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B39D" w14:textId="77777777" w:rsidR="00E637C8" w:rsidRDefault="00000000">
      <w:pPr>
        <w:pStyle w:val="Heading1"/>
        <w:spacing w:before="89" w:line="424" w:lineRule="auto"/>
        <w:ind w:right="1640" w:firstLine="1916"/>
        <w:rPr>
          <w:u w:val="none"/>
        </w:rPr>
      </w:pPr>
      <w:r>
        <w:t>PHYSICAL</w:t>
      </w:r>
      <w:r>
        <w:rPr>
          <w:spacing w:val="-15"/>
        </w:rPr>
        <w:t xml:space="preserve"> </w:t>
      </w:r>
      <w:r>
        <w:t>PHARMACEUTICS</w:t>
      </w:r>
      <w:r>
        <w:rPr>
          <w:spacing w:val="-15"/>
        </w:rPr>
        <w:t xml:space="preserve"> </w:t>
      </w:r>
      <w:r>
        <w:t>II</w:t>
      </w:r>
      <w:r>
        <w:rPr>
          <w:spacing w:val="-17"/>
        </w:rPr>
        <w:t xml:space="preserve"> </w:t>
      </w:r>
      <w:proofErr w:type="gramStart"/>
      <w:r>
        <w:t>BP(</w:t>
      </w:r>
      <w:proofErr w:type="gramEnd"/>
      <w:r>
        <w:t>403T)</w:t>
      </w:r>
      <w:r>
        <w:rPr>
          <w:u w:val="none"/>
        </w:rPr>
        <w:t xml:space="preserve"> UNIT IV (MICROMERITICS)</w:t>
      </w:r>
    </w:p>
    <w:p w14:paraId="3A4A5D29" w14:textId="77777777" w:rsidR="00E637C8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29</w:t>
      </w:r>
    </w:p>
    <w:p w14:paraId="51E4C08A" w14:textId="77777777" w:rsidR="00E637C8" w:rsidRDefault="00000000">
      <w:pPr>
        <w:pStyle w:val="Heading2"/>
        <w:spacing w:before="243"/>
        <w:ind w:right="362"/>
        <w:jc w:val="center"/>
        <w:rPr>
          <w:u w:val="none"/>
        </w:rPr>
      </w:pPr>
      <w:proofErr w:type="spellStart"/>
      <w:proofErr w:type="gramStart"/>
      <w:r>
        <w:rPr>
          <w:u w:val="none"/>
        </w:rPr>
        <w:t>Topic:</w:t>
      </w:r>
      <w:r>
        <w:rPr>
          <w:color w:val="FF0000"/>
          <w:u w:color="FF0000"/>
        </w:rPr>
        <w:t>Particle</w:t>
      </w:r>
      <w:proofErr w:type="spellEnd"/>
      <w:proofErr w:type="gramEnd"/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Shape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and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Surface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spacing w:val="-4"/>
          <w:u w:color="FF0000"/>
        </w:rPr>
        <w:t>Area</w:t>
      </w:r>
    </w:p>
    <w:p w14:paraId="4FBB5562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7" w:line="280" w:lineRule="auto"/>
        <w:ind w:right="362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110A6452" wp14:editId="56B76618">
                <wp:simplePos x="0" y="0"/>
                <wp:positionH relativeFrom="page">
                  <wp:posOffset>1605724</wp:posOffset>
                </wp:positionH>
                <wp:positionV relativeFrom="paragraph">
                  <wp:posOffset>561932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064"/>
                              </a:lnTo>
                              <a:lnTo>
                                <a:pt x="1968385" y="4188612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08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37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99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27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593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7DE3A" id="Graphic 5" o:spid="_x0000_s1026" style="position:absolute;margin-left:126.45pt;margin-top:44.25pt;width:312.7pt;height:341.2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840l1968385,4188612,1153096,3361182r104394,-104394l1313408,3213341r60414,-23736l1440014,3184652r34773,2819l1548663,3204438r38875,13170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37r29604,37567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99r43447,-26746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33l3565461,862076r-10782,-44717l3541153,772134r-16459,-45694l3505085,680326r-22923,-46495l3455733,586994r-25324,-40285l3403041,506488r-29693,-40424l3341471,425742r-29527,-34798l3311944,913307r-1804,39358l3303714,990727r-12611,37769l3272091,1065593r-25501,36436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The shape affects the </w:t>
      </w:r>
      <w:r>
        <w:rPr>
          <w:b/>
          <w:sz w:val="24"/>
        </w:rPr>
        <w:t xml:space="preserve">flow and packing properties </w:t>
      </w:r>
      <w:r>
        <w:rPr>
          <w:sz w:val="24"/>
        </w:rPr>
        <w:t>of a powder as well as having some influence on the surface area.</w:t>
      </w:r>
    </w:p>
    <w:p w14:paraId="60C775FA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89" w:line="278" w:lineRule="auto"/>
        <w:ind w:right="363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surface</w:t>
      </w:r>
      <w:r>
        <w:rPr>
          <w:spacing w:val="28"/>
          <w:sz w:val="24"/>
        </w:rPr>
        <w:t xml:space="preserve"> </w:t>
      </w:r>
      <w:r>
        <w:rPr>
          <w:sz w:val="24"/>
        </w:rPr>
        <w:t>area</w:t>
      </w:r>
      <w:r>
        <w:rPr>
          <w:spacing w:val="28"/>
          <w:sz w:val="24"/>
        </w:rPr>
        <w:t xml:space="preserve"> </w:t>
      </w:r>
      <w:r>
        <w:rPr>
          <w:sz w:val="24"/>
        </w:rPr>
        <w:t>per</w:t>
      </w:r>
      <w:r>
        <w:rPr>
          <w:spacing w:val="31"/>
          <w:sz w:val="24"/>
        </w:rPr>
        <w:t xml:space="preserve"> </w:t>
      </w:r>
      <w:r>
        <w:rPr>
          <w:sz w:val="24"/>
        </w:rPr>
        <w:t>unit</w:t>
      </w:r>
      <w:r>
        <w:rPr>
          <w:spacing w:val="33"/>
          <w:sz w:val="24"/>
        </w:rPr>
        <w:t xml:space="preserve"> </w:t>
      </w:r>
      <w:r>
        <w:rPr>
          <w:sz w:val="24"/>
        </w:rPr>
        <w:t>weight</w:t>
      </w:r>
      <w:r>
        <w:rPr>
          <w:spacing w:val="33"/>
          <w:sz w:val="24"/>
        </w:rPr>
        <w:t xml:space="preserve"> </w:t>
      </w:r>
      <w:r>
        <w:rPr>
          <w:sz w:val="24"/>
        </w:rPr>
        <w:t>or</w:t>
      </w:r>
      <w:r>
        <w:rPr>
          <w:spacing w:val="31"/>
          <w:sz w:val="24"/>
        </w:rPr>
        <w:t xml:space="preserve"> </w:t>
      </w:r>
      <w:r>
        <w:rPr>
          <w:sz w:val="24"/>
        </w:rPr>
        <w:t>volume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27"/>
          <w:sz w:val="24"/>
        </w:rPr>
        <w:t xml:space="preserve"> </w:t>
      </w:r>
      <w:r>
        <w:rPr>
          <w:sz w:val="24"/>
        </w:rPr>
        <w:t>an</w:t>
      </w:r>
      <w:r>
        <w:rPr>
          <w:spacing w:val="29"/>
          <w:sz w:val="24"/>
        </w:rPr>
        <w:t xml:space="preserve"> </w:t>
      </w:r>
      <w:r>
        <w:rPr>
          <w:sz w:val="24"/>
        </w:rPr>
        <w:t>important</w:t>
      </w:r>
      <w:r>
        <w:rPr>
          <w:spacing w:val="30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powder when one is undertaking surface adsorption and dissolution rate studies.</w:t>
      </w:r>
    </w:p>
    <w:p w14:paraId="5F05EECE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4"/>
        <w:ind w:left="720" w:hanging="360"/>
        <w:rPr>
          <w:rFonts w:ascii="Arial MT" w:hAnsi="Arial MT"/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sphere</w:t>
      </w:r>
      <w:r>
        <w:rPr>
          <w:spacing w:val="2"/>
          <w:sz w:val="24"/>
        </w:rPr>
        <w:t xml:space="preserve"> </w:t>
      </w:r>
      <w:r>
        <w:rPr>
          <w:sz w:val="24"/>
        </w:rPr>
        <w:t>has minimum</w:t>
      </w:r>
      <w:r>
        <w:rPr>
          <w:spacing w:val="-7"/>
          <w:sz w:val="24"/>
        </w:rPr>
        <w:t xml:space="preserve"> </w:t>
      </w:r>
      <w:r>
        <w:rPr>
          <w:sz w:val="24"/>
        </w:rPr>
        <w:t>surface area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volume.</w:t>
      </w:r>
    </w:p>
    <w:p w14:paraId="01A73FC3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asymmetric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particle, the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surface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unit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volume.</w:t>
      </w:r>
    </w:p>
    <w:p w14:paraId="0845D709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83"/>
        </w:tabs>
        <w:spacing w:line="278" w:lineRule="auto"/>
        <w:ind w:right="366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ab/>
      </w:r>
      <w:r>
        <w:rPr>
          <w:sz w:val="24"/>
        </w:rPr>
        <w:t>As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>particle</w:t>
      </w:r>
      <w:r>
        <w:rPr>
          <w:spacing w:val="40"/>
          <w:sz w:val="24"/>
        </w:rPr>
        <w:t xml:space="preserve"> </w:t>
      </w:r>
      <w:r>
        <w:rPr>
          <w:sz w:val="24"/>
        </w:rPr>
        <w:t>becomes</w:t>
      </w:r>
      <w:r>
        <w:rPr>
          <w:spacing w:val="40"/>
          <w:sz w:val="24"/>
        </w:rPr>
        <w:t xml:space="preserve"> </w:t>
      </w:r>
      <w:r>
        <w:rPr>
          <w:sz w:val="24"/>
        </w:rPr>
        <w:t>more</w:t>
      </w:r>
      <w:r>
        <w:rPr>
          <w:spacing w:val="37"/>
          <w:sz w:val="24"/>
        </w:rPr>
        <w:t xml:space="preserve"> </w:t>
      </w:r>
      <w:r>
        <w:rPr>
          <w:sz w:val="24"/>
        </w:rPr>
        <w:t>asymmetric,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becomes</w:t>
      </w:r>
      <w:r>
        <w:rPr>
          <w:spacing w:val="40"/>
          <w:sz w:val="24"/>
        </w:rPr>
        <w:t xml:space="preserve"> </w:t>
      </w:r>
      <w:r>
        <w:rPr>
          <w:sz w:val="24"/>
        </w:rPr>
        <w:t>increasingly</w:t>
      </w:r>
      <w:r>
        <w:rPr>
          <w:spacing w:val="34"/>
          <w:sz w:val="24"/>
        </w:rPr>
        <w:t xml:space="preserve"> </w:t>
      </w:r>
      <w:r>
        <w:rPr>
          <w:sz w:val="24"/>
        </w:rPr>
        <w:t>difficult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know diameter to the particle hence, as use equivalent spherical diameters.</w:t>
      </w:r>
    </w:p>
    <w:p w14:paraId="7A573AC6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easy</w:t>
      </w:r>
      <w:r>
        <w:rPr>
          <w:spacing w:val="-10"/>
          <w:sz w:val="24"/>
        </w:rPr>
        <w:t xml:space="preserve"> </w:t>
      </w:r>
      <w:r>
        <w:rPr>
          <w:sz w:val="24"/>
        </w:rPr>
        <w:t>to obtain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surface</w:t>
      </w:r>
      <w:r>
        <w:rPr>
          <w:spacing w:val="-1"/>
          <w:sz w:val="24"/>
        </w:rPr>
        <w:t xml:space="preserve"> </w:t>
      </w:r>
      <w:r>
        <w:rPr>
          <w:sz w:val="24"/>
        </w:rPr>
        <w:t>area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volume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sphere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4"/>
          <w:sz w:val="24"/>
        </w:rPr>
        <w:t xml:space="preserve"> </w:t>
      </w:r>
      <w:r>
        <w:rPr>
          <w:sz w:val="24"/>
        </w:rPr>
        <w:t>for such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particle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F76C6B5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rFonts w:ascii="Arial MT" w:hAnsi="Arial MT"/>
          <w:sz w:val="24"/>
        </w:rPr>
      </w:pP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area=πd</w:t>
      </w:r>
      <w:r>
        <w:rPr>
          <w:spacing w:val="-2"/>
          <w:sz w:val="24"/>
          <w:vertAlign w:val="superscript"/>
        </w:rPr>
        <w:t>2</w:t>
      </w:r>
    </w:p>
    <w:p w14:paraId="0AB21142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Volume=Πd</w:t>
      </w:r>
      <w:r>
        <w:rPr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/6</w:t>
      </w:r>
    </w:p>
    <w:p w14:paraId="6C4CBC0F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62"/>
        <w:rPr>
          <w:rFonts w:ascii="Arial MT" w:hAnsi="Arial MT"/>
          <w:sz w:val="24"/>
        </w:rPr>
      </w:pPr>
      <w:r>
        <w:rPr>
          <w:sz w:val="24"/>
        </w:rPr>
        <w:t>Where</w:t>
      </w:r>
      <w:r>
        <w:rPr>
          <w:spacing w:val="40"/>
          <w:sz w:val="24"/>
        </w:rPr>
        <w:t xml:space="preserve"> </w:t>
      </w:r>
      <w:r>
        <w:rPr>
          <w:sz w:val="24"/>
        </w:rPr>
        <w:t>d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diameter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particle.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surface</w:t>
      </w:r>
      <w:r>
        <w:rPr>
          <w:spacing w:val="40"/>
          <w:sz w:val="24"/>
        </w:rPr>
        <w:t xml:space="preserve"> </w:t>
      </w:r>
      <w:r>
        <w:rPr>
          <w:sz w:val="24"/>
        </w:rPr>
        <w:t>area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volume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spherical particle are proportional to the square and cube, respectively, of the diameter.</w:t>
      </w:r>
    </w:p>
    <w:p w14:paraId="56D7764C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375"/>
        <w:rPr>
          <w:rFonts w:ascii="Arial MT" w:hAnsi="Arial MT"/>
          <w:sz w:val="24"/>
        </w:rPr>
      </w:pPr>
      <w:r>
        <w:rPr>
          <w:sz w:val="24"/>
        </w:rPr>
        <w:t>To</w:t>
      </w:r>
      <w:r>
        <w:rPr>
          <w:spacing w:val="21"/>
          <w:sz w:val="24"/>
        </w:rPr>
        <w:t xml:space="preserve"> </w:t>
      </w:r>
      <w:r>
        <w:rPr>
          <w:sz w:val="24"/>
        </w:rPr>
        <w:t>obtain</w:t>
      </w:r>
      <w:r>
        <w:rPr>
          <w:spacing w:val="21"/>
          <w:sz w:val="24"/>
        </w:rPr>
        <w:t xml:space="preserve"> </w:t>
      </w:r>
      <w:r>
        <w:rPr>
          <w:sz w:val="24"/>
        </w:rPr>
        <w:t>an</w:t>
      </w:r>
      <w:r>
        <w:rPr>
          <w:spacing w:val="21"/>
          <w:sz w:val="24"/>
        </w:rPr>
        <w:t xml:space="preserve"> </w:t>
      </w:r>
      <w:r>
        <w:rPr>
          <w:sz w:val="24"/>
        </w:rPr>
        <w:t>estimate</w:t>
      </w:r>
      <w:r>
        <w:rPr>
          <w:spacing w:val="20"/>
          <w:sz w:val="24"/>
        </w:rPr>
        <w:t xml:space="preserve"> </w:t>
      </w:r>
      <w:r>
        <w:rPr>
          <w:sz w:val="24"/>
        </w:rPr>
        <w:t>of the</w:t>
      </w:r>
      <w:r>
        <w:rPr>
          <w:spacing w:val="25"/>
          <w:sz w:val="24"/>
        </w:rPr>
        <w:t xml:space="preserve"> </w:t>
      </w:r>
      <w:r>
        <w:rPr>
          <w:sz w:val="24"/>
        </w:rPr>
        <w:t>surface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22"/>
          <w:sz w:val="24"/>
        </w:rPr>
        <w:t xml:space="preserve"> </w:t>
      </w:r>
      <w:r>
        <w:rPr>
          <w:sz w:val="24"/>
        </w:rPr>
        <w:t>volume</w:t>
      </w:r>
      <w:r>
        <w:rPr>
          <w:spacing w:val="25"/>
          <w:sz w:val="24"/>
        </w:rPr>
        <w:t xml:space="preserve"> </w:t>
      </w:r>
      <w:r>
        <w:rPr>
          <w:sz w:val="24"/>
        </w:rPr>
        <w:t>of a</w:t>
      </w:r>
      <w:r>
        <w:rPr>
          <w:spacing w:val="25"/>
          <w:sz w:val="24"/>
        </w:rPr>
        <w:t xml:space="preserve"> </w:t>
      </w:r>
      <w:r>
        <w:rPr>
          <w:sz w:val="24"/>
        </w:rPr>
        <w:t>particle</w:t>
      </w:r>
      <w:r>
        <w:rPr>
          <w:spacing w:val="25"/>
          <w:sz w:val="24"/>
        </w:rPr>
        <w:t xml:space="preserve"> </w:t>
      </w:r>
      <w:r>
        <w:rPr>
          <w:sz w:val="24"/>
        </w:rPr>
        <w:t>(or</w:t>
      </w:r>
      <w:r>
        <w:rPr>
          <w:spacing w:val="22"/>
          <w:sz w:val="24"/>
        </w:rPr>
        <w:t xml:space="preserve"> </w:t>
      </w:r>
      <w:r>
        <w:rPr>
          <w:sz w:val="24"/>
        </w:rPr>
        <w:t>collection</w:t>
      </w:r>
      <w:r>
        <w:rPr>
          <w:spacing w:val="21"/>
          <w:sz w:val="24"/>
        </w:rPr>
        <w:t xml:space="preserve"> </w:t>
      </w:r>
      <w:r>
        <w:rPr>
          <w:sz w:val="24"/>
        </w:rPr>
        <w:t>of particles) whose shape is not spherical will relate this to the surface area or volume.</w:t>
      </w:r>
    </w:p>
    <w:p w14:paraId="22E21C5A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9" w:line="276" w:lineRule="auto"/>
        <w:ind w:right="376"/>
        <w:rPr>
          <w:rFonts w:ascii="Arial MT" w:hAnsi="Arial MT"/>
          <w:sz w:val="24"/>
        </w:rPr>
      </w:pPr>
      <w:r>
        <w:rPr>
          <w:sz w:val="24"/>
        </w:rPr>
        <w:t>There</w:t>
      </w:r>
      <w:r>
        <w:rPr>
          <w:spacing w:val="35"/>
          <w:sz w:val="24"/>
        </w:rPr>
        <w:t xml:space="preserve"> </w:t>
      </w:r>
      <w:r>
        <w:rPr>
          <w:sz w:val="24"/>
        </w:rPr>
        <w:t>are</w:t>
      </w:r>
      <w:r>
        <w:rPr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34"/>
          <w:sz w:val="24"/>
        </w:rPr>
        <w:t xml:space="preserve"> </w:t>
      </w:r>
      <w:r>
        <w:rPr>
          <w:sz w:val="24"/>
        </w:rPr>
        <w:t>many</w:t>
      </w:r>
      <w:r>
        <w:rPr>
          <w:spacing w:val="26"/>
          <w:sz w:val="24"/>
        </w:rPr>
        <w:t xml:space="preserve"> </w:t>
      </w:r>
      <w:r>
        <w:rPr>
          <w:sz w:val="24"/>
        </w:rPr>
        <w:t>of</w:t>
      </w:r>
      <w:r>
        <w:rPr>
          <w:spacing w:val="28"/>
          <w:sz w:val="24"/>
        </w:rPr>
        <w:t xml:space="preserve"> </w:t>
      </w:r>
      <w:r>
        <w:rPr>
          <w:sz w:val="24"/>
        </w:rPr>
        <w:t>these</w:t>
      </w:r>
      <w:r>
        <w:rPr>
          <w:spacing w:val="35"/>
          <w:sz w:val="24"/>
        </w:rPr>
        <w:t xml:space="preserve"> </w:t>
      </w:r>
      <w:r>
        <w:rPr>
          <w:sz w:val="24"/>
        </w:rPr>
        <w:t>volume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shape</w:t>
      </w:r>
      <w:r>
        <w:rPr>
          <w:spacing w:val="40"/>
          <w:sz w:val="24"/>
        </w:rPr>
        <w:t xml:space="preserve"> </w:t>
      </w:r>
      <w:r>
        <w:rPr>
          <w:sz w:val="24"/>
        </w:rPr>
        <w:t>factors</w:t>
      </w:r>
      <w:r>
        <w:rPr>
          <w:spacing w:val="3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there</w:t>
      </w:r>
      <w:r>
        <w:rPr>
          <w:spacing w:val="35"/>
          <w:sz w:val="24"/>
        </w:rPr>
        <w:t xml:space="preserve"> </w:t>
      </w:r>
      <w:r>
        <w:rPr>
          <w:sz w:val="24"/>
        </w:rPr>
        <w:t>are</w:t>
      </w:r>
      <w:r>
        <w:rPr>
          <w:spacing w:val="35"/>
          <w:sz w:val="24"/>
        </w:rPr>
        <w:t xml:space="preserve"> </w:t>
      </w:r>
      <w:r>
        <w:rPr>
          <w:sz w:val="24"/>
        </w:rPr>
        <w:t>pairs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equivalent </w:t>
      </w:r>
      <w:r>
        <w:rPr>
          <w:spacing w:val="-2"/>
          <w:sz w:val="24"/>
        </w:rPr>
        <w:t>diameters.</w:t>
      </w:r>
    </w:p>
    <w:p w14:paraId="57665AE5" w14:textId="77777777" w:rsidR="00E637C8" w:rsidRDefault="00000000">
      <w:pPr>
        <w:pStyle w:val="ListParagraph"/>
        <w:numPr>
          <w:ilvl w:val="0"/>
          <w:numId w:val="1"/>
        </w:numPr>
        <w:tabs>
          <w:tab w:val="left" w:pos="783"/>
        </w:tabs>
        <w:spacing w:before="199"/>
        <w:ind w:left="783" w:hanging="423"/>
        <w:rPr>
          <w:rFonts w:ascii="Arial MT" w:hAnsi="Arial MT"/>
          <w:position w:val="2"/>
          <w:sz w:val="24"/>
        </w:rPr>
      </w:pPr>
      <w:r>
        <w:rPr>
          <w:position w:val="2"/>
          <w:sz w:val="24"/>
        </w:rPr>
        <w:t>The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ratio α</w:t>
      </w:r>
      <w:r>
        <w:rPr>
          <w:sz w:val="16"/>
        </w:rPr>
        <w:t>s</w:t>
      </w:r>
      <w:r>
        <w:rPr>
          <w:position w:val="2"/>
          <w:sz w:val="24"/>
        </w:rPr>
        <w:t>/α</w:t>
      </w:r>
      <w:r>
        <w:rPr>
          <w:sz w:val="16"/>
        </w:rPr>
        <w:t>v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also used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to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characterize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particle</w:t>
      </w:r>
      <w:r>
        <w:rPr>
          <w:spacing w:val="-1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shape.</w:t>
      </w:r>
    </w:p>
    <w:p w14:paraId="0CB9F7DC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83"/>
        </w:tabs>
        <w:spacing w:before="239" w:line="273" w:lineRule="auto"/>
        <w:ind w:right="361"/>
        <w:rPr>
          <w:rFonts w:ascii="Arial MT" w:hAnsi="Arial MT"/>
          <w:position w:val="2"/>
          <w:sz w:val="24"/>
        </w:rPr>
      </w:pPr>
      <w:r>
        <w:rPr>
          <w:rFonts w:ascii="Arial MT" w:hAnsi="Arial MT"/>
          <w:position w:val="2"/>
          <w:sz w:val="24"/>
        </w:rPr>
        <w:tab/>
      </w:r>
      <w:r>
        <w:rPr>
          <w:position w:val="2"/>
          <w:sz w:val="24"/>
        </w:rPr>
        <w:t>When the particle is spherical, α</w:t>
      </w:r>
      <w:r>
        <w:rPr>
          <w:sz w:val="16"/>
        </w:rPr>
        <w:t>s</w:t>
      </w:r>
      <w:r>
        <w:rPr>
          <w:position w:val="2"/>
          <w:sz w:val="24"/>
        </w:rPr>
        <w:t>/α</w:t>
      </w:r>
      <w:r>
        <w:rPr>
          <w:sz w:val="16"/>
        </w:rPr>
        <w:t xml:space="preserve">v </w:t>
      </w:r>
      <w:r>
        <w:rPr>
          <w:position w:val="2"/>
          <w:sz w:val="24"/>
        </w:rPr>
        <w:t>= 6.0. The more asymmetric the particle, the more</w:t>
      </w:r>
      <w:r>
        <w:rPr>
          <w:spacing w:val="40"/>
          <w:position w:val="2"/>
          <w:sz w:val="24"/>
        </w:rPr>
        <w:t xml:space="preserve"> </w:t>
      </w:r>
      <w:r>
        <w:rPr>
          <w:sz w:val="24"/>
        </w:rPr>
        <w:t>this ratio exceeds the minimum value of 6.</w:t>
      </w:r>
    </w:p>
    <w:p w14:paraId="55665F47" w14:textId="77777777" w:rsidR="00E637C8" w:rsidRDefault="00000000">
      <w:pPr>
        <w:pStyle w:val="Heading2"/>
        <w:rPr>
          <w:u w:val="none"/>
        </w:rPr>
      </w:pPr>
      <w:r>
        <w:rPr>
          <w:u w:val="none"/>
        </w:rPr>
        <w:t>Specific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Surface</w:t>
      </w:r>
    </w:p>
    <w:p w14:paraId="53621503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7" w:line="276" w:lineRule="auto"/>
        <w:ind w:right="367"/>
        <w:rPr>
          <w:rFonts w:ascii="Arial MT" w:hAnsi="Arial MT"/>
          <w:sz w:val="24"/>
        </w:rPr>
      </w:pPr>
      <w:r>
        <w:rPr>
          <w:sz w:val="24"/>
        </w:rPr>
        <w:t xml:space="preserve">The specific surface is the surface area per unit volume, </w:t>
      </w:r>
      <w:proofErr w:type="spellStart"/>
      <w:r>
        <w:rPr>
          <w:sz w:val="24"/>
        </w:rPr>
        <w:t>Sv</w:t>
      </w:r>
      <w:proofErr w:type="spellEnd"/>
      <w:r>
        <w:rPr>
          <w:sz w:val="24"/>
        </w:rPr>
        <w:t xml:space="preserve">, or per unit weight, </w:t>
      </w:r>
      <w:proofErr w:type="spellStart"/>
      <w:r>
        <w:rPr>
          <w:sz w:val="24"/>
        </w:rPr>
        <w:t>Sw</w:t>
      </w:r>
      <w:proofErr w:type="spellEnd"/>
      <w:r>
        <w:rPr>
          <w:sz w:val="24"/>
        </w:rPr>
        <w:t>, and can be derived from equations</w:t>
      </w:r>
    </w:p>
    <w:p w14:paraId="74CCF558" w14:textId="77777777" w:rsidR="00E637C8" w:rsidRDefault="00E637C8">
      <w:pPr>
        <w:pStyle w:val="ListParagraph"/>
        <w:spacing w:line="276" w:lineRule="auto"/>
        <w:rPr>
          <w:rFonts w:ascii="Arial MT" w:hAnsi="Arial MT"/>
          <w:sz w:val="24"/>
        </w:rPr>
        <w:sectPr w:rsidR="00E637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680" w:left="1440" w:header="684" w:footer="1492" w:gutter="0"/>
          <w:pgNumType w:start="1"/>
          <w:cols w:space="720"/>
        </w:sectPr>
      </w:pPr>
    </w:p>
    <w:p w14:paraId="75ED2854" w14:textId="77777777" w:rsidR="00E637C8" w:rsidRDefault="00E637C8">
      <w:pPr>
        <w:pStyle w:val="BodyText"/>
        <w:spacing w:before="10"/>
        <w:ind w:left="0" w:firstLine="0"/>
        <w:rPr>
          <w:sz w:val="7"/>
        </w:rPr>
      </w:pPr>
    </w:p>
    <w:p w14:paraId="263105FE" w14:textId="77777777" w:rsidR="00E637C8" w:rsidRDefault="00000000">
      <w:pPr>
        <w:ind w:left="44"/>
        <w:rPr>
          <w:sz w:val="20"/>
        </w:rPr>
      </w:pPr>
      <w:r>
        <w:rPr>
          <w:noProof/>
          <w:sz w:val="20"/>
        </w:rPr>
        <w:drawing>
          <wp:inline distT="0" distB="0" distL="0" distR="0" wp14:anchorId="54D48B6C" wp14:editId="78F58CDE">
            <wp:extent cx="2449182" cy="83524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82" cy="83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FB545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6" w:line="276" w:lineRule="auto"/>
        <w:ind w:right="369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7F2A0A4B" wp14:editId="0AD9E3F3">
                <wp:simplePos x="0" y="0"/>
                <wp:positionH relativeFrom="page">
                  <wp:posOffset>1605724</wp:posOffset>
                </wp:positionH>
                <wp:positionV relativeFrom="paragraph">
                  <wp:posOffset>984752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064"/>
                              </a:lnTo>
                              <a:lnTo>
                                <a:pt x="1968385" y="4188612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08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37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99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27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593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7C9D4" id="Graphic 7" o:spid="_x0000_s1026" style="position:absolute;margin-left:126.45pt;margin-top:77.55pt;width:312.7pt;height:341.2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840l1968385,4188612,1153096,3361182r104394,-104394l1313408,3213341r60414,-23736l1440014,3184652r34773,2819l1548663,3204438r38875,13170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37r29604,37567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99r43447,-26746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33l3565461,862076r-10782,-44717l3541153,772134r-16459,-45694l3505085,680326r-22923,-46495l3455733,586994r-25324,-40285l3403041,506488r-29693,-40424l3341471,425742r-29527,-34798l3311944,913307r-1804,39358l3303714,990727r-12611,37769l3272091,1065593r-25501,36436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Taking the general case,</w:t>
      </w:r>
      <w:r>
        <w:rPr>
          <w:spacing w:val="25"/>
          <w:sz w:val="24"/>
        </w:rPr>
        <w:t xml:space="preserve"> </w:t>
      </w:r>
      <w:r>
        <w:rPr>
          <w:sz w:val="24"/>
        </w:rPr>
        <w:t>for asymmetric particles</w:t>
      </w:r>
      <w:r>
        <w:rPr>
          <w:spacing w:val="25"/>
          <w:sz w:val="24"/>
        </w:rPr>
        <w:t xml:space="preserve"> </w:t>
      </w:r>
      <w:r>
        <w:rPr>
          <w:sz w:val="24"/>
        </w:rPr>
        <w:t>where the characteristic dimension is not yet defined,</w:t>
      </w:r>
    </w:p>
    <w:p w14:paraId="7299E34B" w14:textId="77777777" w:rsidR="00E637C8" w:rsidRDefault="00000000">
      <w:pPr>
        <w:pStyle w:val="BodyText"/>
        <w:ind w:left="0" w:firstLine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352" behindDoc="1" locked="0" layoutInCell="1" allowOverlap="1" wp14:anchorId="640A88C3" wp14:editId="032D967B">
            <wp:simplePos x="0" y="0"/>
            <wp:positionH relativeFrom="page">
              <wp:posOffset>933449</wp:posOffset>
            </wp:positionH>
            <wp:positionV relativeFrom="paragraph">
              <wp:posOffset>132320</wp:posOffset>
            </wp:positionV>
            <wp:extent cx="5899910" cy="193386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910" cy="193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19C2D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4"/>
        <w:ind w:left="720" w:hanging="360"/>
        <w:rPr>
          <w:rFonts w:ascii="Arial MT" w:hAnsi="Arial MT"/>
          <w:sz w:val="24"/>
        </w:rPr>
      </w:pPr>
      <w:r>
        <w:rPr>
          <w:sz w:val="24"/>
        </w:rPr>
        <w:t>where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particles.</w:t>
      </w:r>
    </w:p>
    <w:p w14:paraId="7CC11B6C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unit</w:t>
      </w:r>
      <w:r>
        <w:rPr>
          <w:spacing w:val="1"/>
          <w:sz w:val="24"/>
        </w:rPr>
        <w:t xml:space="preserve"> </w:t>
      </w:r>
      <w:r>
        <w:rPr>
          <w:sz w:val="24"/>
        </w:rPr>
        <w:t>weight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therefore</w:t>
      </w:r>
    </w:p>
    <w:p w14:paraId="1745FD77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0"/>
        <w:ind w:left="720" w:hanging="360"/>
        <w:rPr>
          <w:rFonts w:ascii="Arial MT" w:hAnsi="Arial MT"/>
          <w:position w:val="2"/>
          <w:sz w:val="24"/>
        </w:rPr>
      </w:pPr>
      <w:r>
        <w:rPr>
          <w:position w:val="2"/>
          <w:sz w:val="24"/>
        </w:rPr>
        <w:t>S</w:t>
      </w:r>
      <w:r>
        <w:rPr>
          <w:sz w:val="16"/>
        </w:rPr>
        <w:t>w</w:t>
      </w:r>
      <w:r>
        <w:rPr>
          <w:position w:val="2"/>
          <w:sz w:val="24"/>
        </w:rPr>
        <w:t>=S</w:t>
      </w:r>
      <w:r>
        <w:rPr>
          <w:sz w:val="16"/>
        </w:rPr>
        <w:t>v</w:t>
      </w:r>
      <w:r>
        <w:rPr>
          <w:position w:val="2"/>
          <w:sz w:val="24"/>
        </w:rPr>
        <w:t>/</w:t>
      </w:r>
      <w:proofErr w:type="gramStart"/>
      <w:r>
        <w:rPr>
          <w:position w:val="2"/>
          <w:sz w:val="24"/>
        </w:rPr>
        <w:t>ρ</w:t>
      </w:r>
      <w:r>
        <w:rPr>
          <w:spacing w:val="30"/>
          <w:position w:val="2"/>
          <w:sz w:val="24"/>
        </w:rPr>
        <w:t xml:space="preserve">  </w:t>
      </w:r>
      <w:r>
        <w:rPr>
          <w:position w:val="2"/>
          <w:sz w:val="24"/>
        </w:rPr>
        <w:t>(</w:t>
      </w:r>
      <w:proofErr w:type="gramEnd"/>
      <w:r>
        <w:rPr>
          <w:position w:val="2"/>
          <w:sz w:val="24"/>
        </w:rPr>
        <w:t>18-</w:t>
      </w:r>
      <w:r>
        <w:rPr>
          <w:spacing w:val="-5"/>
          <w:position w:val="2"/>
          <w:sz w:val="24"/>
        </w:rPr>
        <w:t>15)</w:t>
      </w:r>
    </w:p>
    <w:p w14:paraId="73198230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0" w:line="276" w:lineRule="auto"/>
        <w:ind w:right="355"/>
        <w:rPr>
          <w:rFonts w:ascii="Arial MT" w:hAnsi="Arial MT"/>
          <w:sz w:val="24"/>
        </w:rPr>
      </w:pPr>
      <w:r>
        <w:rPr>
          <w:sz w:val="24"/>
        </w:rPr>
        <w:t>where</w:t>
      </w:r>
      <w:r>
        <w:rPr>
          <w:spacing w:val="25"/>
          <w:sz w:val="24"/>
        </w:rPr>
        <w:t xml:space="preserve"> </w:t>
      </w:r>
      <w:r>
        <w:rPr>
          <w:sz w:val="24"/>
        </w:rPr>
        <w:t>ρ</w:t>
      </w:r>
      <w:r>
        <w:rPr>
          <w:spacing w:val="31"/>
          <w:sz w:val="24"/>
        </w:rPr>
        <w:t xml:space="preserve"> </w:t>
      </w:r>
      <w:r>
        <w:rPr>
          <w:sz w:val="24"/>
        </w:rPr>
        <w:t>is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true</w:t>
      </w:r>
      <w:r>
        <w:rPr>
          <w:spacing w:val="25"/>
          <w:sz w:val="24"/>
        </w:rPr>
        <w:t xml:space="preserve"> </w:t>
      </w:r>
      <w:r>
        <w:rPr>
          <w:sz w:val="24"/>
        </w:rPr>
        <w:t>density of the</w:t>
      </w:r>
      <w:r>
        <w:rPr>
          <w:spacing w:val="25"/>
          <w:sz w:val="24"/>
        </w:rPr>
        <w:t xml:space="preserve"> </w:t>
      </w:r>
      <w:r>
        <w:rPr>
          <w:sz w:val="24"/>
        </w:rPr>
        <w:t>particles.</w:t>
      </w:r>
      <w:r>
        <w:rPr>
          <w:spacing w:val="34"/>
          <w:sz w:val="24"/>
        </w:rPr>
        <w:t xml:space="preserve"> </w:t>
      </w:r>
      <w:r>
        <w:rPr>
          <w:sz w:val="24"/>
        </w:rPr>
        <w:t>Substituting</w:t>
      </w:r>
      <w:r>
        <w:rPr>
          <w:spacing w:val="30"/>
          <w:sz w:val="24"/>
        </w:rPr>
        <w:t xml:space="preserve"> </w:t>
      </w:r>
      <w:r>
        <w:rPr>
          <w:sz w:val="24"/>
        </w:rPr>
        <w:t>for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equation(</w:t>
      </w:r>
      <w:proofErr w:type="gramEnd"/>
      <w:r>
        <w:rPr>
          <w:sz w:val="24"/>
        </w:rPr>
        <w:t>18-14)</w:t>
      </w:r>
      <w:r>
        <w:rPr>
          <w:spacing w:val="27"/>
          <w:sz w:val="24"/>
        </w:rPr>
        <w:t xml:space="preserve"> </w:t>
      </w:r>
      <w:r>
        <w:rPr>
          <w:sz w:val="24"/>
        </w:rPr>
        <w:t>in (18-15) leads to the general equation</w:t>
      </w:r>
    </w:p>
    <w:p w14:paraId="34A461FA" w14:textId="77777777" w:rsidR="00E637C8" w:rsidRDefault="00000000">
      <w:pPr>
        <w:pStyle w:val="BodyText"/>
        <w:spacing w:before="9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8864" behindDoc="1" locked="0" layoutInCell="1" allowOverlap="1" wp14:anchorId="06F2A6E8" wp14:editId="25F9CAEE">
            <wp:simplePos x="0" y="0"/>
            <wp:positionH relativeFrom="page">
              <wp:posOffset>933449</wp:posOffset>
            </wp:positionH>
            <wp:positionV relativeFrom="paragraph">
              <wp:posOffset>131041</wp:posOffset>
            </wp:positionV>
            <wp:extent cx="4509795" cy="6858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79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7516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4" w:line="278" w:lineRule="auto"/>
        <w:ind w:right="355"/>
        <w:rPr>
          <w:rFonts w:ascii="Arial MT" w:hAnsi="Arial MT"/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dimension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now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dvs</w:t>
      </w:r>
      <w:proofErr w:type="spellEnd"/>
      <w:r>
        <w:rPr>
          <w:sz w:val="24"/>
        </w:rPr>
        <w:t>, the</w:t>
      </w:r>
      <w:r>
        <w:rPr>
          <w:spacing w:val="-3"/>
          <w:sz w:val="24"/>
        </w:rPr>
        <w:t xml:space="preserve"> </w:t>
      </w:r>
      <w:r>
        <w:rPr>
          <w:sz w:val="24"/>
        </w:rPr>
        <w:t>volume–surface</w:t>
      </w:r>
      <w:r>
        <w:rPr>
          <w:spacing w:val="-3"/>
          <w:sz w:val="24"/>
        </w:rPr>
        <w:t xml:space="preserve"> </w:t>
      </w:r>
      <w:r>
        <w:rPr>
          <w:sz w:val="24"/>
        </w:rPr>
        <w:t>diameter</w:t>
      </w:r>
      <w:r>
        <w:rPr>
          <w:spacing w:val="-1"/>
          <w:sz w:val="24"/>
        </w:rPr>
        <w:t xml:space="preserve"> </w:t>
      </w:r>
      <w:r>
        <w:rPr>
          <w:sz w:val="24"/>
        </w:rPr>
        <w:t>characteristic</w:t>
      </w:r>
      <w:r>
        <w:rPr>
          <w:spacing w:val="-3"/>
          <w:sz w:val="24"/>
        </w:rPr>
        <w:t xml:space="preserve"> </w:t>
      </w:r>
      <w:r>
        <w:rPr>
          <w:sz w:val="24"/>
        </w:rPr>
        <w:t>of specific surface.</w:t>
      </w:r>
    </w:p>
    <w:p w14:paraId="004B887D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4"/>
        <w:ind w:left="720" w:hanging="360"/>
        <w:rPr>
          <w:rFonts w:ascii="Arial MT" w:hAnsi="Arial MT"/>
          <w:sz w:val="24"/>
        </w:rPr>
      </w:pP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particles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spherical</w:t>
      </w:r>
      <w:r>
        <w:rPr>
          <w:spacing w:val="-6"/>
          <w:sz w:val="24"/>
        </w:rPr>
        <w:t xml:space="preserve"> </w:t>
      </w:r>
      <w:r>
        <w:rPr>
          <w:sz w:val="24"/>
        </w:rPr>
        <w:t>(or</w:t>
      </w:r>
      <w:r>
        <w:rPr>
          <w:spacing w:val="1"/>
          <w:sz w:val="24"/>
        </w:rPr>
        <w:t xml:space="preserve"> </w:t>
      </w:r>
      <w:r>
        <w:rPr>
          <w:sz w:val="24"/>
        </w:rPr>
        <w:t>nearly</w:t>
      </w:r>
      <w:r>
        <w:rPr>
          <w:spacing w:val="-6"/>
          <w:sz w:val="24"/>
        </w:rPr>
        <w:t xml:space="preserve"> </w:t>
      </w:r>
      <w:r>
        <w:rPr>
          <w:sz w:val="24"/>
        </w:rPr>
        <w:t>so),</w:t>
      </w:r>
      <w:r>
        <w:rPr>
          <w:spacing w:val="2"/>
          <w:sz w:val="24"/>
        </w:rPr>
        <w:t xml:space="preserve"> </w:t>
      </w:r>
      <w:r>
        <w:rPr>
          <w:sz w:val="24"/>
        </w:rPr>
        <w:t>equation</w:t>
      </w:r>
      <w:r>
        <w:rPr>
          <w:spacing w:val="-5"/>
          <w:sz w:val="24"/>
        </w:rPr>
        <w:t xml:space="preserve"> </w:t>
      </w:r>
      <w:r>
        <w:rPr>
          <w:sz w:val="24"/>
        </w:rPr>
        <w:t>(18-16) simplifies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6CBFDF6D" w14:textId="77777777" w:rsidR="00E637C8" w:rsidRDefault="00000000">
      <w:pPr>
        <w:pStyle w:val="BodyText"/>
        <w:spacing w:before="6"/>
        <w:ind w:left="0" w:firstLine="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9376" behindDoc="1" locked="0" layoutInCell="1" allowOverlap="1" wp14:anchorId="7AEAE337" wp14:editId="201BB2FA">
            <wp:simplePos x="0" y="0"/>
            <wp:positionH relativeFrom="page">
              <wp:posOffset>952141</wp:posOffset>
            </wp:positionH>
            <wp:positionV relativeFrom="paragraph">
              <wp:posOffset>157785</wp:posOffset>
            </wp:positionV>
            <wp:extent cx="3901764" cy="91325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764" cy="91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B4566" w14:textId="77777777" w:rsidR="00E637C8" w:rsidRDefault="00E637C8">
      <w:pPr>
        <w:pStyle w:val="BodyText"/>
        <w:rPr>
          <w:sz w:val="19"/>
        </w:rPr>
        <w:sectPr w:rsidR="00E637C8">
          <w:pgSz w:w="12240" w:h="15840"/>
          <w:pgMar w:top="1340" w:right="1080" w:bottom="1680" w:left="1440" w:header="684" w:footer="1492" w:gutter="0"/>
          <w:cols w:space="720"/>
        </w:sectPr>
      </w:pPr>
    </w:p>
    <w:p w14:paraId="37D21207" w14:textId="77777777" w:rsidR="00E637C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82"/>
        <w:ind w:left="720" w:hanging="360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61ADD199" wp14:editId="644EBDEF">
                <wp:simplePos x="0" y="0"/>
                <wp:positionH relativeFrom="page">
                  <wp:posOffset>1605724</wp:posOffset>
                </wp:positionH>
                <wp:positionV relativeFrom="page">
                  <wp:posOffset>2734817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064"/>
                              </a:lnTo>
                              <a:lnTo>
                                <a:pt x="1968385" y="4188612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08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37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99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27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593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AF8FF" id="Graphic 11" o:spid="_x0000_s1026" style="position:absolute;margin-left:126.45pt;margin-top:215.35pt;width:312.7pt;height:341.2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840l1968385,4188612,1153096,3361182r104394,-104394l1313408,3213341r60414,-23736l1440014,3184652r34773,2819l1548663,3204438r38875,13170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37r29604,37567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99r43447,-26746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33l3565461,862076r-10782,-44717l3541153,772134r-16459,-45694l3505085,680326r-22923,-46495l3455733,586994r-25324,-40285l3403041,506488r-29693,-40424l3341471,425742r-29527,-34798l3311944,913307r-1804,39358l3303714,990727r-12611,37769l3272091,1065593r-25501,36436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αs/αv</w:t>
      </w:r>
      <w:r>
        <w:rPr>
          <w:spacing w:val="-5"/>
          <w:sz w:val="24"/>
        </w:rPr>
        <w:t xml:space="preserve"> </w:t>
      </w:r>
      <w:r>
        <w:rPr>
          <w:sz w:val="24"/>
        </w:rPr>
        <w:t>= 6.0 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sphere</w:t>
      </w:r>
    </w:p>
    <w:sectPr w:rsidR="00E637C8">
      <w:pgSz w:w="12240" w:h="15840"/>
      <w:pgMar w:top="1340" w:right="1080" w:bottom="1680" w:left="1440" w:header="684" w:footer="1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D8859" w14:textId="77777777" w:rsidR="00F15D02" w:rsidRDefault="00F15D02">
      <w:r>
        <w:separator/>
      </w:r>
    </w:p>
  </w:endnote>
  <w:endnote w:type="continuationSeparator" w:id="0">
    <w:p w14:paraId="52358BD1" w14:textId="77777777" w:rsidR="00F15D02" w:rsidRDefault="00F1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FF228" w14:textId="77777777" w:rsidR="00EF5F27" w:rsidRDefault="00EF5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989F5" w14:textId="4228DCAA" w:rsidR="00E637C8" w:rsidRDefault="00EF5F27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3633C6" wp14:editId="361584C2">
              <wp:simplePos x="0" y="0"/>
              <wp:positionH relativeFrom="page">
                <wp:posOffset>6355080</wp:posOffset>
              </wp:positionH>
              <wp:positionV relativeFrom="page">
                <wp:posOffset>8968740</wp:posOffset>
              </wp:positionV>
              <wp:extent cx="586740" cy="2971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" cy="297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B6E1F" w14:textId="2D0A3210" w:rsidR="00E637C8" w:rsidRDefault="00EF5F27" w:rsidP="00EF5F27">
                          <w:pPr>
                            <w:spacing w:before="11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633C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00.4pt;margin-top:706.2pt;width:46.2pt;height:23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" filled="f" stroked="f">
              <v:textbox inset="0,0,0,0">
                <w:txbxContent>
                  <w:p w14:paraId="3FEB6E1F" w14:textId="2D0A3210" w:rsidR="00E637C8" w:rsidRDefault="00EF5F27" w:rsidP="00EF5F27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085B1A" wp14:editId="6D04D997">
              <wp:simplePos x="0" y="0"/>
              <wp:positionH relativeFrom="page">
                <wp:posOffset>902004</wp:posOffset>
              </wp:positionH>
              <wp:positionV relativeFrom="page">
                <wp:posOffset>8971259</wp:posOffset>
              </wp:positionV>
              <wp:extent cx="1909445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6A374" w14:textId="4A3F6F55" w:rsidR="00E637C8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EF5F27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EF5F27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085B1A" id="Textbox 3" o:spid="_x0000_s1029" type="#_x0000_t202" style="position:absolute;margin-left:71pt;margin-top:706.4pt;width:150.35pt;height:10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" filled="f" stroked="f">
              <v:textbox inset="0,0,0,0">
                <w:txbxContent>
                  <w:p w14:paraId="6086A374" w14:textId="4A3F6F55" w:rsidR="00E637C8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EF5F27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EF5F27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52FF" w14:textId="77777777" w:rsidR="00EF5F27" w:rsidRDefault="00EF5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C24E9" w14:textId="77777777" w:rsidR="00F15D02" w:rsidRDefault="00F15D02">
      <w:r>
        <w:separator/>
      </w:r>
    </w:p>
  </w:footnote>
  <w:footnote w:type="continuationSeparator" w:id="0">
    <w:p w14:paraId="40ACEA36" w14:textId="77777777" w:rsidR="00F15D02" w:rsidRDefault="00F1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F8FE9" w14:textId="77777777" w:rsidR="00EF5F27" w:rsidRDefault="00EF5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6F6E9" w14:textId="77777777" w:rsidR="00E637C8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38B5A85A" wp14:editId="2C085399">
              <wp:simplePos x="0" y="0"/>
              <wp:positionH relativeFrom="page">
                <wp:posOffset>1935607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E0671" w14:textId="77777777" w:rsidR="00E637C8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5A8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2.4pt;margin-top:34.45pt;width:128.15pt;height:10.8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" filled="f" stroked="f">
              <v:textbox inset="0,0,0,0">
                <w:txbxContent>
                  <w:p w14:paraId="0C3E0671" w14:textId="77777777" w:rsidR="00E637C8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567BE953" wp14:editId="6AB2FFB3">
              <wp:simplePos x="0" y="0"/>
              <wp:positionH relativeFrom="page">
                <wp:posOffset>6332601</wp:posOffset>
              </wp:positionH>
              <wp:positionV relativeFrom="page">
                <wp:posOffset>437418</wp:posOffset>
              </wp:positionV>
              <wp:extent cx="57721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29FE0" w14:textId="77777777" w:rsidR="00E637C8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BE953" id="Textbox 2" o:spid="_x0000_s1027" type="#_x0000_t202" style="position:absolute;margin-left:498.65pt;margin-top:34.45pt;width:45.45pt;height:10.8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" filled="f" stroked="f">
              <v:textbox inset="0,0,0,0">
                <w:txbxContent>
                  <w:p w14:paraId="3E929FE0" w14:textId="77777777" w:rsidR="00E637C8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2D2E7" w14:textId="77777777" w:rsidR="00EF5F27" w:rsidRDefault="00EF5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46758"/>
    <w:multiLevelType w:val="hybridMultilevel"/>
    <w:tmpl w:val="ABFC6F18"/>
    <w:lvl w:ilvl="0" w:tplc="835CF8C0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5EC640A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5CB295AE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CE2C2AD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F8DEFD52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CD1E6BD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41025A5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76DEA81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E1948D3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72406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7C8"/>
    <w:rsid w:val="00E637C8"/>
    <w:rsid w:val="00EC4B14"/>
    <w:rsid w:val="00EF5F27"/>
    <w:rsid w:val="00F1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BD6C9D"/>
  <w15:docId w15:val="{97B7DB10-8435-4032-BA10-76B7AE98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9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1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5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F2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5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F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2026-07-24T05:05:00Z</dcterms:created>
  <dcterms:modified xsi:type="dcterms:W3CDTF">2026-07-24T06:41:00Z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