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C0EB8" w14:textId="77777777" w:rsidR="00B90A8C" w:rsidRDefault="00000000">
      <w:pPr>
        <w:pStyle w:val="Heading1"/>
        <w:rPr>
          <w:u w:val="none"/>
        </w:rPr>
      </w:pPr>
      <w:r>
        <w:rPr>
          <w:spacing w:val="-2"/>
        </w:rPr>
        <w:t>PHYSICAL</w:t>
      </w:r>
      <w:r>
        <w:rPr>
          <w:spacing w:val="22"/>
        </w:rPr>
        <w:t xml:space="preserve"> </w:t>
      </w:r>
      <w:r>
        <w:rPr>
          <w:spacing w:val="-2"/>
        </w:rPr>
        <w:t>PHARMACEITICS-IIBP403T</w:t>
      </w:r>
    </w:p>
    <w:p w14:paraId="106D86A8" w14:textId="77777777" w:rsidR="00B90A8C" w:rsidRDefault="00000000">
      <w:pPr>
        <w:spacing w:before="251" w:line="448" w:lineRule="auto"/>
        <w:ind w:right="5934"/>
        <w:rPr>
          <w:b/>
          <w:sz w:val="24"/>
        </w:rPr>
      </w:pPr>
      <w:r>
        <w:rPr>
          <w:b/>
          <w:sz w:val="24"/>
        </w:rPr>
        <w:t>UNIT-</w:t>
      </w:r>
      <w:proofErr w:type="gramStart"/>
      <w:r>
        <w:rPr>
          <w:b/>
          <w:sz w:val="24"/>
        </w:rPr>
        <w:t>III(</w:t>
      </w:r>
      <w:proofErr w:type="gramEnd"/>
      <w:r>
        <w:rPr>
          <w:b/>
          <w:sz w:val="24"/>
        </w:rPr>
        <w:t>COARSE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DISPERSIONS) CLASS 26</w:t>
      </w:r>
    </w:p>
    <w:p w14:paraId="54D39E64" w14:textId="77777777" w:rsidR="00B90A8C" w:rsidRDefault="00000000">
      <w:pPr>
        <w:spacing w:before="2"/>
        <w:ind w:right="359"/>
        <w:jc w:val="center"/>
        <w:rPr>
          <w:b/>
          <w:sz w:val="24"/>
        </w:rPr>
      </w:pPr>
      <w:r>
        <w:rPr>
          <w:b/>
          <w:sz w:val="24"/>
        </w:rPr>
        <w:t>Topic:</w:t>
      </w:r>
      <w:r>
        <w:rPr>
          <w:b/>
          <w:spacing w:val="-2"/>
          <w:sz w:val="24"/>
        </w:rPr>
        <w:t xml:space="preserve"> </w:t>
      </w:r>
      <w:r>
        <w:rPr>
          <w:b/>
          <w:color w:val="FF0000"/>
          <w:sz w:val="24"/>
          <w:u w:val="single" w:color="FF0000"/>
        </w:rPr>
        <w:t>STABILITY</w:t>
      </w:r>
      <w:r>
        <w:rPr>
          <w:b/>
          <w:color w:val="FF0000"/>
          <w:spacing w:val="-2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>OF</w:t>
      </w:r>
      <w:r>
        <w:rPr>
          <w:b/>
          <w:color w:val="FF0000"/>
          <w:spacing w:val="-3"/>
          <w:sz w:val="24"/>
          <w:u w:val="single" w:color="FF0000"/>
        </w:rPr>
        <w:t xml:space="preserve"> </w:t>
      </w:r>
      <w:r>
        <w:rPr>
          <w:b/>
          <w:color w:val="FF0000"/>
          <w:spacing w:val="-2"/>
          <w:sz w:val="24"/>
          <w:u w:val="single" w:color="FF0000"/>
        </w:rPr>
        <w:t>EMULSION</w:t>
      </w:r>
    </w:p>
    <w:p w14:paraId="5570477B" w14:textId="77777777" w:rsidR="00B90A8C" w:rsidRDefault="00000000">
      <w:pPr>
        <w:spacing w:before="240"/>
        <w:rPr>
          <w:b/>
          <w:sz w:val="24"/>
        </w:rPr>
      </w:pPr>
      <w:r>
        <w:rPr>
          <w:b/>
          <w:spacing w:val="-2"/>
          <w:sz w:val="24"/>
        </w:rPr>
        <w:t>Creaming</w:t>
      </w:r>
    </w:p>
    <w:p w14:paraId="4F731BC4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38702644" wp14:editId="4178E02F">
                <wp:simplePos x="0" y="0"/>
                <wp:positionH relativeFrom="page">
                  <wp:posOffset>1605724</wp:posOffset>
                </wp:positionH>
                <wp:positionV relativeFrom="paragraph">
                  <wp:posOffset>378881</wp:posOffset>
                </wp:positionV>
                <wp:extent cx="3971290" cy="43338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16CD" id="Graphic 4" o:spid="_x0000_s1026" style="position:absolute;margin-left:126.45pt;margin-top:29.85pt;width:312.7pt;height:341.25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Z5NytN4AAAAKAQAADwAAAGRycy9k&#10;b3ducmV2LnhtbEyPy07DMBBF90j8gzVI7KiDaciDTCpagcS2BfZu7Cah9jiy3Tb8PWYFy9E9uvdM&#10;s5qtYWftw+gI4X6RAdPUOTVSj/Dx/npXAgtRkpLGkUb41gFW7fVVI2vlLrTV513sWSqhUEuEIcap&#10;5jx0g7YyLNykKWUH562M6fQ9V15eUrk1XGTZI7dypLQwyElvBt0ddyeL4N1abdf54U1uPs1LdgzV&#10;vPxSiLc38/MTsKjn+AfDr35ShzY57d2JVGAGQeSiSihCXhXAElAW5QOwPUKxFAJ42/D/L7Q/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GeTcrT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Factors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strokes</w:t>
      </w:r>
      <w:r>
        <w:rPr>
          <w:spacing w:val="-1"/>
          <w:sz w:val="24"/>
        </w:rPr>
        <w:t xml:space="preserve"> </w:t>
      </w:r>
      <w:r>
        <w:rPr>
          <w:sz w:val="24"/>
        </w:rPr>
        <w:t>equation</w:t>
      </w:r>
      <w:r>
        <w:rPr>
          <w:spacing w:val="-1"/>
          <w:sz w:val="24"/>
        </w:rPr>
        <w:t xml:space="preserve"> </w:t>
      </w:r>
      <w:r>
        <w:rPr>
          <w:sz w:val="24"/>
        </w:rPr>
        <w:t>can be</w:t>
      </w:r>
      <w:r>
        <w:rPr>
          <w:spacing w:val="1"/>
          <w:sz w:val="24"/>
        </w:rPr>
        <w:t xml:space="preserve"> </w:t>
      </w:r>
      <w:r>
        <w:rPr>
          <w:sz w:val="24"/>
        </w:rPr>
        <w:t>altered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reduce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creaming</w:t>
      </w:r>
    </w:p>
    <w:p w14:paraId="0DFCFF21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8" w:lineRule="auto"/>
        <w:ind w:right="361"/>
        <w:jc w:val="both"/>
        <w:rPr>
          <w:sz w:val="24"/>
        </w:rPr>
      </w:pPr>
      <w:r>
        <w:rPr>
          <w:sz w:val="24"/>
        </w:rPr>
        <w:t>The viscosity of external phase can be increased without exceeding the limits of acceptable consistency</w:t>
      </w:r>
    </w:p>
    <w:p w14:paraId="3DD44F0F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4" w:line="280" w:lineRule="auto"/>
        <w:ind w:right="358"/>
        <w:jc w:val="both"/>
        <w:rPr>
          <w:b/>
          <w:sz w:val="24"/>
        </w:rPr>
      </w:pP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adding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viscosity improver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thickening</w:t>
      </w:r>
      <w:r>
        <w:rPr>
          <w:spacing w:val="-1"/>
          <w:sz w:val="24"/>
        </w:rPr>
        <w:t xml:space="preserve"> </w:t>
      </w:r>
      <w:r>
        <w:rPr>
          <w:sz w:val="24"/>
        </w:rPr>
        <w:t>agents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 </w:t>
      </w:r>
      <w:r>
        <w:rPr>
          <w:b/>
          <w:sz w:val="24"/>
        </w:rPr>
        <w:t xml:space="preserve">methyl </w:t>
      </w:r>
      <w:proofErr w:type="gramStart"/>
      <w:r>
        <w:rPr>
          <w:b/>
          <w:sz w:val="24"/>
        </w:rPr>
        <w:t>cellulose 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tragcanth</w:t>
      </w:r>
      <w:proofErr w:type="spellEnd"/>
      <w:r>
        <w:rPr>
          <w:b/>
          <w:sz w:val="24"/>
        </w:rPr>
        <w:t xml:space="preserve"> or sodium alginate</w:t>
      </w:r>
    </w:p>
    <w:p w14:paraId="14E9C386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8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particle</w:t>
      </w:r>
      <w:r>
        <w:rPr>
          <w:spacing w:val="-1"/>
          <w:sz w:val="24"/>
        </w:rPr>
        <w:t xml:space="preserve"> </w:t>
      </w:r>
      <w:r>
        <w:rPr>
          <w:sz w:val="24"/>
        </w:rPr>
        <w:t>size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globules</w:t>
      </w:r>
      <w:r>
        <w:rPr>
          <w:spacing w:val="-1"/>
          <w:sz w:val="24"/>
        </w:rPr>
        <w:t xml:space="preserve"> </w:t>
      </w:r>
      <w:r>
        <w:rPr>
          <w:sz w:val="24"/>
        </w:rPr>
        <w:t>is reduced by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homogenization(</w:t>
      </w:r>
      <w:proofErr w:type="gramEnd"/>
      <w:r>
        <w:rPr>
          <w:sz w:val="24"/>
        </w:rPr>
        <w:t xml:space="preserve">milk </w:t>
      </w:r>
      <w:r>
        <w:rPr>
          <w:spacing w:val="-2"/>
          <w:sz w:val="24"/>
        </w:rPr>
        <w:t>stability)</w:t>
      </w:r>
    </w:p>
    <w:p w14:paraId="66FEB3AF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8" w:lineRule="auto"/>
        <w:ind w:right="367"/>
        <w:jc w:val="both"/>
        <w:rPr>
          <w:sz w:val="24"/>
        </w:rPr>
      </w:pPr>
      <w:r>
        <w:rPr>
          <w:sz w:val="24"/>
        </w:rPr>
        <w:t>If the particle size is reduced from 5micrometers to 1 micrometer the rate of creaming is reduced to 0.014cm/day</w:t>
      </w:r>
    </w:p>
    <w:p w14:paraId="54402FC4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7" w:line="276" w:lineRule="auto"/>
        <w:ind w:right="356"/>
        <w:jc w:val="both"/>
        <w:rPr>
          <w:sz w:val="24"/>
        </w:rPr>
      </w:pPr>
      <w:r>
        <w:rPr>
          <w:sz w:val="24"/>
        </w:rPr>
        <w:t xml:space="preserve">When the particle size reduced to 2 to5 micrometers </w:t>
      </w:r>
      <w:proofErr w:type="spellStart"/>
      <w:r>
        <w:rPr>
          <w:sz w:val="24"/>
        </w:rPr>
        <w:t>brownian</w:t>
      </w:r>
      <w:proofErr w:type="spellEnd"/>
      <w:r>
        <w:rPr>
          <w:sz w:val="24"/>
        </w:rPr>
        <w:t xml:space="preserve"> motion exerts sufficient influence so that particle settles at a slower rate than predicted by strokes law</w:t>
      </w:r>
    </w:p>
    <w:p w14:paraId="3D756152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rPr>
          <w:sz w:val="24"/>
        </w:rPr>
      </w:pPr>
      <w:r>
        <w:rPr>
          <w:sz w:val="24"/>
        </w:rPr>
        <w:t>Adjustment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densities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two </w:t>
      </w:r>
      <w:r>
        <w:rPr>
          <w:spacing w:val="-2"/>
          <w:sz w:val="24"/>
        </w:rPr>
        <w:t>phases</w:t>
      </w:r>
    </w:p>
    <w:p w14:paraId="5B236EF0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 w:line="278" w:lineRule="auto"/>
        <w:ind w:right="365"/>
        <w:jc w:val="both"/>
        <w:rPr>
          <w:sz w:val="24"/>
        </w:rPr>
      </w:pPr>
      <w:r>
        <w:rPr>
          <w:sz w:val="24"/>
        </w:rPr>
        <w:t xml:space="preserve">Theoretically Adjusting densities of two phases to a </w:t>
      </w:r>
      <w:proofErr w:type="gramStart"/>
      <w:r>
        <w:rPr>
          <w:sz w:val="24"/>
        </w:rPr>
        <w:t>same values</w:t>
      </w:r>
      <w:proofErr w:type="gramEnd"/>
      <w:r>
        <w:rPr>
          <w:sz w:val="24"/>
        </w:rPr>
        <w:t xml:space="preserve"> should eliminate the tendency to cream</w:t>
      </w:r>
    </w:p>
    <w:p w14:paraId="7963D975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4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condition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seldom</w:t>
      </w:r>
      <w:r>
        <w:rPr>
          <w:spacing w:val="-3"/>
          <w:sz w:val="24"/>
        </w:rPr>
        <w:t xml:space="preserve"> </w:t>
      </w:r>
      <w:r>
        <w:rPr>
          <w:sz w:val="24"/>
        </w:rPr>
        <w:t>realized</w:t>
      </w:r>
      <w:r>
        <w:rPr>
          <w:spacing w:val="-1"/>
          <w:sz w:val="24"/>
        </w:rPr>
        <w:t xml:space="preserve"> </w:t>
      </w:r>
      <w:r>
        <w:rPr>
          <w:sz w:val="24"/>
        </w:rPr>
        <w:t>altering</w:t>
      </w:r>
      <w:r>
        <w:rPr>
          <w:spacing w:val="-4"/>
          <w:sz w:val="24"/>
        </w:rPr>
        <w:t xml:space="preserve"> </w:t>
      </w:r>
      <w:r>
        <w:rPr>
          <w:sz w:val="24"/>
        </w:rPr>
        <w:t>temperatures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alter </w:t>
      </w:r>
      <w:r>
        <w:rPr>
          <w:spacing w:val="-2"/>
          <w:sz w:val="24"/>
        </w:rPr>
        <w:t>densities</w:t>
      </w:r>
    </w:p>
    <w:p w14:paraId="069A4968" w14:textId="77777777" w:rsidR="00B90A8C" w:rsidRDefault="00000000">
      <w:pPr>
        <w:spacing w:before="247"/>
        <w:rPr>
          <w:b/>
          <w:sz w:val="24"/>
        </w:rPr>
      </w:pPr>
      <w:r>
        <w:rPr>
          <w:b/>
          <w:sz w:val="24"/>
        </w:rPr>
        <w:t>Coalescence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breaking</w:t>
      </w:r>
    </w:p>
    <w:p w14:paraId="67FEBD79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6"/>
        <w:rPr>
          <w:sz w:val="24"/>
        </w:rPr>
      </w:pPr>
      <w:r>
        <w:rPr>
          <w:sz w:val="24"/>
        </w:rPr>
        <w:t>Creaming</w:t>
      </w:r>
      <w:r>
        <w:rPr>
          <w:spacing w:val="-4"/>
          <w:sz w:val="24"/>
        </w:rPr>
        <w:t xml:space="preserve"> </w:t>
      </w:r>
      <w:r>
        <w:rPr>
          <w:sz w:val="24"/>
        </w:rPr>
        <w:t>reversible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breaking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irreversible</w:t>
      </w:r>
    </w:p>
    <w:p w14:paraId="32B7A89E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42" w:line="276" w:lineRule="auto"/>
        <w:ind w:right="364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cream floccules can be</w:t>
      </w:r>
      <w:r>
        <w:rPr>
          <w:spacing w:val="-1"/>
          <w:sz w:val="24"/>
        </w:rPr>
        <w:t xml:space="preserve"> </w:t>
      </w:r>
      <w:r>
        <w:rPr>
          <w:sz w:val="24"/>
        </w:rPr>
        <w:t>redispersed easily</w:t>
      </w:r>
      <w:r>
        <w:rPr>
          <w:spacing w:val="-4"/>
          <w:sz w:val="24"/>
        </w:rPr>
        <w:t xml:space="preserve"> </w:t>
      </w:r>
      <w:r>
        <w:rPr>
          <w:sz w:val="24"/>
        </w:rPr>
        <w:t>and a</w:t>
      </w:r>
      <w:r>
        <w:rPr>
          <w:spacing w:val="-1"/>
          <w:sz w:val="24"/>
        </w:rPr>
        <w:t xml:space="preserve"> </w:t>
      </w:r>
      <w:r>
        <w:rPr>
          <w:sz w:val="24"/>
        </w:rPr>
        <w:t>uniform mixture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reconstitued</w:t>
      </w:r>
      <w:proofErr w:type="spellEnd"/>
      <w:r>
        <w:rPr>
          <w:sz w:val="24"/>
        </w:rPr>
        <w:t xml:space="preserve"> from a</w:t>
      </w:r>
      <w:r>
        <w:rPr>
          <w:spacing w:val="-2"/>
          <w:sz w:val="24"/>
        </w:rPr>
        <w:t xml:space="preserve"> </w:t>
      </w:r>
      <w:r>
        <w:rPr>
          <w:sz w:val="24"/>
        </w:rPr>
        <w:t>creamed</w:t>
      </w:r>
      <w:r>
        <w:rPr>
          <w:spacing w:val="-2"/>
          <w:sz w:val="24"/>
        </w:rPr>
        <w:t xml:space="preserve"> </w:t>
      </w:r>
      <w:r>
        <w:rPr>
          <w:sz w:val="24"/>
        </w:rPr>
        <w:t>emulsion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agitation</w:t>
      </w:r>
      <w:r>
        <w:rPr>
          <w:spacing w:val="-1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oil globules</w:t>
      </w:r>
      <w:r>
        <w:rPr>
          <w:spacing w:val="-1"/>
          <w:sz w:val="24"/>
        </w:rPr>
        <w:t xml:space="preserve"> </w:t>
      </w:r>
      <w:r>
        <w:rPr>
          <w:sz w:val="24"/>
        </w:rPr>
        <w:t>surrounded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protective</w:t>
      </w:r>
      <w:r>
        <w:rPr>
          <w:spacing w:val="-2"/>
          <w:sz w:val="24"/>
        </w:rPr>
        <w:t xml:space="preserve"> </w:t>
      </w:r>
      <w:r>
        <w:rPr>
          <w:sz w:val="24"/>
        </w:rPr>
        <w:t>sheath of emulsifying agent</w:t>
      </w:r>
    </w:p>
    <w:p w14:paraId="4ACC912F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 w:line="276" w:lineRule="auto"/>
        <w:ind w:right="365"/>
        <w:jc w:val="both"/>
        <w:rPr>
          <w:sz w:val="24"/>
        </w:rPr>
      </w:pPr>
      <w:r>
        <w:rPr>
          <w:sz w:val="24"/>
        </w:rPr>
        <w:t>When breaking occurs simple mixing fails to resuspend the globules in a stable</w:t>
      </w:r>
      <w:r>
        <w:rPr>
          <w:spacing w:val="40"/>
          <w:sz w:val="24"/>
        </w:rPr>
        <w:t xml:space="preserve"> </w:t>
      </w:r>
      <w:r>
        <w:rPr>
          <w:sz w:val="24"/>
        </w:rPr>
        <w:t>emulsified form because film surrounding the particles has been destroyed and the oil tends to coalesce</w:t>
      </w:r>
    </w:p>
    <w:p w14:paraId="24EAA579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1"/>
        <w:rPr>
          <w:sz w:val="24"/>
        </w:rPr>
      </w:pPr>
      <w:proofErr w:type="gramStart"/>
      <w:r>
        <w:rPr>
          <w:b/>
          <w:sz w:val="24"/>
        </w:rPr>
        <w:t>Aggregation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2"/>
          <w:sz w:val="24"/>
        </w:rPr>
        <w:t xml:space="preserve"> </w:t>
      </w:r>
      <w:r>
        <w:rPr>
          <w:sz w:val="24"/>
        </w:rPr>
        <w:t>Dispersed</w:t>
      </w:r>
      <w:r>
        <w:rPr>
          <w:spacing w:val="1"/>
          <w:sz w:val="24"/>
        </w:rPr>
        <w:t xml:space="preserve"> </w:t>
      </w:r>
      <w:r>
        <w:rPr>
          <w:sz w:val="24"/>
        </w:rPr>
        <w:t>particles</w:t>
      </w:r>
      <w:r>
        <w:rPr>
          <w:spacing w:val="-1"/>
          <w:sz w:val="24"/>
        </w:rPr>
        <w:t xml:space="preserve"> </w:t>
      </w:r>
      <w:r>
        <w:rPr>
          <w:sz w:val="24"/>
        </w:rPr>
        <w:t>come together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not </w:t>
      </w:r>
      <w:r>
        <w:rPr>
          <w:spacing w:val="-2"/>
          <w:sz w:val="24"/>
        </w:rPr>
        <w:t>fuse.</w:t>
      </w:r>
    </w:p>
    <w:p w14:paraId="58DACDED" w14:textId="77777777" w:rsidR="00B90A8C" w:rsidRDefault="00B90A8C">
      <w:pPr>
        <w:pStyle w:val="ListParagraph"/>
        <w:rPr>
          <w:sz w:val="24"/>
        </w:rPr>
        <w:sectPr w:rsidR="00B90A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880" w:left="1440" w:header="689" w:footer="694" w:gutter="0"/>
          <w:pgNumType w:start="1"/>
          <w:cols w:space="720"/>
        </w:sectPr>
      </w:pPr>
    </w:p>
    <w:p w14:paraId="5D1AD510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79"/>
        </w:tabs>
        <w:spacing w:before="83" w:line="278" w:lineRule="auto"/>
        <w:ind w:right="365"/>
        <w:jc w:val="both"/>
        <w:rPr>
          <w:sz w:val="24"/>
        </w:rPr>
      </w:pPr>
      <w:r>
        <w:rPr>
          <w:b/>
          <w:sz w:val="24"/>
        </w:rPr>
        <w:lastRenderedPageBreak/>
        <w:t>Coalescence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is the process by which emulsified particles merge with each to form large </w:t>
      </w:r>
      <w:r>
        <w:rPr>
          <w:spacing w:val="-2"/>
          <w:sz w:val="24"/>
        </w:rPr>
        <w:t>particles.</w:t>
      </w:r>
    </w:p>
    <w:p w14:paraId="696CAA17" w14:textId="77777777" w:rsidR="00B90A8C" w:rsidRDefault="00000000">
      <w:pPr>
        <w:pStyle w:val="ListParagraph"/>
        <w:numPr>
          <w:ilvl w:val="0"/>
          <w:numId w:val="2"/>
        </w:numPr>
        <w:tabs>
          <w:tab w:val="left" w:pos="780"/>
        </w:tabs>
        <w:spacing w:before="194"/>
        <w:ind w:left="780" w:hanging="420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closed</w:t>
      </w:r>
      <w:r>
        <w:rPr>
          <w:spacing w:val="-1"/>
          <w:sz w:val="24"/>
        </w:rPr>
        <w:t xml:space="preserve"> </w:t>
      </w:r>
      <w:r>
        <w:rPr>
          <w:sz w:val="24"/>
        </w:rPr>
        <w:t>packing</w:t>
      </w:r>
      <w:r>
        <w:rPr>
          <w:spacing w:val="-3"/>
          <w:sz w:val="24"/>
        </w:rPr>
        <w:t xml:space="preserve"> </w:t>
      </w:r>
      <w:r>
        <w:rPr>
          <w:sz w:val="24"/>
        </w:rPr>
        <w:t>induces</w:t>
      </w:r>
      <w:r>
        <w:rPr>
          <w:spacing w:val="2"/>
          <w:sz w:val="24"/>
        </w:rPr>
        <w:t xml:space="preserve"> </w:t>
      </w:r>
      <w:r>
        <w:rPr>
          <w:sz w:val="24"/>
        </w:rPr>
        <w:t>greater</w:t>
      </w:r>
      <w:r>
        <w:rPr>
          <w:spacing w:val="-1"/>
          <w:sz w:val="24"/>
        </w:rPr>
        <w:t xml:space="preserve"> </w:t>
      </w:r>
      <w:r>
        <w:rPr>
          <w:sz w:val="24"/>
        </w:rPr>
        <w:t>cohesion</w:t>
      </w:r>
      <w:r>
        <w:rPr>
          <w:spacing w:val="-1"/>
          <w:sz w:val="24"/>
        </w:rPr>
        <w:t xml:space="preserve"> </w:t>
      </w:r>
      <w:r>
        <w:rPr>
          <w:sz w:val="24"/>
        </w:rPr>
        <w:t>which leads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coalescence.</w:t>
      </w:r>
    </w:p>
    <w:p w14:paraId="08C6280C" w14:textId="77777777" w:rsidR="00B90A8C" w:rsidRDefault="00000000">
      <w:pPr>
        <w:pStyle w:val="ListParagraph"/>
        <w:numPr>
          <w:ilvl w:val="0"/>
          <w:numId w:val="2"/>
        </w:numPr>
        <w:tabs>
          <w:tab w:val="left" w:pos="782"/>
        </w:tabs>
        <w:ind w:left="782" w:hanging="422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process,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emulsifier</w:t>
      </w:r>
      <w:r>
        <w:rPr>
          <w:spacing w:val="-2"/>
          <w:sz w:val="24"/>
        </w:rPr>
        <w:t xml:space="preserve"> </w:t>
      </w:r>
      <w:r>
        <w:rPr>
          <w:sz w:val="24"/>
        </w:rPr>
        <w:t>film</w:t>
      </w:r>
      <w:r>
        <w:rPr>
          <w:spacing w:val="-1"/>
          <w:sz w:val="24"/>
        </w:rPr>
        <w:t xml:space="preserve"> </w:t>
      </w:r>
      <w:r>
        <w:rPr>
          <w:sz w:val="24"/>
        </w:rPr>
        <w:t>around</w:t>
      </w:r>
      <w:r>
        <w:rPr>
          <w:spacing w:val="-2"/>
          <w:sz w:val="24"/>
        </w:rPr>
        <w:t xml:space="preserve"> </w:t>
      </w:r>
      <w:r>
        <w:rPr>
          <w:sz w:val="24"/>
        </w:rPr>
        <w:t>the globules</w:t>
      </w:r>
      <w:r>
        <w:rPr>
          <w:spacing w:val="-1"/>
          <w:sz w:val="24"/>
        </w:rPr>
        <w:t xml:space="preserve"> </w:t>
      </w:r>
      <w:r>
        <w:rPr>
          <w:sz w:val="24"/>
        </w:rPr>
        <w:t>is destroyed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certain </w:t>
      </w:r>
      <w:r>
        <w:rPr>
          <w:spacing w:val="-2"/>
          <w:sz w:val="24"/>
        </w:rPr>
        <w:t>extent.</w:t>
      </w:r>
    </w:p>
    <w:p w14:paraId="34FB1938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step</w:t>
      </w:r>
      <w:r>
        <w:rPr>
          <w:spacing w:val="-1"/>
          <w:sz w:val="24"/>
        </w:rPr>
        <w:t xml:space="preserve"> </w:t>
      </w:r>
      <w:r>
        <w:rPr>
          <w:sz w:val="24"/>
        </w:rPr>
        <w:t>can be</w:t>
      </w:r>
      <w:r>
        <w:rPr>
          <w:spacing w:val="-2"/>
          <w:sz w:val="24"/>
        </w:rPr>
        <w:t xml:space="preserve"> </w:t>
      </w:r>
      <w:r>
        <w:rPr>
          <w:sz w:val="24"/>
        </w:rPr>
        <w:t>recognized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increased</w:t>
      </w:r>
      <w:r>
        <w:rPr>
          <w:spacing w:val="1"/>
          <w:sz w:val="24"/>
        </w:rPr>
        <w:t xml:space="preserve"> </w:t>
      </w:r>
      <w:r>
        <w:rPr>
          <w:sz w:val="24"/>
        </w:rPr>
        <w:t>globule</w:t>
      </w:r>
      <w:r>
        <w:rPr>
          <w:spacing w:val="-1"/>
          <w:sz w:val="24"/>
        </w:rPr>
        <w:t xml:space="preserve"> </w:t>
      </w:r>
      <w:r>
        <w:rPr>
          <w:sz w:val="24"/>
        </w:rPr>
        <w:t>size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reduced number of </w:t>
      </w:r>
      <w:r>
        <w:rPr>
          <w:spacing w:val="-2"/>
          <w:sz w:val="24"/>
        </w:rPr>
        <w:t>globules.</w:t>
      </w:r>
    </w:p>
    <w:p w14:paraId="2003506A" w14:textId="77777777" w:rsidR="00B90A8C" w:rsidRDefault="00000000">
      <w:pPr>
        <w:pStyle w:val="ListParagraph"/>
        <w:numPr>
          <w:ilvl w:val="0"/>
          <w:numId w:val="2"/>
        </w:numPr>
        <w:tabs>
          <w:tab w:val="left" w:pos="780"/>
        </w:tabs>
        <w:spacing w:before="242"/>
        <w:ind w:left="780" w:hanging="420"/>
        <w:rPr>
          <w:sz w:val="24"/>
        </w:rPr>
      </w:pPr>
      <w:r>
        <w:rPr>
          <w:sz w:val="24"/>
        </w:rPr>
        <w:t>Coalescence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observed due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to:</w:t>
      </w:r>
    </w:p>
    <w:p w14:paraId="3A30A888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2"/>
        <w:ind w:left="719" w:hanging="35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16672" behindDoc="1" locked="0" layoutInCell="1" allowOverlap="1" wp14:anchorId="553D50FA" wp14:editId="2C5861DC">
                <wp:simplePos x="0" y="0"/>
                <wp:positionH relativeFrom="page">
                  <wp:posOffset>1605724</wp:posOffset>
                </wp:positionH>
                <wp:positionV relativeFrom="paragraph">
                  <wp:posOffset>211008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08CBB" id="Graphic 5" o:spid="_x0000_s1026" style="position:absolute;margin-left:126.45pt;margin-top:16.6pt;width:312.7pt;height:341.25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b0Z6A94AAAAKAQAADwAAAGRycy9k&#10;b3ducmV2LnhtbEyPwU7DMBBE70j8g7VI3KjThJA0jVPRCiSuLXDfxm6S1l5HttuGv8ec6HE1TzNv&#10;69VkNLso5wdLAuazBJii1sqBOgFfn+9PJTAfkCRqS0rAj/Kwau7vaqykvdJWXXahY7GEfIUC+hDG&#10;inPf9sqgn9lRUcwO1hkM8XQdlw6vsdxonibJCzc4UFzocVSbXrWn3dkIcHYtt+v88IGbb/2WnPxi&#10;ej5KIR4fptclsKCm8A/Dn35UhyY67e2ZpGdaQJqni4gKyLIUWATKosyA7QUU87wA3tT89oXmF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G9GegP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Insufficient</w:t>
      </w:r>
      <w:r>
        <w:rPr>
          <w:spacing w:val="-3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emulsifying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agent.</w:t>
      </w:r>
    </w:p>
    <w:p w14:paraId="77BE41D2" w14:textId="77777777" w:rsidR="00B90A8C" w:rsidRDefault="00000000">
      <w:pPr>
        <w:pStyle w:val="ListParagraph"/>
        <w:numPr>
          <w:ilvl w:val="0"/>
          <w:numId w:val="1"/>
        </w:numPr>
        <w:tabs>
          <w:tab w:val="left" w:pos="780"/>
        </w:tabs>
        <w:spacing w:before="243"/>
        <w:ind w:left="780" w:hanging="420"/>
        <w:rPr>
          <w:sz w:val="24"/>
        </w:rPr>
      </w:pPr>
      <w:r>
        <w:rPr>
          <w:sz w:val="24"/>
        </w:rPr>
        <w:t>Altered</w:t>
      </w:r>
      <w:r>
        <w:rPr>
          <w:spacing w:val="-3"/>
          <w:sz w:val="24"/>
        </w:rPr>
        <w:t xml:space="preserve"> </w:t>
      </w:r>
      <w:r>
        <w:rPr>
          <w:sz w:val="24"/>
        </w:rPr>
        <w:t>partitioning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emulsifying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agent.</w:t>
      </w:r>
    </w:p>
    <w:p w14:paraId="58EFFC04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0"/>
        <w:ind w:left="719" w:hanging="359"/>
        <w:rPr>
          <w:sz w:val="24"/>
        </w:rPr>
      </w:pPr>
      <w:r>
        <w:rPr>
          <w:sz w:val="24"/>
        </w:rPr>
        <w:t>Incompatibilities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emulsifying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agents.</w:t>
      </w:r>
    </w:p>
    <w:p w14:paraId="09A4007F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3"/>
        <w:ind w:left="719" w:hanging="359"/>
        <w:rPr>
          <w:sz w:val="24"/>
        </w:rPr>
      </w:pPr>
      <w:r>
        <w:rPr>
          <w:b/>
          <w:sz w:val="24"/>
        </w:rPr>
        <w:t>Particle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size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reduction of</w:t>
      </w:r>
      <w:r>
        <w:rPr>
          <w:spacing w:val="-1"/>
          <w:sz w:val="24"/>
        </w:rPr>
        <w:t xml:space="preserve"> </w:t>
      </w:r>
      <w:r>
        <w:rPr>
          <w:sz w:val="24"/>
        </w:rPr>
        <w:t>particle size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 necessarily</w:t>
      </w:r>
      <w:r>
        <w:rPr>
          <w:spacing w:val="-6"/>
          <w:sz w:val="24"/>
        </w:rPr>
        <w:t xml:space="preserve"> </w:t>
      </w:r>
      <w:r>
        <w:rPr>
          <w:sz w:val="24"/>
        </w:rPr>
        <w:t>lead 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increased </w:t>
      </w:r>
      <w:r>
        <w:rPr>
          <w:spacing w:val="-2"/>
          <w:sz w:val="24"/>
        </w:rPr>
        <w:t>stability</w:t>
      </w:r>
    </w:p>
    <w:p w14:paraId="73B3AFD9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2"/>
        <w:ind w:left="719" w:hanging="359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optimum degree</w:t>
      </w:r>
      <w:r>
        <w:rPr>
          <w:spacing w:val="-2"/>
          <w:sz w:val="24"/>
        </w:rPr>
        <w:t xml:space="preserve"> </w:t>
      </w:r>
      <w:r>
        <w:rPr>
          <w:sz w:val="24"/>
        </w:rPr>
        <w:t>of dispersion</w:t>
      </w:r>
      <w:r>
        <w:rPr>
          <w:spacing w:val="-1"/>
          <w:sz w:val="24"/>
        </w:rPr>
        <w:t xml:space="preserve"> </w:t>
      </w:r>
      <w:r>
        <w:rPr>
          <w:sz w:val="24"/>
        </w:rPr>
        <w:t>for each particular</w:t>
      </w:r>
      <w:r>
        <w:rPr>
          <w:spacing w:val="-1"/>
          <w:sz w:val="24"/>
        </w:rPr>
        <w:t xml:space="preserve"> </w:t>
      </w:r>
      <w:r>
        <w:rPr>
          <w:sz w:val="24"/>
        </w:rPr>
        <w:t>system exists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maximum </w:t>
      </w:r>
      <w:r>
        <w:rPr>
          <w:spacing w:val="-2"/>
          <w:sz w:val="24"/>
        </w:rPr>
        <w:t>stability</w:t>
      </w:r>
    </w:p>
    <w:p w14:paraId="4F6DFC03" w14:textId="77777777" w:rsidR="00B90A8C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38" w:line="278" w:lineRule="auto"/>
        <w:ind w:right="361"/>
        <w:jc w:val="both"/>
        <w:rPr>
          <w:sz w:val="24"/>
        </w:rPr>
      </w:pPr>
      <w:r>
        <w:rPr>
          <w:sz w:val="24"/>
        </w:rPr>
        <w:t xml:space="preserve">As in the case of solid particles if the dispersion is non uniform the small particles wedge between larger ones permitting stronger cohesion so that the internal phase </w:t>
      </w:r>
      <w:proofErr w:type="gramStart"/>
      <w:r>
        <w:rPr>
          <w:sz w:val="24"/>
        </w:rPr>
        <w:t>coalesce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readily</w:t>
      </w:r>
    </w:p>
    <w:p w14:paraId="4969D362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94"/>
        <w:ind w:left="719" w:hanging="359"/>
        <w:rPr>
          <w:sz w:val="24"/>
        </w:rPr>
      </w:pPr>
      <w:proofErr w:type="gramStart"/>
      <w:r>
        <w:rPr>
          <w:b/>
          <w:sz w:val="24"/>
        </w:rPr>
        <w:t xml:space="preserve">Viscosity </w:t>
      </w:r>
      <w:r>
        <w:rPr>
          <w:sz w:val="24"/>
        </w:rPr>
        <w:t>:viscosity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alone may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produce stable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emulsions</w:t>
      </w:r>
    </w:p>
    <w:p w14:paraId="7BDF3DB3" w14:textId="77777777" w:rsidR="00B90A8C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0" w:line="278" w:lineRule="auto"/>
        <w:ind w:right="366"/>
        <w:jc w:val="both"/>
        <w:rPr>
          <w:sz w:val="24"/>
        </w:rPr>
      </w:pPr>
      <w:r>
        <w:rPr>
          <w:sz w:val="24"/>
        </w:rPr>
        <w:t>Viscous emulsions maybe more stable than mobile ones as by virtue of the retardation of flocculation and coalescence</w:t>
      </w:r>
    </w:p>
    <w:p w14:paraId="3E4EF9D5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97"/>
        <w:ind w:left="719" w:hanging="359"/>
        <w:rPr>
          <w:sz w:val="24"/>
        </w:rPr>
      </w:pPr>
      <w:r>
        <w:rPr>
          <w:sz w:val="24"/>
        </w:rPr>
        <w:t>Probably</w:t>
      </w:r>
      <w:r>
        <w:rPr>
          <w:spacing w:val="-6"/>
          <w:sz w:val="24"/>
        </w:rPr>
        <w:t xml:space="preserve"> </w:t>
      </w:r>
      <w:r>
        <w:rPr>
          <w:sz w:val="24"/>
        </w:rPr>
        <w:t>an optimum</w:t>
      </w:r>
      <w:r>
        <w:rPr>
          <w:spacing w:val="-1"/>
          <w:sz w:val="24"/>
        </w:rPr>
        <w:t xml:space="preserve"> </w:t>
      </w:r>
      <w:r>
        <w:rPr>
          <w:sz w:val="24"/>
        </w:rPr>
        <w:t>rather</w:t>
      </w:r>
      <w:r>
        <w:rPr>
          <w:spacing w:val="-2"/>
          <w:sz w:val="24"/>
        </w:rPr>
        <w:t xml:space="preserve"> </w:t>
      </w:r>
      <w:r>
        <w:rPr>
          <w:sz w:val="24"/>
        </w:rPr>
        <w:t>than high</w:t>
      </w:r>
      <w:r>
        <w:rPr>
          <w:spacing w:val="-1"/>
          <w:sz w:val="24"/>
        </w:rPr>
        <w:t xml:space="preserve"> </w:t>
      </w:r>
      <w:r>
        <w:rPr>
          <w:sz w:val="24"/>
        </w:rPr>
        <w:t>viscosity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needed</w:t>
      </w:r>
      <w:r>
        <w:rPr>
          <w:spacing w:val="-1"/>
          <w:sz w:val="24"/>
        </w:rPr>
        <w:t xml:space="preserve"> </w:t>
      </w:r>
      <w:r>
        <w:rPr>
          <w:sz w:val="24"/>
        </w:rPr>
        <w:t>to promote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stability</w:t>
      </w:r>
    </w:p>
    <w:p w14:paraId="76D33951" w14:textId="77777777" w:rsidR="00B90A8C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38" w:line="278" w:lineRule="auto"/>
        <w:ind w:right="364"/>
        <w:jc w:val="both"/>
        <w:rPr>
          <w:sz w:val="24"/>
        </w:rPr>
      </w:pPr>
      <w:r>
        <w:rPr>
          <w:b/>
          <w:sz w:val="24"/>
        </w:rPr>
        <w:t xml:space="preserve">Phase volume ratio </w:t>
      </w:r>
      <w:r>
        <w:rPr>
          <w:sz w:val="24"/>
        </w:rPr>
        <w:t>of an emulsion has a secondary influence on the stability of the product and represents the relative volume of water to oil in emulsion. •</w:t>
      </w:r>
    </w:p>
    <w:p w14:paraId="204AC992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97"/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major</w:t>
      </w:r>
      <w:r>
        <w:rPr>
          <w:spacing w:val="-2"/>
          <w:sz w:val="24"/>
        </w:rPr>
        <w:t xml:space="preserve"> </w:t>
      </w:r>
      <w:r>
        <w:rPr>
          <w:sz w:val="24"/>
        </w:rPr>
        <w:t>factor</w:t>
      </w:r>
      <w:r>
        <w:rPr>
          <w:spacing w:val="-1"/>
          <w:sz w:val="24"/>
        </w:rPr>
        <w:t xml:space="preserve"> </w:t>
      </w:r>
      <w:r>
        <w:rPr>
          <w:sz w:val="24"/>
        </w:rPr>
        <w:t>to prevent</w:t>
      </w:r>
      <w:r>
        <w:rPr>
          <w:spacing w:val="-1"/>
          <w:sz w:val="24"/>
        </w:rPr>
        <w:t xml:space="preserve"> </w:t>
      </w:r>
      <w:r>
        <w:rPr>
          <w:sz w:val="24"/>
        </w:rPr>
        <w:t>coalescence</w:t>
      </w:r>
      <w:r>
        <w:rPr>
          <w:spacing w:val="-2"/>
          <w:sz w:val="24"/>
        </w:rPr>
        <w:t xml:space="preserve"> </w:t>
      </w:r>
      <w:r>
        <w:rPr>
          <w:sz w:val="24"/>
        </w:rPr>
        <w:t>is the</w:t>
      </w:r>
      <w:r>
        <w:rPr>
          <w:spacing w:val="-2"/>
          <w:sz w:val="24"/>
        </w:rPr>
        <w:t xml:space="preserve"> </w:t>
      </w:r>
      <w:r>
        <w:rPr>
          <w:sz w:val="24"/>
        </w:rPr>
        <w:t>mechanical</w:t>
      </w:r>
      <w:r>
        <w:rPr>
          <w:spacing w:val="-1"/>
          <w:sz w:val="24"/>
        </w:rPr>
        <w:t xml:space="preserve"> </w:t>
      </w:r>
      <w:r>
        <w:rPr>
          <w:sz w:val="24"/>
        </w:rPr>
        <w:t>strength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interfacial </w:t>
      </w:r>
      <w:r>
        <w:rPr>
          <w:spacing w:val="-2"/>
          <w:sz w:val="24"/>
        </w:rPr>
        <w:t>film.</w:t>
      </w:r>
    </w:p>
    <w:p w14:paraId="7023A44D" w14:textId="77777777" w:rsidR="00B90A8C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0" w:line="278" w:lineRule="auto"/>
        <w:ind w:right="365"/>
        <w:jc w:val="both"/>
        <w:rPr>
          <w:sz w:val="24"/>
        </w:rPr>
      </w:pPr>
      <w:r>
        <w:rPr>
          <w:sz w:val="24"/>
        </w:rPr>
        <w:t>If o/w emulsion having more than about 74%oil the oil globules often coalesce and the emulsion breaks</w:t>
      </w:r>
    </w:p>
    <w:p w14:paraId="22631C01" w14:textId="77777777" w:rsidR="00B90A8C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4" w:line="280" w:lineRule="auto"/>
        <w:ind w:right="364"/>
        <w:jc w:val="both"/>
        <w:rPr>
          <w:sz w:val="24"/>
        </w:rPr>
      </w:pPr>
      <w:r>
        <w:rPr>
          <w:sz w:val="24"/>
        </w:rPr>
        <w:t>This value is known as critical point is defined as the concentration of internal phase above which the emulsifying agent cannot produce a stable emulsion of the desired type</w:t>
      </w:r>
    </w:p>
    <w:p w14:paraId="4F3619EB" w14:textId="77777777" w:rsidR="00B90A8C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89" w:line="278" w:lineRule="auto"/>
        <w:ind w:right="361"/>
        <w:jc w:val="both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emulsions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74%</w:t>
      </w:r>
      <w:r>
        <w:rPr>
          <w:spacing w:val="-3"/>
          <w:sz w:val="24"/>
        </w:rPr>
        <w:t xml:space="preserve"> </w:t>
      </w:r>
      <w:r>
        <w:rPr>
          <w:sz w:val="24"/>
        </w:rPr>
        <w:t>owing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irregular</w:t>
      </w:r>
      <w:r>
        <w:rPr>
          <w:spacing w:val="-2"/>
          <w:sz w:val="24"/>
        </w:rPr>
        <w:t xml:space="preserve"> </w:t>
      </w:r>
      <w:r>
        <w:rPr>
          <w:sz w:val="24"/>
        </w:rPr>
        <w:t>shape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size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globules</w:t>
      </w:r>
    </w:p>
    <w:p w14:paraId="698D381E" w14:textId="77777777" w:rsidR="00B90A8C" w:rsidRDefault="00B90A8C">
      <w:pPr>
        <w:pStyle w:val="ListParagraph"/>
        <w:spacing w:line="278" w:lineRule="auto"/>
        <w:jc w:val="both"/>
        <w:rPr>
          <w:sz w:val="24"/>
        </w:rPr>
        <w:sectPr w:rsidR="00B90A8C">
          <w:pgSz w:w="12240" w:h="15840"/>
          <w:pgMar w:top="1340" w:right="1080" w:bottom="880" w:left="1440" w:header="689" w:footer="694" w:gutter="0"/>
          <w:cols w:space="720"/>
        </w:sectPr>
      </w:pPr>
    </w:p>
    <w:p w14:paraId="69AEB861" w14:textId="77777777" w:rsidR="00B90A8C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81" w:line="278" w:lineRule="auto"/>
        <w:ind w:right="366"/>
        <w:rPr>
          <w:sz w:val="24"/>
        </w:rPr>
      </w:pPr>
      <w:r>
        <w:rPr>
          <w:sz w:val="24"/>
        </w:rPr>
        <w:t>The phase volume ratio of 50:50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(with approximate loose packing) results in most stable </w:t>
      </w:r>
      <w:r>
        <w:rPr>
          <w:spacing w:val="-2"/>
          <w:sz w:val="24"/>
        </w:rPr>
        <w:t>emulsion</w:t>
      </w:r>
    </w:p>
    <w:p w14:paraId="6EE44723" w14:textId="77777777" w:rsidR="00B90A8C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95" w:line="278" w:lineRule="auto"/>
        <w:ind w:right="357"/>
        <w:rPr>
          <w:sz w:val="24"/>
        </w:rPr>
      </w:pPr>
      <w:r>
        <w:rPr>
          <w:sz w:val="24"/>
        </w:rPr>
        <w:t>Emulsions can be stabilized by electrostatic repulsion between the droplets by increasing zeta potential</w:t>
      </w:r>
    </w:p>
    <w:p w14:paraId="468A0B1E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98"/>
        <w:ind w:left="719" w:hanging="359"/>
        <w:rPr>
          <w:sz w:val="24"/>
        </w:rPr>
      </w:pPr>
      <w:r>
        <w:rPr>
          <w:sz w:val="24"/>
        </w:rPr>
        <w:t>Lecithin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mixture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phospholipids</w:t>
      </w:r>
      <w:r>
        <w:rPr>
          <w:spacing w:val="-1"/>
          <w:sz w:val="24"/>
        </w:rPr>
        <w:t xml:space="preserve"> </w:t>
      </w:r>
      <w:r>
        <w:rPr>
          <w:sz w:val="24"/>
        </w:rPr>
        <w:t>having</w:t>
      </w:r>
      <w:r>
        <w:rPr>
          <w:spacing w:val="-3"/>
          <w:sz w:val="24"/>
        </w:rPr>
        <w:t xml:space="preserve"> </w:t>
      </w:r>
      <w:r>
        <w:rPr>
          <w:sz w:val="24"/>
        </w:rPr>
        <w:t>negative</w:t>
      </w:r>
      <w:r>
        <w:rPr>
          <w:spacing w:val="-2"/>
          <w:sz w:val="24"/>
        </w:rPr>
        <w:t xml:space="preserve"> </w:t>
      </w:r>
      <w:r>
        <w:rPr>
          <w:sz w:val="24"/>
        </w:rPr>
        <w:t>charge at</w:t>
      </w:r>
      <w:r>
        <w:rPr>
          <w:spacing w:val="-1"/>
          <w:sz w:val="24"/>
        </w:rPr>
        <w:t xml:space="preserve"> </w:t>
      </w:r>
      <w:r>
        <w:rPr>
          <w:sz w:val="24"/>
        </w:rPr>
        <w:t>physiological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pH</w:t>
      </w:r>
    </w:p>
    <w:p w14:paraId="38D94C0D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0"/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stabilizing</w:t>
      </w:r>
      <w:r>
        <w:rPr>
          <w:spacing w:val="-3"/>
          <w:sz w:val="24"/>
        </w:rPr>
        <w:t xml:space="preserve"> </w:t>
      </w:r>
      <w:r>
        <w:rPr>
          <w:sz w:val="24"/>
        </w:rPr>
        <w:t>effect is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adsorption 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at the droplet </w:t>
      </w:r>
      <w:r>
        <w:rPr>
          <w:spacing w:val="-2"/>
          <w:sz w:val="24"/>
        </w:rPr>
        <w:t>surface</w:t>
      </w:r>
    </w:p>
    <w:p w14:paraId="03475383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2"/>
        <w:ind w:left="719" w:hanging="35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17184" behindDoc="1" locked="0" layoutInCell="1" allowOverlap="1" wp14:anchorId="55AF02FF" wp14:editId="3612D4D1">
                <wp:simplePos x="0" y="0"/>
                <wp:positionH relativeFrom="page">
                  <wp:posOffset>1605724</wp:posOffset>
                </wp:positionH>
                <wp:positionV relativeFrom="paragraph">
                  <wp:posOffset>340523</wp:posOffset>
                </wp:positionV>
                <wp:extent cx="3971290" cy="433387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E5F22" id="Graphic 6" o:spid="_x0000_s1026" style="position:absolute;margin-left:126.45pt;margin-top:26.8pt;width:312.7pt;height:341.25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w2jfx98AAAAKAQAADwAAAGRycy9k&#10;b3ducmV2LnhtbEyPy07DMBBF90j8gzVI7KjThKRpmklFK5DYttD9NHaTUD8i223D32NWsBzdo3vP&#10;1OtJK3aVzg/WIMxnCTBpWisG0yF8frw9lcB8ICNIWSMRvqWHdXN/V1Ml7M3s5HUfOhZLjK8IoQ9h&#10;rDj3bS81+ZkdpYnZyTpNIZ6u48LRLZZrxdMkKbimwcSFnka57WV73l80grMbsdvkp3faHtRrcvbL&#10;6flLID4+TC8rYEFO4Q+GX/2oDk10OtqLEZ4phDRPlxFFyLMCWATKRZkBOyIssmIOvKn5/xeaHwAA&#10;AP//AwBQSwECLQAUAAYACAAAACEAtoM4kv4AAADhAQAAEwAAAAAAAAAAAAAAAAAAAAAAW0NvbnRl&#10;bnRfVHlwZXNdLnhtbFBLAQItABQABgAIAAAAIQA4/SH/1gAAAJQBAAALAAAAAAAAAAAAAAAAAC8B&#10;AABfcmVscy8ucmVsc1BLAQItABQABgAIAAAAIQBptIVUABQAAOxRAAAOAAAAAAAAAAAAAAAAAC4C&#10;AABkcnMvZTJvRG9jLnhtbFBLAQItABQABgAIAAAAIQDDaN/H3wAAAAoBAAAPAAAAAAAAAAAAAAAA&#10;AFoWAABkcnMvZG93bnJldi54bWxQSwUGAAAAAAQABADzAAAAZhcAAAAA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Creates</w:t>
      </w:r>
      <w:r>
        <w:rPr>
          <w:spacing w:val="-1"/>
          <w:sz w:val="24"/>
        </w:rPr>
        <w:t xml:space="preserve"> </w:t>
      </w:r>
      <w:r>
        <w:rPr>
          <w:sz w:val="24"/>
        </w:rPr>
        <w:t>negative</w:t>
      </w:r>
      <w:r>
        <w:rPr>
          <w:spacing w:val="-2"/>
          <w:sz w:val="24"/>
        </w:rPr>
        <w:t xml:space="preserve"> </w:t>
      </w:r>
      <w:r>
        <w:rPr>
          <w:sz w:val="24"/>
        </w:rPr>
        <w:t>charge and</w:t>
      </w:r>
      <w:r>
        <w:rPr>
          <w:spacing w:val="-1"/>
          <w:sz w:val="24"/>
        </w:rPr>
        <w:t xml:space="preserve"> </w:t>
      </w:r>
      <w:r>
        <w:rPr>
          <w:sz w:val="24"/>
        </w:rPr>
        <w:t>consequently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electrostatic </w:t>
      </w:r>
      <w:r>
        <w:rPr>
          <w:spacing w:val="-2"/>
          <w:sz w:val="24"/>
        </w:rPr>
        <w:t>repulsion</w:t>
      </w:r>
    </w:p>
    <w:p w14:paraId="625B7253" w14:textId="77777777" w:rsidR="00B90A8C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40" w:line="451" w:lineRule="auto"/>
        <w:ind w:left="0" w:right="2296" w:firstLine="360"/>
        <w:rPr>
          <w:sz w:val="24"/>
        </w:rPr>
      </w:pPr>
      <w:r>
        <w:rPr>
          <w:sz w:val="24"/>
        </w:rPr>
        <w:t>Ex:</w:t>
      </w:r>
      <w:r>
        <w:rPr>
          <w:spacing w:val="-5"/>
          <w:sz w:val="24"/>
        </w:rPr>
        <w:t xml:space="preserve"> </w:t>
      </w:r>
      <w:r>
        <w:rPr>
          <w:sz w:val="24"/>
        </w:rPr>
        <w:t>perfluoro</w:t>
      </w:r>
      <w:r>
        <w:rPr>
          <w:spacing w:val="-5"/>
          <w:sz w:val="24"/>
        </w:rPr>
        <w:t xml:space="preserve"> </w:t>
      </w:r>
      <w:r>
        <w:rPr>
          <w:sz w:val="24"/>
        </w:rPr>
        <w:t>carbon</w:t>
      </w:r>
      <w:r>
        <w:rPr>
          <w:spacing w:val="-5"/>
          <w:sz w:val="24"/>
        </w:rPr>
        <w:t xml:space="preserve"> </w:t>
      </w:r>
      <w:r>
        <w:rPr>
          <w:sz w:val="24"/>
        </w:rPr>
        <w:t>emulsions</w:t>
      </w:r>
      <w:r>
        <w:rPr>
          <w:spacing w:val="-5"/>
          <w:sz w:val="24"/>
        </w:rPr>
        <w:t xml:space="preserve"> </w:t>
      </w:r>
      <w:r>
        <w:rPr>
          <w:sz w:val="24"/>
        </w:rPr>
        <w:t>stabilized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lecithin-blood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substitute Triglyceride acids in water for </w:t>
      </w:r>
      <w:proofErr w:type="spellStart"/>
      <w:r>
        <w:rPr>
          <w:sz w:val="24"/>
        </w:rPr>
        <w:t>i.v</w:t>
      </w:r>
      <w:proofErr w:type="spellEnd"/>
      <w:r>
        <w:rPr>
          <w:sz w:val="24"/>
        </w:rPr>
        <w:t xml:space="preserve"> administration stabilized by lecithin</w:t>
      </w:r>
    </w:p>
    <w:p w14:paraId="693DBAA9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0" w:line="278" w:lineRule="auto"/>
        <w:ind w:right="354"/>
        <w:rPr>
          <w:sz w:val="24"/>
        </w:rPr>
      </w:pPr>
      <w:r>
        <w:rPr>
          <w:sz w:val="24"/>
        </w:rPr>
        <w:t>However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stability</w:t>
      </w:r>
      <w:r>
        <w:rPr>
          <w:spacing w:val="-5"/>
          <w:sz w:val="24"/>
        </w:rPr>
        <w:t xml:space="preserve"> </w:t>
      </w:r>
      <w:r>
        <w:rPr>
          <w:sz w:val="24"/>
        </w:rPr>
        <w:t>of emulsion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poor</w:t>
      </w:r>
      <w:r>
        <w:rPr>
          <w:spacing w:val="-2"/>
          <w:sz w:val="24"/>
        </w:rPr>
        <w:t xml:space="preserve"> </w:t>
      </w:r>
      <w:r>
        <w:rPr>
          <w:sz w:val="24"/>
        </w:rPr>
        <w:t>because in</w:t>
      </w:r>
      <w:r>
        <w:rPr>
          <w:spacing w:val="-1"/>
          <w:sz w:val="24"/>
        </w:rPr>
        <w:t xml:space="preserve"> </w:t>
      </w:r>
      <w:r>
        <w:rPr>
          <w:sz w:val="24"/>
        </w:rPr>
        <w:t>clinical</w:t>
      </w:r>
      <w:r>
        <w:rPr>
          <w:spacing w:val="-1"/>
          <w:sz w:val="24"/>
        </w:rPr>
        <w:t xml:space="preserve"> </w:t>
      </w:r>
      <w:r>
        <w:rPr>
          <w:sz w:val="24"/>
        </w:rPr>
        <w:t>practice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mixed with </w:t>
      </w:r>
      <w:proofErr w:type="gramStart"/>
      <w:r>
        <w:rPr>
          <w:sz w:val="24"/>
        </w:rPr>
        <w:t>electrolytes ,amino</w:t>
      </w:r>
      <w:proofErr w:type="gramEnd"/>
      <w:r>
        <w:rPr>
          <w:sz w:val="24"/>
        </w:rPr>
        <w:t xml:space="preserve"> compounds and for total parenteral nutrition</w:t>
      </w:r>
    </w:p>
    <w:p w14:paraId="002ED471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3" w:line="276" w:lineRule="auto"/>
        <w:ind w:right="361"/>
        <w:jc w:val="both"/>
        <w:rPr>
          <w:sz w:val="24"/>
        </w:rPr>
      </w:pPr>
      <w:r>
        <w:rPr>
          <w:sz w:val="24"/>
        </w:rPr>
        <w:t>The addition of positively charged species such as sodium and calcium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ions or cationic amino acids the charge on the latter depends on pH and reduces zeta potential cause </w:t>
      </w:r>
      <w:r>
        <w:rPr>
          <w:spacing w:val="-2"/>
          <w:sz w:val="24"/>
        </w:rPr>
        <w:t>flocculation</w:t>
      </w:r>
    </w:p>
    <w:p w14:paraId="1F98ADDF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8" w:line="278" w:lineRule="auto"/>
        <w:ind w:right="368"/>
        <w:jc w:val="both"/>
        <w:rPr>
          <w:sz w:val="24"/>
        </w:rPr>
      </w:pPr>
      <w:r>
        <w:rPr>
          <w:sz w:val="24"/>
        </w:rPr>
        <w:t>Heparin an anticoagulant is a negatively charged polyelectrolyte that causes rapid flocculation in emulsions containing calcium and lecithin</w:t>
      </w:r>
    </w:p>
    <w:p w14:paraId="3F530E0B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5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critical</w:t>
      </w:r>
      <w:r>
        <w:rPr>
          <w:spacing w:val="-1"/>
          <w:sz w:val="24"/>
        </w:rPr>
        <w:t xml:space="preserve"> </w:t>
      </w:r>
      <w:r>
        <w:rPr>
          <w:sz w:val="24"/>
        </w:rPr>
        <w:t>flocculation</w:t>
      </w:r>
      <w:r>
        <w:rPr>
          <w:spacing w:val="1"/>
          <w:sz w:val="24"/>
        </w:rPr>
        <w:t xml:space="preserve"> </w:t>
      </w:r>
      <w:r>
        <w:rPr>
          <w:sz w:val="24"/>
        </w:rPr>
        <w:t>concentration</w:t>
      </w:r>
      <w:r>
        <w:rPr>
          <w:spacing w:val="-1"/>
          <w:sz w:val="24"/>
        </w:rPr>
        <w:t xml:space="preserve"> </w:t>
      </w:r>
      <w:r>
        <w:rPr>
          <w:sz w:val="24"/>
        </w:rPr>
        <w:t>occurs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 specific</w:t>
      </w:r>
      <w:r>
        <w:rPr>
          <w:spacing w:val="-2"/>
          <w:sz w:val="24"/>
        </w:rPr>
        <w:t xml:space="preserve"> </w:t>
      </w:r>
      <w:r>
        <w:rPr>
          <w:sz w:val="24"/>
        </w:rPr>
        <w:t>zeta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potential</w:t>
      </w:r>
    </w:p>
    <w:p w14:paraId="704E8F8A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8" w:lineRule="auto"/>
        <w:ind w:right="362"/>
        <w:jc w:val="both"/>
        <w:rPr>
          <w:sz w:val="24"/>
        </w:rPr>
      </w:pPr>
      <w:r>
        <w:rPr>
          <w:sz w:val="24"/>
        </w:rPr>
        <w:t>The value of zeta potential can be determined by plotting the flocculation rate against surface potential and extrapolating to zero flocculation rate</w:t>
      </w:r>
    </w:p>
    <w:p w14:paraId="10E58F48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6" w:line="276" w:lineRule="auto"/>
        <w:ind w:right="364"/>
        <w:jc w:val="both"/>
        <w:rPr>
          <w:sz w:val="24"/>
        </w:rPr>
      </w:pPr>
      <w:r>
        <w:rPr>
          <w:sz w:val="24"/>
        </w:rPr>
        <w:t>Divalent electrolytes strongly bound to the surface of droplets stabilized by lecithin to form 1:2 ion-lipid complex</w:t>
      </w:r>
    </w:p>
    <w:p w14:paraId="51B6713B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/>
        <w:rPr>
          <w:sz w:val="24"/>
        </w:rPr>
      </w:pPr>
      <w:r>
        <w:rPr>
          <w:sz w:val="24"/>
        </w:rPr>
        <w:t>Cause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charge reversal 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droplets</w:t>
      </w:r>
      <w:r>
        <w:rPr>
          <w:spacing w:val="-1"/>
          <w:sz w:val="24"/>
        </w:rPr>
        <w:t xml:space="preserve"> </w:t>
      </w:r>
      <w:r>
        <w:rPr>
          <w:sz w:val="24"/>
        </w:rPr>
        <w:t>leading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positively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charged </w:t>
      </w:r>
      <w:r>
        <w:rPr>
          <w:spacing w:val="-2"/>
          <w:sz w:val="24"/>
        </w:rPr>
        <w:t>particles</w:t>
      </w:r>
    </w:p>
    <w:p w14:paraId="5F22C77D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8" w:lineRule="auto"/>
        <w:ind w:right="364"/>
        <w:jc w:val="both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droplets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flocculated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bridging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negatively</w:t>
      </w:r>
      <w:r>
        <w:rPr>
          <w:spacing w:val="-6"/>
          <w:sz w:val="24"/>
        </w:rPr>
        <w:t xml:space="preserve"> </w:t>
      </w:r>
      <w:r>
        <w:rPr>
          <w:sz w:val="24"/>
        </w:rPr>
        <w:t>charged</w:t>
      </w:r>
      <w:r>
        <w:rPr>
          <w:spacing w:val="-3"/>
          <w:sz w:val="24"/>
        </w:rPr>
        <w:t xml:space="preserve"> </w:t>
      </w:r>
      <w:r>
        <w:rPr>
          <w:sz w:val="24"/>
        </w:rPr>
        <w:t>heparin</w:t>
      </w:r>
      <w:r>
        <w:rPr>
          <w:spacing w:val="-3"/>
          <w:sz w:val="24"/>
        </w:rPr>
        <w:t xml:space="preserve"> </w:t>
      </w:r>
      <w:r>
        <w:rPr>
          <w:sz w:val="24"/>
        </w:rPr>
        <w:t>molecules across the positively charged particles</w:t>
      </w:r>
    </w:p>
    <w:p w14:paraId="544BE532" w14:textId="77777777" w:rsidR="00B90A8C" w:rsidRDefault="00B90A8C">
      <w:pPr>
        <w:pStyle w:val="ListParagraph"/>
        <w:spacing w:line="278" w:lineRule="auto"/>
        <w:jc w:val="both"/>
        <w:rPr>
          <w:sz w:val="24"/>
        </w:rPr>
        <w:sectPr w:rsidR="00B90A8C">
          <w:pgSz w:w="12240" w:h="15840"/>
          <w:pgMar w:top="1340" w:right="1080" w:bottom="880" w:left="1440" w:header="689" w:footer="694" w:gutter="0"/>
          <w:cols w:space="720"/>
        </w:sectPr>
      </w:pPr>
    </w:p>
    <w:p w14:paraId="7EA48062" w14:textId="77777777" w:rsidR="00B90A8C" w:rsidRDefault="00B90A8C">
      <w:pPr>
        <w:pStyle w:val="BodyText"/>
        <w:spacing w:before="6"/>
        <w:ind w:left="0" w:firstLine="0"/>
        <w:rPr>
          <w:sz w:val="7"/>
        </w:rPr>
      </w:pPr>
    </w:p>
    <w:p w14:paraId="07DE2BE9" w14:textId="77777777" w:rsidR="00B90A8C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0B7B2A26" wp14:editId="0F0CAD94">
            <wp:extent cx="5899906" cy="336975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906" cy="336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74A4E" w14:textId="77777777" w:rsidR="00B90A8C" w:rsidRDefault="00B90A8C">
      <w:pPr>
        <w:pStyle w:val="BodyText"/>
        <w:spacing w:before="0"/>
        <w:ind w:left="0" w:firstLine="0"/>
      </w:pPr>
    </w:p>
    <w:p w14:paraId="56FA892C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" w:line="276" w:lineRule="auto"/>
        <w:ind w:right="356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17696" behindDoc="1" locked="0" layoutInCell="1" allowOverlap="1" wp14:anchorId="746BBBF6" wp14:editId="6416CB38">
                <wp:simplePos x="0" y="0"/>
                <wp:positionH relativeFrom="page">
                  <wp:posOffset>1605724</wp:posOffset>
                </wp:positionH>
                <wp:positionV relativeFrom="paragraph">
                  <wp:posOffset>-1642857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1AF67" id="Graphic 8" o:spid="_x0000_s1026" style="position:absolute;margin-left:126.45pt;margin-top:-129.35pt;width:312.7pt;height:341.25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X8Tyu+AAAAAMAQAADwAAAGRycy9k&#10;b3ducmV2LnhtbEyPy27CMBBF95X6D9ZU6g6cBlJMiIMKaqVuoWU/xEOS4kdkG0j/vu6qXY7u0b1n&#10;qvVoNLuSD72zEp6mGTCyjVO9bSV8frxNBLAQ0SrUzpKEbwqwru/vKiyVu9kdXfexZanEhhIldDEO&#10;Jeeh6chgmLqBbMpOzhuM6fQtVx5vqdxonmfZMzfY27TQ4UDbjprz/mIkeLdRu01xesftQb9m57Ac&#10;519KyseH8WUFLNIY/2D41U/qUCeno7tYFZiWkBf5MqESJnkhFsASIhZiBuwoYZ7PBPC64v+fqH8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X8Tyu+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When oil phase which usually carries negative charge are surrounded by film of emulsifier </w:t>
      </w:r>
      <w:proofErr w:type="spellStart"/>
      <w:r>
        <w:rPr>
          <w:sz w:val="24"/>
        </w:rPr>
        <w:t>non ionic</w:t>
      </w:r>
      <w:proofErr w:type="spellEnd"/>
      <w:r>
        <w:rPr>
          <w:sz w:val="24"/>
        </w:rPr>
        <w:t xml:space="preserve"> agent the electrokinetic effects are less significant in maintaining </w:t>
      </w:r>
      <w:r>
        <w:rPr>
          <w:spacing w:val="-2"/>
          <w:sz w:val="24"/>
        </w:rPr>
        <w:t>stability</w:t>
      </w:r>
    </w:p>
    <w:p w14:paraId="646D3A1E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1" w:line="276" w:lineRule="auto"/>
        <w:ind w:right="358"/>
        <w:jc w:val="both"/>
        <w:rPr>
          <w:sz w:val="24"/>
        </w:rPr>
      </w:pPr>
      <w:r>
        <w:rPr>
          <w:sz w:val="24"/>
        </w:rPr>
        <w:t>To be effective an emulsifier film must be tough and elastic and should form rapidly during manufacture</w:t>
      </w:r>
    </w:p>
    <w:p w14:paraId="4D5B88A2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 w:line="276" w:lineRule="auto"/>
        <w:ind w:right="362"/>
        <w:jc w:val="both"/>
        <w:rPr>
          <w:sz w:val="24"/>
        </w:rPr>
      </w:pPr>
      <w:r>
        <w:rPr>
          <w:sz w:val="24"/>
        </w:rPr>
        <w:t>A good emulsifier or combination of emulsifiers brings about a preliminary lowering of interfacial tension to produce small uniform globules and form rapidly to protect the globules from reaggregation</w:t>
      </w:r>
      <w:r>
        <w:rPr>
          <w:spacing w:val="40"/>
          <w:sz w:val="24"/>
        </w:rPr>
        <w:t xml:space="preserve"> </w:t>
      </w:r>
      <w:r>
        <w:rPr>
          <w:sz w:val="24"/>
        </w:rPr>
        <w:t>during manufacture</w:t>
      </w:r>
    </w:p>
    <w:p w14:paraId="4B9592BB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film then slowly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increase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in strength over a</w:t>
      </w:r>
      <w:r>
        <w:rPr>
          <w:spacing w:val="-2"/>
          <w:sz w:val="24"/>
        </w:rPr>
        <w:t xml:space="preserve"> </w:t>
      </w:r>
      <w:r>
        <w:rPr>
          <w:sz w:val="24"/>
        </w:rPr>
        <w:t>period of</w:t>
      </w:r>
      <w:r>
        <w:rPr>
          <w:spacing w:val="-1"/>
          <w:sz w:val="24"/>
        </w:rPr>
        <w:t xml:space="preserve"> </w:t>
      </w:r>
      <w:r>
        <w:rPr>
          <w:sz w:val="24"/>
        </w:rPr>
        <w:t>days 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weeks</w:t>
      </w:r>
    </w:p>
    <w:p w14:paraId="442AEEA5" w14:textId="77777777" w:rsidR="00B90A8C" w:rsidRDefault="00000000">
      <w:pPr>
        <w:spacing w:before="243"/>
        <w:rPr>
          <w:sz w:val="24"/>
        </w:rPr>
      </w:pPr>
      <w:r>
        <w:rPr>
          <w:b/>
          <w:spacing w:val="-2"/>
          <w:sz w:val="24"/>
        </w:rPr>
        <w:t>Breaking</w:t>
      </w:r>
      <w:r>
        <w:rPr>
          <w:spacing w:val="-2"/>
          <w:sz w:val="24"/>
        </w:rPr>
        <w:t>:</w:t>
      </w:r>
    </w:p>
    <w:p w14:paraId="3E11FA32" w14:textId="77777777" w:rsidR="00B90A8C" w:rsidRDefault="00000000">
      <w:pPr>
        <w:pStyle w:val="BodyText"/>
        <w:spacing w:before="242"/>
        <w:ind w:left="0" w:firstLine="0"/>
      </w:pPr>
      <w:r>
        <w:t>Breaking</w:t>
      </w:r>
      <w:r>
        <w:rPr>
          <w:spacing w:val="-6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destroying</w:t>
      </w:r>
      <w:r>
        <w:rPr>
          <w:spacing w:val="-4"/>
        </w:rPr>
        <w:t xml:space="preserve"> </w:t>
      </w:r>
      <w:r>
        <w:t>of the film</w:t>
      </w:r>
      <w:r>
        <w:rPr>
          <w:spacing w:val="-1"/>
        </w:rPr>
        <w:t xml:space="preserve"> </w:t>
      </w:r>
      <w:r>
        <w:t>surrounding the</w:t>
      </w:r>
      <w:r>
        <w:rPr>
          <w:spacing w:val="-1"/>
        </w:rPr>
        <w:t xml:space="preserve"> </w:t>
      </w:r>
      <w:r>
        <w:rPr>
          <w:spacing w:val="-2"/>
        </w:rPr>
        <w:t>particles.</w:t>
      </w:r>
    </w:p>
    <w:p w14:paraId="52B82A3A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79"/>
        </w:tabs>
        <w:spacing w:before="240" w:line="278" w:lineRule="auto"/>
        <w:ind w:right="367"/>
        <w:jc w:val="both"/>
        <w:rPr>
          <w:sz w:val="24"/>
        </w:rPr>
      </w:pPr>
      <w:r>
        <w:rPr>
          <w:sz w:val="24"/>
        </w:rPr>
        <w:t>Separation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of the internal phase from the external phase is called breaking of the </w:t>
      </w:r>
      <w:r>
        <w:rPr>
          <w:spacing w:val="-2"/>
          <w:sz w:val="24"/>
        </w:rPr>
        <w:t>emulsion.</w:t>
      </w:r>
    </w:p>
    <w:p w14:paraId="7E38D9A5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79"/>
        </w:tabs>
        <w:spacing w:before="196" w:line="276" w:lineRule="auto"/>
        <w:ind w:right="363"/>
        <w:jc w:val="both"/>
        <w:rPr>
          <w:sz w:val="24"/>
        </w:rPr>
      </w:pPr>
      <w:r>
        <w:rPr>
          <w:sz w:val="24"/>
        </w:rPr>
        <w:t>This</w:t>
      </w:r>
      <w:r>
        <w:rPr>
          <w:spacing w:val="40"/>
          <w:sz w:val="24"/>
        </w:rPr>
        <w:t xml:space="preserve"> </w:t>
      </w:r>
      <w:r>
        <w:rPr>
          <w:sz w:val="24"/>
        </w:rPr>
        <w:t>is indicated by complete separation of oil and aqueous phases, is an irreversible process, i.e., simple mixing fails.</w:t>
      </w:r>
    </w:p>
    <w:p w14:paraId="66028254" w14:textId="77777777" w:rsidR="00B90A8C" w:rsidRDefault="00000000">
      <w:pPr>
        <w:pStyle w:val="ListParagraph"/>
        <w:numPr>
          <w:ilvl w:val="0"/>
          <w:numId w:val="2"/>
        </w:numPr>
        <w:tabs>
          <w:tab w:val="left" w:pos="782"/>
        </w:tabs>
        <w:spacing w:before="200"/>
        <w:ind w:left="782" w:hanging="422"/>
        <w:rPr>
          <w:sz w:val="24"/>
        </w:rPr>
      </w:pP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re-suspend</w:t>
      </w:r>
      <w:r>
        <w:rPr>
          <w:spacing w:val="-1"/>
          <w:sz w:val="24"/>
        </w:rPr>
        <w:t xml:space="preserve"> </w:t>
      </w:r>
      <w:r>
        <w:rPr>
          <w:sz w:val="24"/>
        </w:rPr>
        <w:t>the globules</w:t>
      </w:r>
      <w:r>
        <w:rPr>
          <w:spacing w:val="-1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an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uniform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emulsion.</w:t>
      </w:r>
    </w:p>
    <w:p w14:paraId="094EC63B" w14:textId="77777777" w:rsidR="00B90A8C" w:rsidRDefault="00B90A8C">
      <w:pPr>
        <w:pStyle w:val="ListParagraph"/>
        <w:rPr>
          <w:sz w:val="24"/>
        </w:rPr>
        <w:sectPr w:rsidR="00B90A8C">
          <w:pgSz w:w="12240" w:h="15840"/>
          <w:pgMar w:top="1340" w:right="1080" w:bottom="880" w:left="1440" w:header="689" w:footer="694" w:gutter="0"/>
          <w:cols w:space="720"/>
        </w:sectPr>
      </w:pPr>
    </w:p>
    <w:p w14:paraId="2E17869F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2"/>
        </w:tabs>
        <w:spacing w:before="83" w:line="278" w:lineRule="auto"/>
        <w:ind w:right="364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18720" behindDoc="1" locked="0" layoutInCell="1" allowOverlap="1" wp14:anchorId="597F111D" wp14:editId="7AC06358">
                <wp:simplePos x="0" y="0"/>
                <wp:positionH relativeFrom="page">
                  <wp:posOffset>1605724</wp:posOffset>
                </wp:positionH>
                <wp:positionV relativeFrom="paragraph">
                  <wp:posOffset>1957540</wp:posOffset>
                </wp:positionV>
                <wp:extent cx="3971290" cy="433387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F384B" id="Graphic 9" o:spid="_x0000_s1026" style="position:absolute;margin-left:126.45pt;margin-top:154.15pt;width:312.7pt;height:341.25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2QFyVt4AAAALAQAADwAAAGRycy9k&#10;b3ducmV2LnhtbEyPTU/DMAyG70j8h8hI3FhCx6AtdSc2gcR1A+5e47Vl+aiabCv/nuwEN1t+9Pp5&#10;q+VkjTjxGHrvEO5nCgS7xuvetQifH293OYgQyWky3jHCDwdY1tdXFZXan92GT9vYihTiQkkIXYxD&#10;KWVoOrYUZn5gl257P1qKaR1bqUc6p3BrZKbUo7TUu/Sho4HXHTeH7dEijH6lN6vF/p3WX+ZVHUIx&#10;PXxrxNub6eUZROQp/sFw0U/qUCennT86HYRByBZZkVCEucrnIBKRP12GHUJRqBxkXcn/Hepf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NkBclbeAAAACw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rFonts w:ascii="Arial MT" w:hAnsi="Arial MT"/>
          <w:sz w:val="24"/>
        </w:rPr>
        <w:tab/>
      </w:r>
      <w:r>
        <w:rPr>
          <w:sz w:val="24"/>
        </w:rPr>
        <w:t>In</w:t>
      </w:r>
      <w:r>
        <w:rPr>
          <w:spacing w:val="26"/>
          <w:sz w:val="24"/>
        </w:rPr>
        <w:t xml:space="preserve"> </w:t>
      </w:r>
      <w:r>
        <w:rPr>
          <w:sz w:val="24"/>
        </w:rPr>
        <w:t>breaking,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protective</w:t>
      </w:r>
      <w:r>
        <w:rPr>
          <w:spacing w:val="26"/>
          <w:sz w:val="24"/>
        </w:rPr>
        <w:t xml:space="preserve"> </w:t>
      </w:r>
      <w:r>
        <w:rPr>
          <w:sz w:val="24"/>
        </w:rPr>
        <w:t>sheath</w:t>
      </w:r>
      <w:r>
        <w:rPr>
          <w:spacing w:val="27"/>
          <w:sz w:val="24"/>
        </w:rPr>
        <w:t xml:space="preserve"> </w:t>
      </w:r>
      <w:r>
        <w:rPr>
          <w:sz w:val="24"/>
        </w:rPr>
        <w:t>around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26"/>
          <w:sz w:val="24"/>
        </w:rPr>
        <w:t xml:space="preserve"> </w:t>
      </w:r>
      <w:r>
        <w:rPr>
          <w:sz w:val="24"/>
        </w:rPr>
        <w:t>globules</w:t>
      </w:r>
      <w:r>
        <w:rPr>
          <w:spacing w:val="26"/>
          <w:sz w:val="24"/>
        </w:rPr>
        <w:t xml:space="preserve"> </w:t>
      </w:r>
      <w:r>
        <w:rPr>
          <w:sz w:val="24"/>
        </w:rPr>
        <w:t>is</w:t>
      </w:r>
      <w:r>
        <w:rPr>
          <w:spacing w:val="27"/>
          <w:sz w:val="24"/>
        </w:rPr>
        <w:t xml:space="preserve"> </w:t>
      </w:r>
      <w:r>
        <w:rPr>
          <w:sz w:val="24"/>
        </w:rPr>
        <w:t>completely destroyed</w:t>
      </w:r>
      <w:r>
        <w:rPr>
          <w:spacing w:val="26"/>
          <w:sz w:val="24"/>
        </w:rPr>
        <w:t xml:space="preserve"> </w:t>
      </w:r>
      <w:r>
        <w:rPr>
          <w:sz w:val="24"/>
        </w:rPr>
        <w:t>and</w:t>
      </w:r>
      <w:r>
        <w:rPr>
          <w:spacing w:val="26"/>
          <w:sz w:val="24"/>
        </w:rPr>
        <w:t xml:space="preserve"> </w:t>
      </w:r>
      <w:r>
        <w:rPr>
          <w:sz w:val="24"/>
        </w:rPr>
        <w:t>oil tends to coalesce.</w:t>
      </w:r>
    </w:p>
    <w:p w14:paraId="57945CA6" w14:textId="77777777" w:rsidR="00B90A8C" w:rsidRDefault="00000000">
      <w:pPr>
        <w:pStyle w:val="BodyText"/>
        <w:spacing w:before="1"/>
        <w:ind w:left="0" w:firstLine="0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9888" behindDoc="1" locked="0" layoutInCell="1" allowOverlap="1" wp14:anchorId="41B010B1" wp14:editId="1A7D3B88">
            <wp:simplePos x="0" y="0"/>
            <wp:positionH relativeFrom="page">
              <wp:posOffset>933450</wp:posOffset>
            </wp:positionH>
            <wp:positionV relativeFrom="paragraph">
              <wp:posOffset>125997</wp:posOffset>
            </wp:positionV>
            <wp:extent cx="5934312" cy="3956208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312" cy="3956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B332CE" w14:textId="77777777" w:rsidR="00B90A8C" w:rsidRDefault="00000000">
      <w:pPr>
        <w:spacing w:before="254"/>
        <w:rPr>
          <w:b/>
          <w:sz w:val="24"/>
        </w:rPr>
      </w:pPr>
      <w:r>
        <w:rPr>
          <w:b/>
          <w:sz w:val="24"/>
        </w:rPr>
        <w:t>Phase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Inversion</w:t>
      </w:r>
    </w:p>
    <w:p w14:paraId="02B0F543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34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involves</w:t>
      </w:r>
      <w:r>
        <w:rPr>
          <w:spacing w:val="-1"/>
          <w:sz w:val="24"/>
        </w:rPr>
        <w:t xml:space="preserve"> </w:t>
      </w:r>
      <w:r>
        <w:rPr>
          <w:sz w:val="24"/>
        </w:rPr>
        <w:t>the change of</w:t>
      </w:r>
      <w:r>
        <w:rPr>
          <w:spacing w:val="-1"/>
          <w:sz w:val="24"/>
        </w:rPr>
        <w:t xml:space="preserve"> </w:t>
      </w:r>
      <w:r>
        <w:rPr>
          <w:sz w:val="24"/>
        </w:rPr>
        <w:t>emulsion type</w:t>
      </w:r>
      <w:r>
        <w:rPr>
          <w:spacing w:val="-2"/>
          <w:sz w:val="24"/>
        </w:rPr>
        <w:t xml:space="preserve"> </w:t>
      </w:r>
      <w:r>
        <w:rPr>
          <w:sz w:val="24"/>
        </w:rPr>
        <w:t>from o/w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w/o or</w:t>
      </w:r>
      <w:r>
        <w:rPr>
          <w:spacing w:val="-1"/>
          <w:sz w:val="24"/>
        </w:rPr>
        <w:t xml:space="preserve"> </w:t>
      </w:r>
      <w:r>
        <w:rPr>
          <w:sz w:val="24"/>
        </w:rPr>
        <w:t>vice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versa.</w:t>
      </w:r>
    </w:p>
    <w:p w14:paraId="59BDB885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  <w:tab w:val="left" w:pos="780"/>
        </w:tabs>
        <w:spacing w:before="242" w:line="278" w:lineRule="auto"/>
        <w:ind w:right="361"/>
        <w:rPr>
          <w:sz w:val="24"/>
        </w:rPr>
      </w:pPr>
      <w:r>
        <w:rPr>
          <w:sz w:val="24"/>
        </w:rPr>
        <w:t>When</w:t>
      </w:r>
      <w:r>
        <w:rPr>
          <w:spacing w:val="80"/>
          <w:sz w:val="24"/>
        </w:rPr>
        <w:t xml:space="preserve"> </w:t>
      </w:r>
      <w:r>
        <w:rPr>
          <w:sz w:val="24"/>
        </w:rPr>
        <w:t>intend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prepare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type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emulsion</w:t>
      </w:r>
      <w:r>
        <w:rPr>
          <w:spacing w:val="-2"/>
          <w:sz w:val="24"/>
        </w:rPr>
        <w:t xml:space="preserve"> </w:t>
      </w:r>
      <w:r>
        <w:rPr>
          <w:sz w:val="24"/>
        </w:rPr>
        <w:t>say</w:t>
      </w:r>
      <w:r>
        <w:rPr>
          <w:spacing w:val="-5"/>
          <w:sz w:val="24"/>
        </w:rPr>
        <w:t xml:space="preserve"> </w:t>
      </w:r>
      <w:r>
        <w:rPr>
          <w:sz w:val="24"/>
        </w:rPr>
        <w:t>o/w,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final emulsion</w:t>
      </w:r>
      <w:r>
        <w:rPr>
          <w:spacing w:val="-2"/>
          <w:sz w:val="24"/>
        </w:rPr>
        <w:t xml:space="preserve"> </w:t>
      </w:r>
      <w:r>
        <w:rPr>
          <w:sz w:val="24"/>
        </w:rPr>
        <w:t>turns</w:t>
      </w:r>
      <w:r>
        <w:rPr>
          <w:spacing w:val="-2"/>
          <w:sz w:val="24"/>
        </w:rPr>
        <w:t xml:space="preserve"> </w:t>
      </w:r>
      <w:r>
        <w:rPr>
          <w:sz w:val="24"/>
        </w:rPr>
        <w:t>out to be w/o, it can be termed as a sign of instability.</w:t>
      </w:r>
    </w:p>
    <w:p w14:paraId="5E5CB476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6" w:line="276" w:lineRule="auto"/>
        <w:ind w:right="361"/>
        <w:rPr>
          <w:sz w:val="24"/>
        </w:rPr>
      </w:pPr>
      <w:r>
        <w:rPr>
          <w:sz w:val="24"/>
        </w:rPr>
        <w:t>An o/w emulsion stabilized with sodium chloride inverted to w/o type by</w:t>
      </w:r>
      <w:r>
        <w:rPr>
          <w:spacing w:val="-1"/>
          <w:sz w:val="24"/>
        </w:rPr>
        <w:t xml:space="preserve"> </w:t>
      </w:r>
      <w:r>
        <w:rPr>
          <w:sz w:val="24"/>
        </w:rPr>
        <w:t>adding calcium chloride to form calcium stearate</w:t>
      </w:r>
    </w:p>
    <w:p w14:paraId="25840429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/>
        <w:rPr>
          <w:sz w:val="24"/>
        </w:rPr>
      </w:pP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produced by</w:t>
      </w:r>
      <w:r>
        <w:rPr>
          <w:spacing w:val="-4"/>
          <w:sz w:val="24"/>
        </w:rPr>
        <w:t xml:space="preserve"> </w:t>
      </w:r>
      <w:r>
        <w:rPr>
          <w:sz w:val="24"/>
        </w:rPr>
        <w:t>alterations</w:t>
      </w:r>
      <w:r>
        <w:rPr>
          <w:spacing w:val="-1"/>
          <w:sz w:val="24"/>
        </w:rPr>
        <w:t xml:space="preserve"> </w:t>
      </w:r>
      <w:r>
        <w:rPr>
          <w:sz w:val="24"/>
        </w:rPr>
        <w:t>in phase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ratio</w:t>
      </w:r>
    </w:p>
    <w:p w14:paraId="54A064F2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line="278" w:lineRule="auto"/>
        <w:ind w:right="367"/>
        <w:rPr>
          <w:sz w:val="24"/>
        </w:rPr>
      </w:pP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28"/>
          <w:sz w:val="24"/>
        </w:rPr>
        <w:t xml:space="preserve"> </w:t>
      </w:r>
      <w:r>
        <w:rPr>
          <w:sz w:val="24"/>
        </w:rPr>
        <w:t>manufacture</w:t>
      </w:r>
      <w:r>
        <w:rPr>
          <w:spacing w:val="28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an</w:t>
      </w:r>
      <w:r>
        <w:rPr>
          <w:spacing w:val="28"/>
          <w:sz w:val="24"/>
        </w:rPr>
        <w:t xml:space="preserve"> </w:t>
      </w:r>
      <w:r>
        <w:rPr>
          <w:sz w:val="24"/>
        </w:rPr>
        <w:t>emulsion</w:t>
      </w:r>
      <w:r>
        <w:rPr>
          <w:spacing w:val="29"/>
          <w:sz w:val="24"/>
        </w:rPr>
        <w:t xml:space="preserve"> </w:t>
      </w:r>
      <w:r>
        <w:rPr>
          <w:sz w:val="24"/>
        </w:rPr>
        <w:t>one</w:t>
      </w:r>
      <w:r>
        <w:rPr>
          <w:spacing w:val="28"/>
          <w:sz w:val="24"/>
        </w:rPr>
        <w:t xml:space="preserve"> </w:t>
      </w:r>
      <w:r>
        <w:rPr>
          <w:sz w:val="24"/>
        </w:rPr>
        <w:t>can</w:t>
      </w:r>
      <w:r>
        <w:rPr>
          <w:spacing w:val="28"/>
          <w:sz w:val="24"/>
        </w:rPr>
        <w:t xml:space="preserve"> </w:t>
      </w:r>
      <w:r>
        <w:rPr>
          <w:sz w:val="24"/>
        </w:rPr>
        <w:t>mix</w:t>
      </w:r>
      <w:r>
        <w:rPr>
          <w:spacing w:val="28"/>
          <w:sz w:val="24"/>
        </w:rPr>
        <w:t xml:space="preserve"> </w:t>
      </w:r>
      <w:r>
        <w:rPr>
          <w:sz w:val="24"/>
        </w:rPr>
        <w:t>o/w</w:t>
      </w:r>
      <w:r>
        <w:rPr>
          <w:spacing w:val="28"/>
          <w:sz w:val="24"/>
        </w:rPr>
        <w:t xml:space="preserve"> </w:t>
      </w:r>
      <w:r>
        <w:rPr>
          <w:sz w:val="24"/>
        </w:rPr>
        <w:t>emulsifier</w:t>
      </w:r>
      <w:r>
        <w:rPr>
          <w:spacing w:val="27"/>
          <w:sz w:val="24"/>
        </w:rPr>
        <w:t xml:space="preserve"> </w:t>
      </w:r>
      <w:r>
        <w:rPr>
          <w:sz w:val="24"/>
        </w:rPr>
        <w:t>with</w:t>
      </w:r>
      <w:r>
        <w:rPr>
          <w:spacing w:val="29"/>
          <w:sz w:val="24"/>
        </w:rPr>
        <w:t xml:space="preserve"> </w:t>
      </w:r>
      <w:r>
        <w:rPr>
          <w:sz w:val="24"/>
        </w:rPr>
        <w:t>oil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then</w:t>
      </w:r>
      <w:r>
        <w:rPr>
          <w:spacing w:val="30"/>
          <w:sz w:val="24"/>
        </w:rPr>
        <w:t xml:space="preserve"> </w:t>
      </w:r>
      <w:r>
        <w:rPr>
          <w:sz w:val="24"/>
        </w:rPr>
        <w:t>add small amount of water</w:t>
      </w:r>
    </w:p>
    <w:p w14:paraId="284D7FC4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4" w:line="278" w:lineRule="auto"/>
        <w:ind w:right="358"/>
        <w:rPr>
          <w:sz w:val="24"/>
        </w:rPr>
      </w:pPr>
      <w:r>
        <w:rPr>
          <w:sz w:val="24"/>
        </w:rPr>
        <w:t>Because the volume of water is small compared with that of oil the water is dispersed by agitation in the oil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eventhough</w:t>
      </w:r>
      <w:proofErr w:type="spellEnd"/>
      <w:r>
        <w:rPr>
          <w:sz w:val="24"/>
        </w:rPr>
        <w:t xml:space="preserve"> emulsifier forms an oil in water system</w:t>
      </w:r>
    </w:p>
    <w:p w14:paraId="402B529A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4" w:line="278" w:lineRule="auto"/>
        <w:ind w:right="363"/>
        <w:rPr>
          <w:sz w:val="24"/>
        </w:rPr>
      </w:pPr>
      <w:r>
        <w:rPr>
          <w:sz w:val="24"/>
        </w:rPr>
        <w:t xml:space="preserve">As more water is slowly added </w:t>
      </w:r>
      <w:proofErr w:type="spellStart"/>
      <w:r>
        <w:rPr>
          <w:sz w:val="24"/>
        </w:rPr>
        <w:t>invertion</w:t>
      </w:r>
      <w:proofErr w:type="spellEnd"/>
      <w:r>
        <w:rPr>
          <w:sz w:val="24"/>
        </w:rPr>
        <w:t xml:space="preserve"> point gradually reached and emulsifier envelop the oil globules results in o/w emulsion</w:t>
      </w:r>
    </w:p>
    <w:p w14:paraId="590CB3F6" w14:textId="77777777" w:rsidR="00B90A8C" w:rsidRDefault="00B90A8C">
      <w:pPr>
        <w:pStyle w:val="ListParagraph"/>
        <w:spacing w:line="278" w:lineRule="auto"/>
        <w:rPr>
          <w:sz w:val="24"/>
        </w:rPr>
        <w:sectPr w:rsidR="00B90A8C">
          <w:pgSz w:w="12240" w:h="15840"/>
          <w:pgMar w:top="1340" w:right="1080" w:bottom="880" w:left="1440" w:header="689" w:footer="694" w:gutter="0"/>
          <w:cols w:space="720"/>
        </w:sectPr>
      </w:pPr>
    </w:p>
    <w:p w14:paraId="5760D249" w14:textId="77777777" w:rsidR="00B90A8C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83" w:line="278" w:lineRule="auto"/>
        <w:ind w:right="36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19232" behindDoc="1" locked="0" layoutInCell="1" allowOverlap="1" wp14:anchorId="51619317" wp14:editId="2754CC86">
                <wp:simplePos x="0" y="0"/>
                <wp:positionH relativeFrom="page">
                  <wp:posOffset>1605724</wp:posOffset>
                </wp:positionH>
                <wp:positionV relativeFrom="page">
                  <wp:posOffset>2816732</wp:posOffset>
                </wp:positionV>
                <wp:extent cx="3971290" cy="43338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D7ADF" id="Graphic 11" o:spid="_x0000_s1026" style="position:absolute;margin-left:126.45pt;margin-top:221.8pt;width:312.7pt;height:341.2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NbQuTeAAAAAMAQAADwAAAGRycy9k&#10;b3ducmV2LnhtbEyPy07DMBBF90j8gzVI7KiTNE3TEKeiFUhsW+jejadJqB+R7bbh7xlWsBzdo3vP&#10;1OvJaHZFHwZnBaSzBBja1qnBdgI+P96eSmAhSqukdhYFfGOAdXN/V8tKuZvd4XUfO0YlNlRSQB/j&#10;WHEe2h6NDDM3oqXs5LyRkU7fceXljcqN5lmSFNzIwdJCL0fc9tie9xcjwLuN2m0Wp3e5PejX5BxW&#10;U/6lhHh8mF6egUWc4h8Mv/qkDg05Hd3FqsC0gGyRrQgVkOfzAhgR5bKcAzsSmmZFCryp+f8nmh8A&#10;AAD//wMAUEsBAi0AFAAGAAgAAAAhALaDOJL+AAAA4QEAABMAAAAAAAAAAAAAAAAAAAAAAFtDb250&#10;ZW50X1R5cGVzXS54bWxQSwECLQAUAAYACAAAACEAOP0h/9YAAACUAQAACwAAAAAAAAAAAAAAAAAv&#10;AQAAX3JlbHMvLnJlbHNQSwECLQAUAAYACAAAACEAabSFVAAUAADsUQAADgAAAAAAAAAAAAAAAAAu&#10;AgAAZHJzL2Uyb0RvYy54bWxQSwECLQAUAAYACAAAACEANbQuTeAAAAAMAQAADwAAAAAAAAAAAAAA&#10;AABaFgAAZHJzL2Rvd25yZXYueG1sUEsFBgAAAAAEAAQA8wAAAGcXAAAAAA=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Used in preparation of commercial emulsions and is the principle of continental method used in compound practice</w:t>
      </w:r>
    </w:p>
    <w:sectPr w:rsidR="00B90A8C">
      <w:pgSz w:w="12240" w:h="15840"/>
      <w:pgMar w:top="1340" w:right="1080" w:bottom="880" w:left="1440" w:header="689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7AD2D" w14:textId="77777777" w:rsidR="006C4D9E" w:rsidRDefault="006C4D9E">
      <w:r>
        <w:separator/>
      </w:r>
    </w:p>
  </w:endnote>
  <w:endnote w:type="continuationSeparator" w:id="0">
    <w:p w14:paraId="2FCB3681" w14:textId="77777777" w:rsidR="006C4D9E" w:rsidRDefault="006C4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C1713" w14:textId="77777777" w:rsidR="00180AA8" w:rsidRDefault="00180A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EE668" w14:textId="29E3ACDD" w:rsidR="00B90A8C" w:rsidRDefault="00180AA8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749ED3" wp14:editId="17AE3BC9">
              <wp:simplePos x="0" y="0"/>
              <wp:positionH relativeFrom="page">
                <wp:posOffset>6271260</wp:posOffset>
              </wp:positionH>
              <wp:positionV relativeFrom="page">
                <wp:posOffset>9479280</wp:posOffset>
              </wp:positionV>
              <wp:extent cx="662940" cy="2057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2940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87325E" w14:textId="28B18B42" w:rsidR="00B90A8C" w:rsidRDefault="00180AA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749ED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93.8pt;margin-top:746.4pt;width:52.2pt;height:16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pxlQEAACEDAAAOAAAAZHJzL2Uyb0RvYy54bWysUsGO0zAQvSPxD5bvNNkKCkRNV8AKhLSC&#10;lZb9ANexG4vYY2bcJv17xm7aIrituNjjmfHze2+8vp38IA4GyUFo5c2ilsIEDZ0Lu1Y+/fj86p0U&#10;lFTo1ADBtPJoSN5uXr5Yj7ExS+hh6AwKBgnUjLGVfUqxqSrSvfGKFhBN4KIF9CrxEXdVh2pkdD9U&#10;y7peVSNgFxG0IeLs3akoNwXfWqPTd2vJJDG0krmlsmJZt3mtNmvV7FDF3umZhnoGC69c4EcvUHcq&#10;KbFH9w+UdxqBwKaFBl+BtU6booHV3NR/qXnsVTRFC5tD8WIT/T9Y/e3wGB9QpOkjTDzAIoLiPeif&#10;xN5UY6Rm7smeUkPcnYVOFn3eWYLgi+zt8eKnmZLQnFytlu9fc0VzaVm/ectxxrxejkjpiwEvctBK&#10;5HEVAupwT+nUem6ZuZyez0TStJ2E6zJn7syZLXRHljLyNFtJv/YKjRTD18B25dGfAzwH23OAafgE&#10;5YNkRQE+7BNYVwhccWcCPIciYf4zedB/nkvX9WdvfgMAAP//AwBQSwMEFAAGAAgAAAAhAHl2I/3i&#10;AAAADgEAAA8AAABkcnMvZG93bnJldi54bWxMj8FOwzAQRO9I/IO1SNyoXYuGJo1TVQhOSIg0HDg6&#10;sZtEjdchdtvw92xPcNvRPM3O5NvZDexsp9B7VLBcCGAWG296bBV8Vq8Pa2AhajR68GgV/NgA2+L2&#10;JteZ8Rcs7XkfW0YhGDKtoItxzDgPTWedDgs/WiTv4CenI8mp5WbSFwp3A5dCJNzpHulDp0f73Nnm&#10;uD85BbsvLF/67/f6ozyUfVWlAt+So1L3d/NuAyzaOf7BcK1P1aGgTrU/oQlsUJCunxJCyXhMJY24&#10;IiKVtK+mayVXEniR8/8zil8AAAD//wMAUEsBAi0AFAAGAAgAAAAhALaDOJL+AAAA4QEAABMAAAAA&#10;AAAAAAAAAAAAAAAAAFtDb250ZW50X1R5cGVzXS54bWxQSwECLQAUAAYACAAAACEAOP0h/9YAAACU&#10;AQAACwAAAAAAAAAAAAAAAAAvAQAAX3JlbHMvLnJlbHNQSwECLQAUAAYACAAAACEALMlacZUBAAAh&#10;AwAADgAAAAAAAAAAAAAAAAAuAgAAZHJzL2Uyb0RvYy54bWxQSwECLQAUAAYACAAAACEAeXYj/eIA&#10;AAAOAQAADwAAAAAAAAAAAAAAAADvAwAAZHJzL2Rvd25yZXYueG1sUEsFBgAAAAAEAAQA8wAAAP4E&#10;AAAAAA==&#10;" filled="f" stroked="f">
              <v:textbox inset="0,0,0,0">
                <w:txbxContent>
                  <w:p w14:paraId="0C87325E" w14:textId="28B18B42" w:rsidR="00B90A8C" w:rsidRDefault="00180AA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D62A213" wp14:editId="0B294A73">
              <wp:simplePos x="0" y="0"/>
              <wp:positionH relativeFrom="page">
                <wp:posOffset>902004</wp:posOffset>
              </wp:positionH>
              <wp:positionV relativeFrom="page">
                <wp:posOffset>9478121</wp:posOffset>
              </wp:positionV>
              <wp:extent cx="1910080" cy="1428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0080" cy="142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305B82" w14:textId="7F2E1D4E" w:rsidR="00B90A8C" w:rsidRDefault="00000000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pacing w:val="-2"/>
                              <w:sz w:val="16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spacing w:val="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4</w:t>
                          </w:r>
                          <w:r>
                            <w:rPr>
                              <w:spacing w:val="-2"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SEMESTER(202</w:t>
                          </w:r>
                          <w:r w:rsidR="00180AA8">
                            <w:rPr>
                              <w:spacing w:val="-2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</w:t>
                          </w:r>
                          <w:r w:rsidR="00180AA8">
                            <w:rPr>
                              <w:spacing w:val="-4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62A213" id="Textbox 2" o:spid="_x0000_s1028" type="#_x0000_t202" style="position:absolute;margin-left:71pt;margin-top:746.3pt;width:150.4pt;height:11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z9jlwEAACIDAAAOAAAAZHJzL2Uyb0RvYy54bWysUtuO0zAQfUfiHyy/06QVlxI1XQErENIK&#10;Vlr4ANexG4vYY2bcJv17xm7aInhDvIzHnvHxOWe8uZv8II4GyUFo5XJRS2GChs6FfSu/f/v4Yi0F&#10;JRU6NUAwrTwZknfb5882Y2zMCnoYOoOCQQI1Y2xln1Jsqop0b7yiBUQTuGgBvUq8xX3VoRoZ3Q/V&#10;qq5fVyNgFxG0IeLT+3NRbgu+tUanr9aSSWJoJXNLJWKJuxyr7UY1e1Sxd3qmof6BhVcu8KNXqHuV&#10;lDig+wvKO41AYNNCg6/AWqdN0cBqlvUfap56FU3RwuZQvNpE/w9Wfzk+xUcUaXoPEw+wiKD4APoH&#10;sTfVGKmZe7Kn1BB3Z6GTRZ9XliD4Int7uvpppiR0Rnu7rOs1lzTXli9X6zevsuHV7XZESp8MeJGT&#10;ViLPqzBQxwdK59ZLy0zm/H5mkqbdJFzXylUGzSc76E6sZeRxtpJ+HhQaKYbPgf3Ks78keEl2lwTT&#10;8AHKD8mSArw7JLCuELjhzgR4EEXC/GnypH/fl67b197+AgAA//8DAFBLAwQUAAYACAAAACEAQkVg&#10;pd4AAAANAQAADwAAAGRycy9kb3ducmV2LnhtbExPTU/DMAy9I/EfIiNxYylVqVhpOk0ITkiIrhw4&#10;po3XRmuc0mRb+fd4J5AvfvbT+yg3ixvFCedgPSm4XyUgkDpvLPUKPpvXu0cQIWoyevSECn4wwKa6&#10;vip1YfyZajztYi9YhEKhFQwxToWUoRvQ6bDyExL/9n52OjKce2lmfWZxN8o0SXLptCV2GPSEzwN2&#10;h93RKdh+Uf1iv9/bj3pf26ZZJ/SWH5S6vVm2TyAiLvGPDJf4HB0qztT6I5kgRsZZyl3iZVmnOQim&#10;ZFnKbVo+PfCArEr5v0X1CwAA//8DAFBLAQItABQABgAIAAAAIQC2gziS/gAAAOEBAAATAAAAAAAA&#10;AAAAAAAAAAAAAABbQ29udGVudF9UeXBlc10ueG1sUEsBAi0AFAAGAAgAAAAhADj9If/WAAAAlAEA&#10;AAsAAAAAAAAAAAAAAAAALwEAAF9yZWxzLy5yZWxzUEsBAi0AFAAGAAgAAAAhAFDbP2OXAQAAIgMA&#10;AA4AAAAAAAAAAAAAAAAALgIAAGRycy9lMm9Eb2MueG1sUEsBAi0AFAAGAAgAAAAhAEJFYKXeAAAA&#10;DQEAAA8AAAAAAAAAAAAAAAAA8QMAAGRycy9kb3ducmV2LnhtbFBLBQYAAAAABAAEAPMAAAD8BAAA&#10;AAA=&#10;" filled="f" stroked="f">
              <v:textbox inset="0,0,0,0">
                <w:txbxContent>
                  <w:p w14:paraId="2C305B82" w14:textId="7F2E1D4E" w:rsidR="00B90A8C" w:rsidRDefault="00000000">
                    <w:pPr>
                      <w:spacing w:before="20"/>
                      <w:ind w:left="20"/>
                      <w:rPr>
                        <w:sz w:val="16"/>
                      </w:rPr>
                    </w:pPr>
                    <w:proofErr w:type="gramStart"/>
                    <w:r>
                      <w:rPr>
                        <w:spacing w:val="-2"/>
                        <w:sz w:val="16"/>
                      </w:rPr>
                      <w:t>B.PHARMACY</w:t>
                    </w:r>
                    <w:proofErr w:type="gramEnd"/>
                    <w:r>
                      <w:rPr>
                        <w:spacing w:val="1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4</w:t>
                    </w:r>
                    <w:r>
                      <w:rPr>
                        <w:spacing w:val="-2"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SEMESTER(202</w:t>
                    </w:r>
                    <w:r w:rsidR="00180AA8">
                      <w:rPr>
                        <w:spacing w:val="-2"/>
                        <w:sz w:val="16"/>
                      </w:rPr>
                      <w:t>5</w:t>
                    </w:r>
                    <w:r>
                      <w:rPr>
                        <w:spacing w:val="-2"/>
                        <w:sz w:val="16"/>
                      </w:rPr>
                      <w:t>-</w:t>
                    </w:r>
                    <w:r>
                      <w:rPr>
                        <w:spacing w:val="-4"/>
                        <w:sz w:val="16"/>
                      </w:rPr>
                      <w:t>202</w:t>
                    </w:r>
                    <w:r w:rsidR="00180AA8">
                      <w:rPr>
                        <w:spacing w:val="-4"/>
                        <w:sz w:val="16"/>
                      </w:rPr>
                      <w:t>6</w:t>
                    </w:r>
                    <w:r>
                      <w:rPr>
                        <w:spacing w:val="-4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DC399" w14:textId="77777777" w:rsidR="00180AA8" w:rsidRDefault="00180A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928ED" w14:textId="77777777" w:rsidR="006C4D9E" w:rsidRDefault="006C4D9E">
      <w:r>
        <w:separator/>
      </w:r>
    </w:p>
  </w:footnote>
  <w:footnote w:type="continuationSeparator" w:id="0">
    <w:p w14:paraId="62B5C2F8" w14:textId="77777777" w:rsidR="006C4D9E" w:rsidRDefault="006C4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9EE1B" w14:textId="77777777" w:rsidR="00180AA8" w:rsidRDefault="00180A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A312A" w14:textId="77777777" w:rsidR="00B90A8C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1561DD40" wp14:editId="66718E07">
              <wp:simplePos x="0" y="0"/>
              <wp:positionH relativeFrom="page">
                <wp:posOffset>4692777</wp:posOffset>
              </wp:positionH>
              <wp:positionV relativeFrom="page">
                <wp:posOffset>438854</wp:posOffset>
              </wp:positionV>
              <wp:extent cx="221678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7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0E7350" w14:textId="77777777" w:rsidR="00B90A8C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PHARMACY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1DD4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5pt;margin-top:34.55pt;width:174.55pt;height:10.95pt;z-index:-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KflQEAABsDAAAOAAAAZHJzL2Uyb0RvYy54bWysUsFu2zAMvQ/YPwi6N3ZSNGuNOMW2YsOA&#10;YivQ9gMUWYqNWaJGKrHz96MUJxm2W7ELRUnU43uPWt2Prhd7g9SBr+V8VkphvIam89tavr58ubqV&#10;gqLyjerBm1oeDMn79ft3qyFUZgEt9I1BwSCeqiHUso0xVEVBujVO0QyC8XxpAZ2KvMVt0aAaGN31&#10;xaIsl8UA2AQEbYj49OF4KdcZ31qj4w9ryUTR15K5xRwxx02KxXqlqi2q0HZ6oqHewMKpznPTM9SD&#10;ikrssPsHynUagcDGmQZXgLWdNlkDq5mXf6l5blUwWQubQ+FsE/0/WP19/xyeUMTxE4w8wCyCwiPo&#10;n8TeFEOgaqpJnlJFXJ2EjhZdWlmC4Ifs7eHspxmj0Hy4WMyXH25vpNB8N7++K5c3yfDi8jogxa8G&#10;nEhJLZHnlRmo/SPFY+mpZCJz7J+YxHEzcklKN9AcWMTAc6wl/dopNFL03zwblYZ+SvCUbE4Jxv4z&#10;5K+RtHj4uItgu9z5gjt15glk7tNvSSP+c5+rLn96/RsAAP//AwBQSwMEFAAGAAgAAAAhAJSWM4jf&#10;AAAACgEAAA8AAABkcnMvZG93bnJldi54bWxMj8FOwzAQRO9I/QdrK3GjdkAKSYhTVQhOSIg0HDg6&#10;8TaxGq9D7Lbh73FPcJvVjGbflNvFjuyMszeOJCQbAQypc9pQL+Gzeb3LgPmgSKvREUr4QQ/banVT&#10;qkK7C9V43oeexRLyhZIwhDAVnPtuQKv8xk1I0Tu42aoQz7nnelaXWG5Hfi9Eyq0yFD8MasLnAbvj&#10;/mQl7L6ofjHf7+1HfahN0+SC3tKjlLfrZfcELOAS/sJwxY/oUEWm1p1IezZKeHzI45YgIc0TYNeA&#10;yLKoWgl5IoBXJf8/ofoFAAD//wMAUEsBAi0AFAAGAAgAAAAhALaDOJL+AAAA4QEAABMAAAAAAAAA&#10;AAAAAAAAAAAAAFtDb250ZW50X1R5cGVzXS54bWxQSwECLQAUAAYACAAAACEAOP0h/9YAAACUAQAA&#10;CwAAAAAAAAAAAAAAAAAvAQAAX3JlbHMvLnJlbHNQSwECLQAUAAYACAAAACEAXFKSn5UBAAAbAwAA&#10;DgAAAAAAAAAAAAAAAAAuAgAAZHJzL2Uyb0RvYy54bWxQSwECLQAUAAYACAAAACEAlJYziN8AAAAK&#10;AQAADwAAAAAAAAAAAAAAAADvAwAAZHJzL2Rvd25yZXYueG1sUEsFBgAAAAAEAAQA8wAAAPsEAAAA&#10;AA==&#10;" filled="f" stroked="f">
              <v:textbox inset="0,0,0,0">
                <w:txbxContent>
                  <w:p w14:paraId="410E7350" w14:textId="77777777" w:rsidR="00B90A8C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PHARMACY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NO-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5F747" w14:textId="77777777" w:rsidR="00180AA8" w:rsidRDefault="00180A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13861"/>
    <w:multiLevelType w:val="hybridMultilevel"/>
    <w:tmpl w:val="5C08F974"/>
    <w:lvl w:ilvl="0" w:tplc="59C653A6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A85460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4580CD0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4476AECA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1AEC28E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71D8E4D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872AD07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B7EA16EE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1A16123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4271B1"/>
    <w:multiLevelType w:val="hybridMultilevel"/>
    <w:tmpl w:val="E840894C"/>
    <w:lvl w:ilvl="0" w:tplc="9A482DD4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507FF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91DC393E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533479F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8068B65E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A95EFE1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A048904E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9E02605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081C6144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450786929">
    <w:abstractNumId w:val="1"/>
  </w:num>
  <w:num w:numId="2" w16cid:durableId="96423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0A8C"/>
    <w:rsid w:val="00180AA8"/>
    <w:rsid w:val="00454334"/>
    <w:rsid w:val="006C4D9E"/>
    <w:rsid w:val="00B9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61091F"/>
  <w15:docId w15:val="{FB0397AC-7EC3-487E-B84E-1E690945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7"/>
      <w:ind w:left="2701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1"/>
      <w:ind w:left="72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41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0A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AA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80A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AA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1018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III COARSE DISPERSIONS PHYSICAL PHARMACEUTICS II</dc:title>
  <dc:creator>Admin</dc:creator>
  <cp:lastModifiedBy>DELL</cp:lastModifiedBy>
  <cp:revision>2</cp:revision>
  <dcterms:created xsi:type="dcterms:W3CDTF">2026-07-24T05:14:00Z</dcterms:created>
  <dcterms:modified xsi:type="dcterms:W3CDTF">2026-07-24T06:28:00Z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