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C89CC" w14:textId="77777777" w:rsidR="005C32A0" w:rsidRDefault="00000000">
      <w:pPr>
        <w:spacing w:before="95"/>
        <w:ind w:left="2382"/>
        <w:rPr>
          <w:b/>
          <w:sz w:val="24"/>
        </w:rPr>
      </w:pPr>
      <w:r>
        <w:rPr>
          <w:b/>
          <w:sz w:val="24"/>
          <w:u w:val="single"/>
        </w:rPr>
        <w:t>PHYSICAL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PHARMACEUTICS-II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BP403T</w:t>
      </w:r>
    </w:p>
    <w:p w14:paraId="4D2F3C30" w14:textId="77777777" w:rsidR="005C32A0" w:rsidRDefault="00000000">
      <w:pPr>
        <w:pStyle w:val="Heading1"/>
        <w:spacing w:before="244"/>
      </w:pPr>
      <w:r>
        <w:t>CLASS</w:t>
      </w:r>
      <w:r>
        <w:rPr>
          <w:spacing w:val="-9"/>
        </w:rPr>
        <w:t xml:space="preserve"> </w:t>
      </w:r>
      <w:r>
        <w:rPr>
          <w:spacing w:val="-10"/>
        </w:rPr>
        <w:t>8</w:t>
      </w:r>
    </w:p>
    <w:p w14:paraId="2824D88D" w14:textId="77777777" w:rsidR="005C32A0" w:rsidRDefault="00000000">
      <w:pPr>
        <w:spacing w:before="250"/>
        <w:rPr>
          <w:b/>
          <w:sz w:val="28"/>
        </w:rPr>
      </w:pPr>
      <w:r>
        <w:rPr>
          <w:b/>
          <w:sz w:val="28"/>
        </w:rPr>
        <w:t>TOPIC: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Rheology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Introduction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Newtons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law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Non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Newtonian</w:t>
      </w:r>
      <w:proofErr w:type="gramEnd"/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systems</w:t>
      </w:r>
    </w:p>
    <w:p w14:paraId="28946E45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9"/>
        <w:ind w:left="720" w:hanging="360"/>
        <w:rPr>
          <w:sz w:val="28"/>
        </w:rPr>
      </w:pPr>
      <w:proofErr w:type="spellStart"/>
      <w:r>
        <w:rPr>
          <w:sz w:val="28"/>
        </w:rPr>
        <w:t>rheo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flow</w:t>
      </w:r>
    </w:p>
    <w:p w14:paraId="615706C2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logos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science</w:t>
      </w:r>
    </w:p>
    <w:p w14:paraId="62AB3B6F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Rheology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study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flow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deformation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matter</w:t>
      </w:r>
      <w:r>
        <w:rPr>
          <w:spacing w:val="-6"/>
          <w:sz w:val="28"/>
        </w:rPr>
        <w:t xml:space="preserve"> </w:t>
      </w:r>
      <w:r>
        <w:rPr>
          <w:sz w:val="28"/>
        </w:rPr>
        <w:t>under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stress.</w:t>
      </w:r>
    </w:p>
    <w:p w14:paraId="5E13EDEF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424" w:lineRule="auto"/>
        <w:ind w:right="2880" w:firstLine="360"/>
        <w:rPr>
          <w:sz w:val="28"/>
        </w:rPr>
      </w:pPr>
      <w:proofErr w:type="gramStart"/>
      <w:r>
        <w:rPr>
          <w:sz w:val="28"/>
        </w:rPr>
        <w:t>Viscosity</w:t>
      </w:r>
      <w:r>
        <w:rPr>
          <w:spacing w:val="-5"/>
          <w:sz w:val="28"/>
        </w:rPr>
        <w:t xml:space="preserve"> </w:t>
      </w:r>
      <w:r>
        <w:rPr>
          <w:sz w:val="28"/>
        </w:rPr>
        <w:t>:is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sz w:val="28"/>
        </w:rPr>
        <w:t>expression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resistance of</w:t>
      </w:r>
      <w:r>
        <w:rPr>
          <w:spacing w:val="-11"/>
          <w:sz w:val="28"/>
        </w:rPr>
        <w:t xml:space="preserve"> </w:t>
      </w:r>
      <w:r>
        <w:rPr>
          <w:sz w:val="28"/>
        </w:rPr>
        <w:t>a fluid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flow Higher the viscosity greater the resistance</w:t>
      </w:r>
    </w:p>
    <w:p w14:paraId="3D9BD725" w14:textId="77777777" w:rsidR="005C32A0" w:rsidRDefault="00000000">
      <w:pPr>
        <w:pStyle w:val="BodyText"/>
        <w:spacing w:before="0" w:line="320" w:lineRule="exact"/>
        <w:ind w:left="0" w:firstLine="0"/>
      </w:pPr>
      <w:r>
        <w:t>Importance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pharmacy</w:t>
      </w:r>
    </w:p>
    <w:p w14:paraId="1E9980CF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Formulation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medicinal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cosmetic</w:t>
      </w:r>
      <w:r>
        <w:rPr>
          <w:spacing w:val="-6"/>
          <w:sz w:val="28"/>
        </w:rPr>
        <w:t xml:space="preserve"> </w:t>
      </w:r>
      <w:r>
        <w:rPr>
          <w:sz w:val="28"/>
        </w:rPr>
        <w:t>creams,</w:t>
      </w:r>
      <w:r>
        <w:rPr>
          <w:spacing w:val="-5"/>
          <w:sz w:val="28"/>
        </w:rPr>
        <w:t xml:space="preserve"> </w:t>
      </w:r>
      <w:r>
        <w:rPr>
          <w:sz w:val="28"/>
        </w:rPr>
        <w:t>pastes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lotions.</w:t>
      </w:r>
    </w:p>
    <w:p w14:paraId="01EF3AED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Formulation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emulsions,</w:t>
      </w:r>
      <w:r>
        <w:rPr>
          <w:spacing w:val="-5"/>
          <w:sz w:val="28"/>
        </w:rPr>
        <w:t xml:space="preserve"> </w:t>
      </w:r>
      <w:r>
        <w:rPr>
          <w:sz w:val="28"/>
        </w:rPr>
        <w:t>suspensions,</w:t>
      </w:r>
      <w:r>
        <w:rPr>
          <w:spacing w:val="-5"/>
          <w:sz w:val="28"/>
        </w:rPr>
        <w:t xml:space="preserve"> </w:t>
      </w:r>
      <w:r>
        <w:rPr>
          <w:sz w:val="28"/>
        </w:rPr>
        <w:t>suppositories,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tablet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coating.</w:t>
      </w:r>
    </w:p>
    <w:p w14:paraId="51B452A4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Fluidity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solutions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injection.</w:t>
      </w:r>
    </w:p>
    <w:p w14:paraId="0DD32E6E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mixing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flow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materials,</w:t>
      </w:r>
      <w:r>
        <w:rPr>
          <w:spacing w:val="-3"/>
          <w:sz w:val="28"/>
        </w:rPr>
        <w:t xml:space="preserve"> </w:t>
      </w:r>
      <w:r>
        <w:rPr>
          <w:sz w:val="28"/>
        </w:rPr>
        <w:t>their</w:t>
      </w:r>
      <w:r>
        <w:rPr>
          <w:spacing w:val="-7"/>
          <w:sz w:val="28"/>
        </w:rPr>
        <w:t xml:space="preserve"> </w:t>
      </w:r>
      <w:r>
        <w:rPr>
          <w:sz w:val="28"/>
        </w:rPr>
        <w:t>packaging</w:t>
      </w:r>
      <w:r>
        <w:rPr>
          <w:spacing w:val="-6"/>
          <w:sz w:val="28"/>
        </w:rPr>
        <w:t xml:space="preserve"> </w:t>
      </w:r>
      <w:r>
        <w:rPr>
          <w:sz w:val="28"/>
        </w:rPr>
        <w:t>into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containers,</w:t>
      </w:r>
    </w:p>
    <w:p w14:paraId="79A8FC10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4"/>
        <w:ind w:left="720" w:hanging="360"/>
        <w:rPr>
          <w:sz w:val="28"/>
        </w:rPr>
      </w:pPr>
      <w:r>
        <w:rPr>
          <w:sz w:val="28"/>
        </w:rPr>
        <w:t>their</w:t>
      </w:r>
      <w:r>
        <w:rPr>
          <w:spacing w:val="-7"/>
          <w:sz w:val="28"/>
        </w:rPr>
        <w:t xml:space="preserve"> </w:t>
      </w:r>
      <w:r>
        <w:rPr>
          <w:sz w:val="28"/>
        </w:rPr>
        <w:t>removal</w:t>
      </w:r>
      <w:r>
        <w:rPr>
          <w:spacing w:val="-9"/>
          <w:sz w:val="28"/>
        </w:rPr>
        <w:t xml:space="preserve"> </w:t>
      </w:r>
      <w:r>
        <w:rPr>
          <w:sz w:val="28"/>
        </w:rPr>
        <w:t>prior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use,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pouring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bottle.</w:t>
      </w:r>
    </w:p>
    <w:p w14:paraId="62DAE44D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Extrusion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paste</w:t>
      </w:r>
      <w:r>
        <w:rPr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tube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14:paraId="02754CCC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Passage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liquid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syringe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needle</w:t>
      </w:r>
    </w:p>
    <w:p w14:paraId="690FD405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8"/>
        <w:ind w:left="720" w:hanging="360"/>
        <w:rPr>
          <w:rFonts w:ascii="Arial MT" w:hAnsi="Arial MT"/>
          <w:sz w:val="28"/>
        </w:rPr>
      </w:pPr>
      <w:r>
        <w:rPr>
          <w:sz w:val="28"/>
        </w:rPr>
        <w:t>Spreading</w:t>
      </w:r>
      <w:r>
        <w:rPr>
          <w:spacing w:val="-5"/>
          <w:sz w:val="28"/>
        </w:rPr>
        <w:t xml:space="preserve"> </w:t>
      </w:r>
      <w:r>
        <w:rPr>
          <w:sz w:val="28"/>
        </w:rPr>
        <w:t>lotion</w:t>
      </w:r>
      <w:r>
        <w:rPr>
          <w:spacing w:val="-9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skin</w:t>
      </w:r>
    </w:p>
    <w:p w14:paraId="1F45C094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rFonts w:ascii="Arial MT" w:hAnsi="Arial MT"/>
          <w:sz w:val="28"/>
        </w:rPr>
      </w:pPr>
      <w:r>
        <w:rPr>
          <w:sz w:val="28"/>
        </w:rPr>
        <w:t>Spraying</w:t>
      </w:r>
      <w:r>
        <w:rPr>
          <w:spacing w:val="-9"/>
          <w:sz w:val="28"/>
        </w:rPr>
        <w:t xml:space="preserve"> </w:t>
      </w:r>
      <w:r>
        <w:rPr>
          <w:sz w:val="28"/>
        </w:rPr>
        <w:t>liquids</w:t>
      </w:r>
      <w:r>
        <w:rPr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13"/>
          <w:sz w:val="28"/>
        </w:rPr>
        <w:t xml:space="preserve"> </w:t>
      </w:r>
      <w:r>
        <w:rPr>
          <w:sz w:val="28"/>
        </w:rPr>
        <w:t>aerosols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atomizers</w:t>
      </w:r>
    </w:p>
    <w:p w14:paraId="51F9A270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8" w:line="276" w:lineRule="auto"/>
        <w:ind w:right="1244"/>
        <w:rPr>
          <w:rFonts w:ascii="Arial MT" w:hAnsi="Arial MT"/>
          <w:sz w:val="28"/>
        </w:rPr>
      </w:pPr>
      <w:r>
        <w:rPr>
          <w:sz w:val="28"/>
        </w:rPr>
        <w:t>Drug</w:t>
      </w:r>
      <w:r>
        <w:rPr>
          <w:spacing w:val="-9"/>
          <w:sz w:val="28"/>
        </w:rPr>
        <w:t xml:space="preserve"> </w:t>
      </w:r>
      <w:r>
        <w:rPr>
          <w:sz w:val="28"/>
        </w:rPr>
        <w:t>release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10"/>
          <w:sz w:val="28"/>
        </w:rPr>
        <w:t xml:space="preserve"> </w:t>
      </w:r>
      <w:r>
        <w:rPr>
          <w:sz w:val="28"/>
        </w:rPr>
        <w:t>dosage forms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delivery</w:t>
      </w:r>
      <w:r>
        <w:rPr>
          <w:spacing w:val="-9"/>
          <w:sz w:val="28"/>
        </w:rPr>
        <w:t xml:space="preserve"> </w:t>
      </w:r>
      <w:r>
        <w:rPr>
          <w:sz w:val="28"/>
        </w:rPr>
        <w:t>systems is</w:t>
      </w:r>
      <w:r>
        <w:rPr>
          <w:spacing w:val="-3"/>
          <w:sz w:val="28"/>
        </w:rPr>
        <w:t xml:space="preserve"> </w:t>
      </w:r>
      <w:r>
        <w:rPr>
          <w:sz w:val="28"/>
        </w:rPr>
        <w:t>often</w:t>
      </w:r>
      <w:r>
        <w:rPr>
          <w:spacing w:val="-9"/>
          <w:sz w:val="28"/>
        </w:rPr>
        <w:t xml:space="preserve"> </w:t>
      </w:r>
      <w:r>
        <w:rPr>
          <w:sz w:val="28"/>
        </w:rPr>
        <w:t>controlled</w:t>
      </w:r>
      <w:r>
        <w:rPr>
          <w:spacing w:val="-5"/>
          <w:sz w:val="28"/>
        </w:rPr>
        <w:t xml:space="preserve"> </w:t>
      </w:r>
      <w:r>
        <w:rPr>
          <w:sz w:val="28"/>
        </w:rPr>
        <w:t>by rheological properties</w:t>
      </w:r>
    </w:p>
    <w:p w14:paraId="70D99720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8"/>
        </w:rPr>
      </w:pPr>
      <w:r>
        <w:rPr>
          <w:sz w:val="28"/>
        </w:rPr>
        <w:t>Viscosity</w:t>
      </w:r>
      <w:r>
        <w:rPr>
          <w:spacing w:val="-5"/>
          <w:sz w:val="28"/>
        </w:rPr>
        <w:t xml:space="preserve"> </w:t>
      </w:r>
      <w:r>
        <w:rPr>
          <w:sz w:val="28"/>
        </w:rPr>
        <w:t>has</w:t>
      </w:r>
      <w:r>
        <w:rPr>
          <w:spacing w:val="-3"/>
          <w:sz w:val="28"/>
        </w:rPr>
        <w:t xml:space="preserve"> </w:t>
      </w:r>
      <w:r>
        <w:rPr>
          <w:sz w:val="28"/>
        </w:rPr>
        <w:t>been</w:t>
      </w:r>
      <w:r>
        <w:rPr>
          <w:spacing w:val="-9"/>
          <w:sz w:val="28"/>
        </w:rPr>
        <w:t xml:space="preserve"> </w:t>
      </w:r>
      <w:r>
        <w:rPr>
          <w:sz w:val="28"/>
        </w:rPr>
        <w:t>shown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affect absorption</w:t>
      </w:r>
      <w:r>
        <w:rPr>
          <w:spacing w:val="-5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GI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tract</w:t>
      </w:r>
    </w:p>
    <w:p w14:paraId="66878ACD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8"/>
        <w:ind w:left="720" w:hanging="360"/>
        <w:rPr>
          <w:rFonts w:ascii="Arial MT" w:hAnsi="Arial MT"/>
          <w:sz w:val="28"/>
        </w:rPr>
      </w:pPr>
      <w:r>
        <w:rPr>
          <w:sz w:val="28"/>
        </w:rPr>
        <w:t>Influence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choice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processing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equipments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pharmaceutical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system</w:t>
      </w:r>
    </w:p>
    <w:p w14:paraId="78E4D521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Passage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ointments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colloidal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mill</w:t>
      </w:r>
    </w:p>
    <w:p w14:paraId="7DD13A16" w14:textId="77777777" w:rsidR="005C32A0" w:rsidRDefault="005C32A0">
      <w:pPr>
        <w:pStyle w:val="ListParagraph"/>
        <w:rPr>
          <w:sz w:val="28"/>
        </w:rPr>
        <w:sectPr w:rsidR="005C32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360" w:bottom="1120" w:left="1440" w:header="699" w:footer="932" w:gutter="0"/>
          <w:pgNumType w:start="1"/>
          <w:cols w:space="720"/>
        </w:sectPr>
      </w:pPr>
    </w:p>
    <w:p w14:paraId="5EAE5BCC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92"/>
        <w:ind w:left="720" w:hanging="360"/>
        <w:rPr>
          <w:sz w:val="28"/>
        </w:rPr>
      </w:pPr>
      <w:r>
        <w:rPr>
          <w:sz w:val="28"/>
        </w:rPr>
        <w:lastRenderedPageBreak/>
        <w:t>Use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roller</w:t>
      </w:r>
      <w:r>
        <w:rPr>
          <w:spacing w:val="-2"/>
          <w:sz w:val="28"/>
        </w:rPr>
        <w:t xml:space="preserve"> </w:t>
      </w:r>
      <w:r>
        <w:rPr>
          <w:sz w:val="28"/>
        </w:rPr>
        <w:t>mills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compacting</w:t>
      </w:r>
      <w:r>
        <w:rPr>
          <w:spacing w:val="-10"/>
          <w:sz w:val="28"/>
        </w:rPr>
        <w:t xml:space="preserve"> </w:t>
      </w:r>
      <w:r>
        <w:rPr>
          <w:sz w:val="28"/>
        </w:rPr>
        <w:t>powders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processing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ointments</w:t>
      </w:r>
    </w:p>
    <w:p w14:paraId="62047A0C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Mechanical</w:t>
      </w:r>
      <w:r>
        <w:rPr>
          <w:spacing w:val="-12"/>
          <w:sz w:val="28"/>
        </w:rPr>
        <w:t xml:space="preserve"> </w:t>
      </w:r>
      <w:r>
        <w:rPr>
          <w:sz w:val="28"/>
        </w:rPr>
        <w:t>properties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glass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plastic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rubber</w:t>
      </w:r>
      <w:r>
        <w:rPr>
          <w:spacing w:val="-7"/>
          <w:sz w:val="28"/>
        </w:rPr>
        <w:t xml:space="preserve"> </w:t>
      </w:r>
      <w:r>
        <w:rPr>
          <w:sz w:val="28"/>
        </w:rPr>
        <w:t>polymeric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closures</w:t>
      </w:r>
    </w:p>
    <w:p w14:paraId="60CB0F80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50" w:line="276" w:lineRule="auto"/>
        <w:ind w:left="721" w:right="1348"/>
        <w:rPr>
          <w:sz w:val="28"/>
        </w:rPr>
      </w:pPr>
      <w:r>
        <w:rPr>
          <w:b/>
          <w:sz w:val="28"/>
        </w:rPr>
        <w:t xml:space="preserve">Manufacturing of dosage forms: </w:t>
      </w:r>
      <w:r>
        <w:rPr>
          <w:sz w:val="28"/>
        </w:rPr>
        <w:t>Materials undergo process such as mixing,</w:t>
      </w:r>
      <w:r>
        <w:rPr>
          <w:spacing w:val="-2"/>
          <w:sz w:val="28"/>
        </w:rPr>
        <w:t xml:space="preserve"> </w:t>
      </w:r>
      <w:r>
        <w:rPr>
          <w:sz w:val="28"/>
        </w:rPr>
        <w:t>flowing</w:t>
      </w:r>
      <w:r>
        <w:rPr>
          <w:spacing w:val="-7"/>
          <w:sz w:val="28"/>
        </w:rPr>
        <w:t xml:space="preserve"> </w:t>
      </w:r>
      <w:r>
        <w:rPr>
          <w:sz w:val="28"/>
        </w:rPr>
        <w:t>through</w:t>
      </w:r>
      <w:r>
        <w:rPr>
          <w:spacing w:val="-7"/>
          <w:sz w:val="28"/>
        </w:rPr>
        <w:t xml:space="preserve"> </w:t>
      </w:r>
      <w:r>
        <w:rPr>
          <w:sz w:val="28"/>
        </w:rPr>
        <w:t>pipes,</w:t>
      </w:r>
      <w:r>
        <w:rPr>
          <w:spacing w:val="-4"/>
          <w:sz w:val="28"/>
        </w:rPr>
        <w:t xml:space="preserve"> </w:t>
      </w:r>
      <w:r>
        <w:rPr>
          <w:sz w:val="28"/>
        </w:rPr>
        <w:t>filling</w:t>
      </w:r>
      <w:r>
        <w:rPr>
          <w:spacing w:val="-3"/>
          <w:sz w:val="28"/>
        </w:rPr>
        <w:t xml:space="preserve"> </w:t>
      </w:r>
      <w:r>
        <w:rPr>
          <w:sz w:val="28"/>
        </w:rPr>
        <w:t>into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containers</w:t>
      </w:r>
      <w:r>
        <w:rPr>
          <w:spacing w:val="-5"/>
          <w:sz w:val="28"/>
        </w:rPr>
        <w:t xml:space="preserve"> </w:t>
      </w:r>
      <w:r>
        <w:rPr>
          <w:sz w:val="28"/>
        </w:rPr>
        <w:t>etc.</w:t>
      </w:r>
      <w:r>
        <w:rPr>
          <w:spacing w:val="-4"/>
          <w:sz w:val="28"/>
        </w:rPr>
        <w:t xml:space="preserve"> </w:t>
      </w:r>
      <w:r>
        <w:rPr>
          <w:sz w:val="28"/>
        </w:rPr>
        <w:t>Flow</w:t>
      </w:r>
      <w:r>
        <w:rPr>
          <w:spacing w:val="40"/>
          <w:sz w:val="28"/>
        </w:rPr>
        <w:t xml:space="preserve"> </w:t>
      </w:r>
      <w:r>
        <w:rPr>
          <w:sz w:val="28"/>
        </w:rPr>
        <w:t>related changes influence the selection of mixing equipment.</w:t>
      </w:r>
    </w:p>
    <w:p w14:paraId="691E85FA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left="721" w:right="1100"/>
        <w:jc w:val="both"/>
        <w:rPr>
          <w:sz w:val="28"/>
        </w:rPr>
      </w:pPr>
      <w:r>
        <w:rPr>
          <w:b/>
          <w:sz w:val="28"/>
        </w:rPr>
        <w:t xml:space="preserve">Handling of drugs for administration: </w:t>
      </w:r>
      <w:r>
        <w:rPr>
          <w:sz w:val="28"/>
        </w:rPr>
        <w:t xml:space="preserve">The </w:t>
      </w:r>
      <w:proofErr w:type="spellStart"/>
      <w:r>
        <w:rPr>
          <w:sz w:val="28"/>
        </w:rPr>
        <w:t>syringibility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medicines, the</w:t>
      </w:r>
      <w:r>
        <w:rPr>
          <w:spacing w:val="-2"/>
          <w:sz w:val="28"/>
        </w:rPr>
        <w:t xml:space="preserve"> </w:t>
      </w:r>
      <w:r>
        <w:rPr>
          <w:sz w:val="28"/>
        </w:rPr>
        <w:t>pouring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 liquids from</w:t>
      </w:r>
      <w:r>
        <w:rPr>
          <w:spacing w:val="-13"/>
          <w:sz w:val="28"/>
        </w:rPr>
        <w:t xml:space="preserve"> </w:t>
      </w:r>
      <w:r>
        <w:rPr>
          <w:sz w:val="28"/>
        </w:rPr>
        <w:t>containers,</w:t>
      </w:r>
      <w:r>
        <w:rPr>
          <w:spacing w:val="-1"/>
          <w:sz w:val="28"/>
        </w:rPr>
        <w:t xml:space="preserve"> </w:t>
      </w:r>
      <w:r>
        <w:rPr>
          <w:sz w:val="28"/>
        </w:rPr>
        <w:t>extrusion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ointment from</w:t>
      </w:r>
      <w:r>
        <w:rPr>
          <w:spacing w:val="-13"/>
          <w:sz w:val="28"/>
        </w:rPr>
        <w:t xml:space="preserve"> </w:t>
      </w:r>
      <w:r>
        <w:rPr>
          <w:sz w:val="28"/>
        </w:rPr>
        <w:t>tubes, all depend on the changes in flow behavior of</w:t>
      </w:r>
      <w:r>
        <w:rPr>
          <w:spacing w:val="40"/>
          <w:sz w:val="28"/>
        </w:rPr>
        <w:t xml:space="preserve"> </w:t>
      </w:r>
      <w:r>
        <w:rPr>
          <w:sz w:val="28"/>
        </w:rPr>
        <w:t>dosage forms.</w:t>
      </w:r>
    </w:p>
    <w:p w14:paraId="5306B7EA" w14:textId="77777777" w:rsidR="005C32A0" w:rsidRDefault="00000000">
      <w:pPr>
        <w:pStyle w:val="BodyText"/>
        <w:spacing w:before="199"/>
        <w:ind w:left="0" w:firstLine="0"/>
      </w:pPr>
      <w:r>
        <w:t>NEWTONS</w:t>
      </w:r>
      <w:r>
        <w:rPr>
          <w:spacing w:val="-3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4"/>
        </w:rPr>
        <w:t>flow</w:t>
      </w:r>
    </w:p>
    <w:p w14:paraId="43CA5BA8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101"/>
        <w:rPr>
          <w:rFonts w:ascii="Arial MT" w:hAnsi="Arial MT"/>
          <w:sz w:val="28"/>
        </w:rPr>
      </w:pPr>
      <w:r>
        <w:rPr>
          <w:sz w:val="28"/>
        </w:rPr>
        <w:t>consider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block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liquid</w:t>
      </w:r>
      <w:r>
        <w:rPr>
          <w:spacing w:val="-4"/>
          <w:sz w:val="28"/>
        </w:rPr>
        <w:t xml:space="preserve"> </w:t>
      </w:r>
      <w:r>
        <w:rPr>
          <w:sz w:val="28"/>
        </w:rPr>
        <w:t>consisting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parallel</w:t>
      </w:r>
      <w:r>
        <w:rPr>
          <w:spacing w:val="-4"/>
          <w:sz w:val="28"/>
        </w:rPr>
        <w:t xml:space="preserve"> </w:t>
      </w:r>
      <w:r>
        <w:rPr>
          <w:sz w:val="28"/>
        </w:rPr>
        <w:t>layer of</w:t>
      </w:r>
      <w:r>
        <w:rPr>
          <w:spacing w:val="-5"/>
          <w:sz w:val="28"/>
        </w:rPr>
        <w:t xml:space="preserve"> </w:t>
      </w:r>
      <w:r>
        <w:rPr>
          <w:sz w:val="28"/>
        </w:rPr>
        <w:t>molecules,</w:t>
      </w:r>
      <w:r>
        <w:rPr>
          <w:spacing w:val="-1"/>
          <w:sz w:val="28"/>
        </w:rPr>
        <w:t xml:space="preserve"> </w:t>
      </w:r>
      <w:r>
        <w:rPr>
          <w:sz w:val="28"/>
        </w:rPr>
        <w:t>similar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to a deck of cards, when pressure is applied horizontally on the top layer ‘A’ The liquid </w:t>
      </w:r>
      <w:proofErr w:type="gramStart"/>
      <w:r>
        <w:rPr>
          <w:sz w:val="28"/>
        </w:rPr>
        <w:t>begin</w:t>
      </w:r>
      <w:proofErr w:type="gramEnd"/>
      <w:r>
        <w:rPr>
          <w:sz w:val="28"/>
        </w:rPr>
        <w:t xml:space="preserve"> to flow velocity since force is applied on the top layer (A),</w:t>
      </w:r>
    </w:p>
    <w:p w14:paraId="452B1918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8" w:line="276" w:lineRule="auto"/>
        <w:ind w:right="1316"/>
        <w:rPr>
          <w:rFonts w:ascii="Arial MT" w:hAnsi="Arial MT"/>
          <w:sz w:val="28"/>
        </w:rPr>
      </w:pP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moves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greater</w:t>
      </w:r>
      <w:r>
        <w:rPr>
          <w:spacing w:val="-2"/>
          <w:sz w:val="28"/>
        </w:rPr>
        <w:t xml:space="preserve"> </w:t>
      </w:r>
      <w:r>
        <w:rPr>
          <w:sz w:val="28"/>
        </w:rPr>
        <w:t>velocity</w:t>
      </w:r>
      <w:r>
        <w:rPr>
          <w:spacing w:val="-10"/>
          <w:sz w:val="28"/>
        </w:rPr>
        <w:t xml:space="preserve"> </w:t>
      </w:r>
      <w:r>
        <w:rPr>
          <w:sz w:val="28"/>
        </w:rPr>
        <w:t>while moving</w:t>
      </w:r>
      <w:r>
        <w:rPr>
          <w:spacing w:val="-10"/>
          <w:sz w:val="28"/>
        </w:rPr>
        <w:t xml:space="preserve"> </w:t>
      </w:r>
      <w:r>
        <w:rPr>
          <w:sz w:val="28"/>
        </w:rPr>
        <w:t>ahead,</w:t>
      </w:r>
      <w:r>
        <w:rPr>
          <w:spacing w:val="-3"/>
          <w:sz w:val="28"/>
        </w:rPr>
        <w:t xml:space="preserve"> </w:t>
      </w:r>
      <w:r>
        <w:rPr>
          <w:sz w:val="28"/>
        </w:rPr>
        <w:t>the first</w:t>
      </w:r>
      <w:r>
        <w:rPr>
          <w:spacing w:val="-1"/>
          <w:sz w:val="28"/>
        </w:rPr>
        <w:t xml:space="preserve"> </w:t>
      </w:r>
      <w:r>
        <w:rPr>
          <w:sz w:val="28"/>
        </w:rPr>
        <w:t>layer</w:t>
      </w:r>
      <w:r>
        <w:rPr>
          <w:spacing w:val="-7"/>
          <w:sz w:val="28"/>
        </w:rPr>
        <w:t xml:space="preserve"> </w:t>
      </w:r>
      <w:r>
        <w:rPr>
          <w:sz w:val="28"/>
        </w:rPr>
        <w:t>(A)</w:t>
      </w:r>
      <w:r>
        <w:rPr>
          <w:spacing w:val="-2"/>
          <w:sz w:val="28"/>
        </w:rPr>
        <w:t xml:space="preserve"> </w:t>
      </w:r>
      <w:r>
        <w:rPr>
          <w:sz w:val="28"/>
        </w:rPr>
        <w:t>induces flow in the second layer (B).</w:t>
      </w:r>
    </w:p>
    <w:p w14:paraId="216E7820" w14:textId="77777777" w:rsidR="005C32A0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00" w:line="278" w:lineRule="auto"/>
        <w:ind w:right="1148"/>
        <w:jc w:val="both"/>
        <w:rPr>
          <w:rFonts w:ascii="Arial MT" w:hAnsi="Arial MT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velocity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second layer</w:t>
      </w:r>
      <w:r>
        <w:rPr>
          <w:spacing w:val="-6"/>
          <w:sz w:val="28"/>
        </w:rPr>
        <w:t xml:space="preserve"> </w:t>
      </w:r>
      <w:r>
        <w:rPr>
          <w:sz w:val="28"/>
        </w:rPr>
        <w:t>(B)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somewhat</w:t>
      </w:r>
      <w:r>
        <w:rPr>
          <w:spacing w:val="-5"/>
          <w:sz w:val="28"/>
        </w:rPr>
        <w:t xml:space="preserve"> </w:t>
      </w:r>
      <w:r>
        <w:rPr>
          <w:sz w:val="28"/>
        </w:rPr>
        <w:t>less</w:t>
      </w:r>
      <w:r>
        <w:rPr>
          <w:spacing w:val="-3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off</w:t>
      </w:r>
      <w:r>
        <w:rPr>
          <w:spacing w:val="-6"/>
          <w:sz w:val="28"/>
        </w:rPr>
        <w:t xml:space="preserve"> </w:t>
      </w:r>
      <w:r>
        <w:rPr>
          <w:sz w:val="28"/>
        </w:rPr>
        <w:t>the first layer (A), because of the viscous drag offered by the third layer (C).</w:t>
      </w:r>
    </w:p>
    <w:p w14:paraId="26032544" w14:textId="77777777" w:rsidR="005C32A0" w:rsidRDefault="005C32A0">
      <w:pPr>
        <w:pStyle w:val="ListParagraph"/>
        <w:spacing w:line="278" w:lineRule="auto"/>
        <w:jc w:val="both"/>
        <w:rPr>
          <w:rFonts w:ascii="Arial MT" w:hAnsi="Arial MT"/>
          <w:sz w:val="28"/>
        </w:rPr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61B959AC" w14:textId="77777777" w:rsidR="005C32A0" w:rsidRDefault="005C32A0">
      <w:pPr>
        <w:pStyle w:val="BodyText"/>
        <w:spacing w:before="5"/>
        <w:ind w:left="0" w:firstLine="0"/>
        <w:rPr>
          <w:sz w:val="15"/>
        </w:rPr>
      </w:pPr>
    </w:p>
    <w:p w14:paraId="1EB20FA0" w14:textId="77777777" w:rsidR="005C32A0" w:rsidRDefault="00000000">
      <w:pPr>
        <w:ind w:left="37"/>
        <w:rPr>
          <w:sz w:val="20"/>
        </w:rPr>
      </w:pPr>
      <w:r>
        <w:rPr>
          <w:noProof/>
          <w:sz w:val="20"/>
        </w:rPr>
        <w:drawing>
          <wp:inline distT="0" distB="0" distL="0" distR="0" wp14:anchorId="60347527" wp14:editId="577F3840">
            <wp:extent cx="4030516" cy="444398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516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E356F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93" w:line="276" w:lineRule="auto"/>
        <w:ind w:right="1555"/>
        <w:rPr>
          <w:rFonts w:ascii="Arial MT" w:hAnsi="Arial MT"/>
          <w:sz w:val="28"/>
        </w:rPr>
      </w:pPr>
      <w:proofErr w:type="gramStart"/>
      <w:r>
        <w:rPr>
          <w:sz w:val="28"/>
        </w:rPr>
        <w:t>Similarly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the velocity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third layer</w:t>
      </w:r>
      <w:r>
        <w:rPr>
          <w:spacing w:val="-5"/>
          <w:sz w:val="28"/>
        </w:rPr>
        <w:t xml:space="preserve"> </w:t>
      </w:r>
      <w:r>
        <w:rPr>
          <w:sz w:val="28"/>
        </w:rPr>
        <w:t>(C)</w:t>
      </w:r>
      <w:r>
        <w:rPr>
          <w:spacing w:val="-5"/>
          <w:sz w:val="28"/>
        </w:rPr>
        <w:t xml:space="preserve"> </w:t>
      </w:r>
      <w:r>
        <w:rPr>
          <w:sz w:val="28"/>
        </w:rPr>
        <w:t>is less</w:t>
      </w:r>
      <w:r>
        <w:rPr>
          <w:spacing w:val="-2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 second layer (B) but higher than that of the fourth layer (D).</w:t>
      </w:r>
    </w:p>
    <w:p w14:paraId="2C24A1AB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1159"/>
        <w:rPr>
          <w:rFonts w:ascii="Arial MT" w:hAnsi="Arial MT"/>
          <w:sz w:val="28"/>
        </w:rPr>
      </w:pPr>
      <w:proofErr w:type="gramStart"/>
      <w:r>
        <w:rPr>
          <w:sz w:val="28"/>
        </w:rPr>
        <w:t>This</w:t>
      </w:r>
      <w:r>
        <w:rPr>
          <w:spacing w:val="-5"/>
          <w:sz w:val="28"/>
        </w:rPr>
        <w:t xml:space="preserve"> </w:t>
      </w:r>
      <w:r>
        <w:rPr>
          <w:sz w:val="28"/>
        </w:rPr>
        <w:t>phenomena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continues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bottom</w:t>
      </w:r>
      <w:r>
        <w:rPr>
          <w:spacing w:val="-11"/>
          <w:sz w:val="28"/>
        </w:rPr>
        <w:t xml:space="preserve"> </w:t>
      </w:r>
      <w:r>
        <w:rPr>
          <w:sz w:val="28"/>
        </w:rPr>
        <w:t>layer</w:t>
      </w:r>
      <w:r>
        <w:rPr>
          <w:spacing w:val="-8"/>
          <w:sz w:val="28"/>
        </w:rPr>
        <w:t xml:space="preserve"> </w:t>
      </w:r>
      <w:r>
        <w:rPr>
          <w:sz w:val="28"/>
        </w:rPr>
        <w:t>(N)</w:t>
      </w:r>
      <w:r>
        <w:rPr>
          <w:spacing w:val="-8"/>
          <w:sz w:val="28"/>
        </w:rPr>
        <w:t xml:space="preserve"> </w:t>
      </w:r>
      <w:r>
        <w:rPr>
          <w:sz w:val="28"/>
        </w:rPr>
        <w:t>remains</w:t>
      </w:r>
      <w:r>
        <w:rPr>
          <w:spacing w:val="-5"/>
          <w:sz w:val="28"/>
        </w:rPr>
        <w:t xml:space="preserve"> </w:t>
      </w:r>
      <w:r>
        <w:rPr>
          <w:sz w:val="28"/>
        </w:rPr>
        <w:t>stationary,</w:t>
      </w:r>
      <w:r>
        <w:rPr>
          <w:spacing w:val="-4"/>
          <w:sz w:val="28"/>
        </w:rPr>
        <w:t xml:space="preserve"> </w:t>
      </w:r>
      <w:r>
        <w:rPr>
          <w:sz w:val="28"/>
        </w:rPr>
        <w:t>thus liquids resist flow when force is applied</w:t>
      </w:r>
    </w:p>
    <w:p w14:paraId="145AD565" w14:textId="77777777" w:rsidR="005C32A0" w:rsidRDefault="00000000">
      <w:pPr>
        <w:pStyle w:val="ListParagraph"/>
        <w:numPr>
          <w:ilvl w:val="0"/>
          <w:numId w:val="1"/>
        </w:numPr>
        <w:tabs>
          <w:tab w:val="left" w:pos="792"/>
        </w:tabs>
        <w:spacing w:before="199"/>
        <w:ind w:left="792" w:hanging="432"/>
        <w:rPr>
          <w:rFonts w:ascii="Arial MT" w:hAnsi="Arial MT"/>
          <w:sz w:val="28"/>
        </w:rPr>
      </w:pPr>
      <w:proofErr w:type="spellStart"/>
      <w:r>
        <w:rPr>
          <w:sz w:val="28"/>
        </w:rPr>
        <w:t>Eg</w:t>
      </w:r>
      <w:proofErr w:type="spellEnd"/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water,</w:t>
      </w:r>
      <w:r>
        <w:rPr>
          <w:spacing w:val="-4"/>
          <w:sz w:val="28"/>
        </w:rPr>
        <w:t xml:space="preserve"> </w:t>
      </w:r>
      <w:r>
        <w:rPr>
          <w:sz w:val="28"/>
        </w:rPr>
        <w:t>glycerin</w:t>
      </w:r>
      <w:r>
        <w:rPr>
          <w:spacing w:val="-11"/>
          <w:sz w:val="28"/>
        </w:rPr>
        <w:t xml:space="preserve"> </w:t>
      </w:r>
      <w:r>
        <w:rPr>
          <w:sz w:val="28"/>
        </w:rPr>
        <w:t>chloroform,</w:t>
      </w:r>
      <w:r>
        <w:rPr>
          <w:spacing w:val="-1"/>
          <w:sz w:val="28"/>
        </w:rPr>
        <w:t xml:space="preserve"> </w:t>
      </w:r>
      <w:r>
        <w:rPr>
          <w:sz w:val="28"/>
        </w:rPr>
        <w:t>very</w:t>
      </w:r>
      <w:r>
        <w:rPr>
          <w:spacing w:val="-10"/>
          <w:sz w:val="28"/>
        </w:rPr>
        <w:t xml:space="preserve"> </w:t>
      </w:r>
      <w:r>
        <w:rPr>
          <w:sz w:val="28"/>
        </w:rPr>
        <w:t>dilute</w:t>
      </w:r>
      <w:r>
        <w:rPr>
          <w:spacing w:val="-3"/>
          <w:sz w:val="28"/>
        </w:rPr>
        <w:t xml:space="preserve"> </w:t>
      </w:r>
      <w:r>
        <w:rPr>
          <w:sz w:val="28"/>
        </w:rPr>
        <w:t>colloidal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solutions.</w:t>
      </w:r>
    </w:p>
    <w:p w14:paraId="7BB946F9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8" w:line="278" w:lineRule="auto"/>
        <w:ind w:right="1206"/>
        <w:rPr>
          <w:rFonts w:ascii="Arial MT" w:hAnsi="Arial MT"/>
          <w:sz w:val="28"/>
        </w:rPr>
      </w:pPr>
      <w:r>
        <w:rPr>
          <w:sz w:val="28"/>
        </w:rPr>
        <w:t>Coefficient of viscosity is defined as the force per unit area required to maintain</w:t>
      </w:r>
      <w:r>
        <w:rPr>
          <w:spacing w:val="-6"/>
          <w:sz w:val="28"/>
        </w:rPr>
        <w:t xml:space="preserve"> </w:t>
      </w:r>
      <w:r>
        <w:rPr>
          <w:sz w:val="28"/>
        </w:rPr>
        <w:t>unit</w:t>
      </w:r>
      <w:r>
        <w:rPr>
          <w:spacing w:val="-6"/>
          <w:sz w:val="28"/>
        </w:rPr>
        <w:t xml:space="preserve"> </w:t>
      </w:r>
      <w:r>
        <w:rPr>
          <w:sz w:val="28"/>
        </w:rPr>
        <w:t>difference</w:t>
      </w:r>
      <w:r>
        <w:rPr>
          <w:spacing w:val="-1"/>
          <w:sz w:val="28"/>
        </w:rPr>
        <w:t xml:space="preserve"> </w:t>
      </w:r>
      <w:r>
        <w:rPr>
          <w:sz w:val="28"/>
        </w:rPr>
        <w:t>is velocity</w:t>
      </w:r>
      <w:r>
        <w:rPr>
          <w:spacing w:val="-10"/>
          <w:sz w:val="28"/>
        </w:rPr>
        <w:t xml:space="preserve"> </w:t>
      </w:r>
      <w:r>
        <w:rPr>
          <w:sz w:val="28"/>
        </w:rPr>
        <w:t>between</w:t>
      </w:r>
      <w:r>
        <w:rPr>
          <w:spacing w:val="-10"/>
          <w:sz w:val="28"/>
        </w:rPr>
        <w:t xml:space="preserve"> </w:t>
      </w:r>
      <w:r>
        <w:rPr>
          <w:sz w:val="28"/>
        </w:rPr>
        <w:t>two</w:t>
      </w:r>
      <w:r>
        <w:rPr>
          <w:spacing w:val="-6"/>
          <w:sz w:val="28"/>
        </w:rPr>
        <w:t xml:space="preserve"> </w:t>
      </w:r>
      <w:r>
        <w:rPr>
          <w:sz w:val="28"/>
        </w:rPr>
        <w:t>parallel</w:t>
      </w:r>
      <w:r>
        <w:rPr>
          <w:spacing w:val="-6"/>
          <w:sz w:val="28"/>
        </w:rPr>
        <w:t xml:space="preserve"> </w:t>
      </w:r>
      <w:r>
        <w:rPr>
          <w:sz w:val="28"/>
        </w:rPr>
        <w:t>layers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liquid, one centimeter apart</w:t>
      </w:r>
    </w:p>
    <w:p w14:paraId="0DE4C302" w14:textId="77777777" w:rsidR="005C32A0" w:rsidRDefault="00000000">
      <w:pPr>
        <w:pStyle w:val="BodyText"/>
        <w:spacing w:before="191"/>
        <w:ind w:left="0" w:firstLine="0"/>
      </w:pPr>
      <w:r>
        <w:t>Mathematic</w:t>
      </w:r>
      <w:r>
        <w:rPr>
          <w:spacing w:val="-9"/>
        </w:rPr>
        <w:t xml:space="preserve"> </w:t>
      </w:r>
      <w:r>
        <w:t>treatment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viscosity</w:t>
      </w:r>
    </w:p>
    <w:p w14:paraId="1C19E3A5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331"/>
        <w:rPr>
          <w:sz w:val="28"/>
        </w:rPr>
      </w:pP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stress is</w:t>
      </w:r>
      <w:r>
        <w:rPr>
          <w:spacing w:val="-2"/>
          <w:sz w:val="28"/>
        </w:rPr>
        <w:t xml:space="preserve"> </w:t>
      </w:r>
      <w:r>
        <w:rPr>
          <w:sz w:val="28"/>
        </w:rPr>
        <w:t>defined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the force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5"/>
          <w:sz w:val="28"/>
        </w:rPr>
        <w:t xml:space="preserve"> </w:t>
      </w:r>
      <w:r>
        <w:rPr>
          <w:sz w:val="28"/>
        </w:rPr>
        <w:t>unit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area</w:t>
      </w:r>
      <w:r>
        <w:rPr>
          <w:spacing w:val="40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applied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bring about the flow.</w:t>
      </w:r>
    </w:p>
    <w:p w14:paraId="283EE219" w14:textId="77777777" w:rsidR="005C32A0" w:rsidRDefault="005C32A0">
      <w:pPr>
        <w:pStyle w:val="ListParagraph"/>
        <w:spacing w:line="276" w:lineRule="auto"/>
        <w:rPr>
          <w:sz w:val="28"/>
        </w:rPr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0F74928E" w14:textId="77777777" w:rsidR="005C32A0" w:rsidRDefault="00000000">
      <w:pPr>
        <w:pStyle w:val="ListParagraph"/>
        <w:numPr>
          <w:ilvl w:val="0"/>
          <w:numId w:val="2"/>
        </w:numPr>
        <w:tabs>
          <w:tab w:val="left" w:pos="2266"/>
        </w:tabs>
        <w:spacing w:before="92"/>
        <w:ind w:left="2266" w:hanging="1906"/>
        <w:rPr>
          <w:sz w:val="28"/>
        </w:rPr>
      </w:pP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z w:val="28"/>
        </w:rPr>
        <w:t>stress,</w:t>
      </w:r>
      <w:r>
        <w:rPr>
          <w:spacing w:val="-2"/>
          <w:sz w:val="28"/>
        </w:rPr>
        <w:t xml:space="preserve"> </w:t>
      </w:r>
      <w:r>
        <w:rPr>
          <w:sz w:val="28"/>
        </w:rPr>
        <w:t>F</w:t>
      </w:r>
      <w:r>
        <w:rPr>
          <w:spacing w:val="-11"/>
          <w:sz w:val="28"/>
        </w:rPr>
        <w:t xml:space="preserve"> </w:t>
      </w:r>
      <w:r>
        <w:rPr>
          <w:sz w:val="28"/>
        </w:rPr>
        <w:t>=</w:t>
      </w:r>
      <w:r>
        <w:rPr>
          <w:spacing w:val="-4"/>
          <w:sz w:val="28"/>
        </w:rPr>
        <w:t xml:space="preserve"> F</w:t>
      </w:r>
      <w:r>
        <w:rPr>
          <w:spacing w:val="-4"/>
          <w:sz w:val="28"/>
          <w:vertAlign w:val="superscript"/>
        </w:rPr>
        <w:t>1</w:t>
      </w:r>
      <w:r>
        <w:rPr>
          <w:spacing w:val="-4"/>
          <w:sz w:val="28"/>
        </w:rPr>
        <w:t>/A</w:t>
      </w:r>
    </w:p>
    <w:p w14:paraId="06271147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289"/>
        <w:rPr>
          <w:sz w:val="28"/>
        </w:rPr>
      </w:pPr>
      <w:r>
        <w:rPr>
          <w:sz w:val="28"/>
        </w:rPr>
        <w:t>Rate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shear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defined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change 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velocity,</w:t>
      </w:r>
      <w:r>
        <w:rPr>
          <w:spacing w:val="-1"/>
          <w:sz w:val="28"/>
        </w:rPr>
        <w:t xml:space="preserve"> </w:t>
      </w:r>
      <w:r>
        <w:rPr>
          <w:sz w:val="28"/>
        </w:rPr>
        <w:t>dv,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an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 xml:space="preserve">change in distance </w:t>
      </w:r>
      <w:proofErr w:type="spellStart"/>
      <w:r>
        <w:rPr>
          <w:sz w:val="28"/>
        </w:rPr>
        <w:t>dr</w:t>
      </w:r>
      <w:proofErr w:type="spellEnd"/>
    </w:p>
    <w:p w14:paraId="23CE9368" w14:textId="77777777" w:rsidR="005C32A0" w:rsidRDefault="00000000">
      <w:pPr>
        <w:pStyle w:val="ListParagraph"/>
        <w:numPr>
          <w:ilvl w:val="0"/>
          <w:numId w:val="2"/>
        </w:numPr>
        <w:tabs>
          <w:tab w:val="left" w:pos="2127"/>
          <w:tab w:val="left" w:pos="3805"/>
        </w:tabs>
        <w:spacing w:before="201"/>
        <w:ind w:left="2127" w:hanging="1767"/>
        <w:rPr>
          <w:sz w:val="28"/>
        </w:rPr>
      </w:pPr>
      <w:r>
        <w:rPr>
          <w:sz w:val="28"/>
        </w:rPr>
        <w:t>Rate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shear</w:t>
      </w:r>
      <w:r>
        <w:rPr>
          <w:sz w:val="28"/>
        </w:rPr>
        <w:tab/>
      </w:r>
      <w:r>
        <w:rPr>
          <w:spacing w:val="-2"/>
          <w:sz w:val="28"/>
        </w:rPr>
        <w:t>G=dv/</w:t>
      </w:r>
      <w:proofErr w:type="spellStart"/>
      <w:r>
        <w:rPr>
          <w:spacing w:val="-2"/>
          <w:sz w:val="28"/>
        </w:rPr>
        <w:t>dr</w:t>
      </w:r>
      <w:proofErr w:type="spellEnd"/>
    </w:p>
    <w:p w14:paraId="46F9C29D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107"/>
        <w:rPr>
          <w:sz w:val="28"/>
        </w:rPr>
      </w:pPr>
      <w:r>
        <w:rPr>
          <w:sz w:val="28"/>
        </w:rPr>
        <w:t>If</w:t>
      </w:r>
      <w:r>
        <w:rPr>
          <w:spacing w:val="-6"/>
          <w:sz w:val="28"/>
        </w:rPr>
        <w:t xml:space="preserve"> </w:t>
      </w:r>
      <w:r>
        <w:rPr>
          <w:sz w:val="28"/>
        </w:rPr>
        <w:t>velocity</w:t>
      </w:r>
      <w:r>
        <w:rPr>
          <w:spacing w:val="-5"/>
          <w:sz w:val="28"/>
        </w:rPr>
        <w:t xml:space="preserve"> </w:t>
      </w:r>
      <w:r>
        <w:rPr>
          <w:sz w:val="28"/>
        </w:rPr>
        <w:t>is high</w:t>
      </w:r>
      <w:r>
        <w:rPr>
          <w:spacing w:val="-10"/>
          <w:sz w:val="28"/>
        </w:rPr>
        <w:t xml:space="preserve"> </w:t>
      </w:r>
      <w:r>
        <w:rPr>
          <w:sz w:val="28"/>
        </w:rPr>
        <w:t>then</w:t>
      </w:r>
      <w:r>
        <w:rPr>
          <w:spacing w:val="-5"/>
          <w:sz w:val="28"/>
        </w:rPr>
        <w:t xml:space="preserve"> </w:t>
      </w:r>
      <w:r>
        <w:rPr>
          <w:sz w:val="28"/>
        </w:rPr>
        <w:t>greater</w:t>
      </w:r>
      <w:r>
        <w:rPr>
          <w:spacing w:val="-6"/>
          <w:sz w:val="28"/>
        </w:rPr>
        <w:t xml:space="preserve"> </w:t>
      </w:r>
      <w:r>
        <w:rPr>
          <w:sz w:val="28"/>
        </w:rPr>
        <w:t>is the force</w:t>
      </w:r>
      <w:r>
        <w:rPr>
          <w:spacing w:val="-4"/>
          <w:sz w:val="28"/>
        </w:rPr>
        <w:t xml:space="preserve"> </w:t>
      </w:r>
      <w:r>
        <w:rPr>
          <w:sz w:val="28"/>
        </w:rPr>
        <w:t>required</w:t>
      </w:r>
      <w:r>
        <w:rPr>
          <w:spacing w:val="-5"/>
          <w:sz w:val="28"/>
        </w:rPr>
        <w:t xml:space="preserve"> </w:t>
      </w:r>
      <w:r>
        <w:rPr>
          <w:sz w:val="28"/>
        </w:rPr>
        <w:t>per</w:t>
      </w:r>
      <w:r>
        <w:rPr>
          <w:spacing w:val="-1"/>
          <w:sz w:val="28"/>
        </w:rPr>
        <w:t xml:space="preserve"> </w:t>
      </w:r>
      <w:r>
        <w:rPr>
          <w:sz w:val="28"/>
        </w:rPr>
        <w:t>unit</w:t>
      </w:r>
      <w:r>
        <w:rPr>
          <w:spacing w:val="-5"/>
          <w:sz w:val="28"/>
        </w:rPr>
        <w:t xml:space="preserve"> </w:t>
      </w:r>
      <w:r>
        <w:rPr>
          <w:sz w:val="28"/>
        </w:rPr>
        <w:t>area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produce</w:t>
      </w:r>
      <w:r>
        <w:rPr>
          <w:spacing w:val="-4"/>
          <w:sz w:val="28"/>
        </w:rPr>
        <w:t xml:space="preserve"> </w:t>
      </w:r>
      <w:r>
        <w:rPr>
          <w:sz w:val="28"/>
        </w:rPr>
        <w:t>a certain rate of shear</w:t>
      </w:r>
    </w:p>
    <w:p w14:paraId="76ABE5F6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/>
        <w:ind w:left="720" w:hanging="360"/>
        <w:rPr>
          <w:sz w:val="28"/>
        </w:rPr>
      </w:pPr>
      <w:r>
        <w:rPr>
          <w:sz w:val="28"/>
        </w:rPr>
        <w:t>Relationship</w:t>
      </w:r>
      <w:r>
        <w:rPr>
          <w:spacing w:val="-7"/>
          <w:sz w:val="28"/>
        </w:rPr>
        <w:t xml:space="preserve"> </w:t>
      </w:r>
      <w:r>
        <w:rPr>
          <w:sz w:val="28"/>
        </w:rPr>
        <w:t>between</w:t>
      </w:r>
      <w:r>
        <w:rPr>
          <w:spacing w:val="-9"/>
          <w:sz w:val="28"/>
        </w:rPr>
        <w:t xml:space="preserve"> </w:t>
      </w:r>
      <w:r>
        <w:rPr>
          <w:sz w:val="28"/>
        </w:rPr>
        <w:t>shear</w:t>
      </w:r>
      <w:r>
        <w:rPr>
          <w:spacing w:val="-8"/>
          <w:sz w:val="28"/>
        </w:rPr>
        <w:t xml:space="preserve"> </w:t>
      </w:r>
      <w:r>
        <w:rPr>
          <w:sz w:val="28"/>
        </w:rPr>
        <w:t>stress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rate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shear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follows:</w:t>
      </w:r>
    </w:p>
    <w:p w14:paraId="3BA201E8" w14:textId="77777777" w:rsidR="005C32A0" w:rsidRDefault="00000000">
      <w:pPr>
        <w:pStyle w:val="ListParagraph"/>
        <w:numPr>
          <w:ilvl w:val="0"/>
          <w:numId w:val="2"/>
        </w:numPr>
        <w:tabs>
          <w:tab w:val="left" w:pos="2194"/>
        </w:tabs>
        <w:spacing w:before="244"/>
        <w:ind w:left="2194" w:hanging="1834"/>
        <w:rPr>
          <w:sz w:val="28"/>
        </w:rPr>
      </w:pP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α</w:t>
      </w:r>
      <w:r>
        <w:rPr>
          <w:spacing w:val="-7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shear</w:t>
      </w:r>
    </w:p>
    <w:p w14:paraId="512FFEB7" w14:textId="77777777" w:rsidR="005C32A0" w:rsidRDefault="00000000">
      <w:pPr>
        <w:pStyle w:val="ListParagraph"/>
        <w:numPr>
          <w:ilvl w:val="0"/>
          <w:numId w:val="2"/>
        </w:numPr>
        <w:tabs>
          <w:tab w:val="left" w:pos="3107"/>
          <w:tab w:val="left" w:pos="3836"/>
        </w:tabs>
        <w:spacing w:before="250"/>
        <w:ind w:left="3107" w:hanging="2747"/>
        <w:rPr>
          <w:sz w:val="28"/>
        </w:rPr>
      </w:pPr>
      <w:r>
        <w:rPr>
          <w:spacing w:val="-4"/>
          <w:sz w:val="28"/>
        </w:rPr>
        <w:t>F</w:t>
      </w:r>
      <w:r>
        <w:rPr>
          <w:spacing w:val="-4"/>
          <w:sz w:val="28"/>
          <w:vertAlign w:val="superscript"/>
        </w:rPr>
        <w:t>1</w:t>
      </w:r>
      <w:r>
        <w:rPr>
          <w:spacing w:val="-4"/>
          <w:sz w:val="28"/>
        </w:rPr>
        <w:t>/A</w:t>
      </w:r>
      <w:r>
        <w:rPr>
          <w:sz w:val="28"/>
        </w:rPr>
        <w:tab/>
        <w:t>α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dv/</w:t>
      </w:r>
      <w:proofErr w:type="spellStart"/>
      <w:r>
        <w:rPr>
          <w:spacing w:val="-2"/>
          <w:sz w:val="28"/>
        </w:rPr>
        <w:t>dr</w:t>
      </w:r>
      <w:proofErr w:type="spellEnd"/>
    </w:p>
    <w:p w14:paraId="394B9FBA" w14:textId="77777777" w:rsidR="005C32A0" w:rsidRDefault="00000000">
      <w:pPr>
        <w:pStyle w:val="ListParagraph"/>
        <w:numPr>
          <w:ilvl w:val="0"/>
          <w:numId w:val="2"/>
        </w:numPr>
        <w:tabs>
          <w:tab w:val="left" w:pos="3107"/>
        </w:tabs>
        <w:ind w:left="3107" w:hanging="2747"/>
        <w:rPr>
          <w:sz w:val="28"/>
        </w:rPr>
      </w:pPr>
      <w:r>
        <w:rPr>
          <w:sz w:val="28"/>
        </w:rPr>
        <w:t>F</w:t>
      </w:r>
      <w:r>
        <w:rPr>
          <w:sz w:val="28"/>
          <w:vertAlign w:val="superscript"/>
        </w:rPr>
        <w:t>1</w:t>
      </w:r>
      <w:r>
        <w:rPr>
          <w:sz w:val="28"/>
        </w:rPr>
        <w:t>/A</w:t>
      </w:r>
      <w:r>
        <w:rPr>
          <w:spacing w:val="-7"/>
          <w:sz w:val="28"/>
        </w:rPr>
        <w:t xml:space="preserve"> </w:t>
      </w:r>
      <w:r>
        <w:rPr>
          <w:sz w:val="28"/>
        </w:rPr>
        <w:t>=n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dv/</w:t>
      </w:r>
      <w:proofErr w:type="spellStart"/>
      <w:r>
        <w:rPr>
          <w:spacing w:val="-4"/>
          <w:sz w:val="28"/>
        </w:rPr>
        <w:t>dr</w:t>
      </w:r>
      <w:proofErr w:type="spellEnd"/>
    </w:p>
    <w:p w14:paraId="253B75F8" w14:textId="77777777" w:rsidR="005C32A0" w:rsidRDefault="00000000">
      <w:pPr>
        <w:pStyle w:val="ListParagraph"/>
        <w:numPr>
          <w:ilvl w:val="0"/>
          <w:numId w:val="2"/>
        </w:numPr>
        <w:tabs>
          <w:tab w:val="left" w:pos="3107"/>
        </w:tabs>
        <w:ind w:left="3107" w:hanging="2747"/>
        <w:rPr>
          <w:sz w:val="28"/>
        </w:rPr>
      </w:pPr>
      <w:r>
        <w:rPr>
          <w:sz w:val="28"/>
        </w:rPr>
        <w:t>F</w:t>
      </w:r>
      <w:r>
        <w:rPr>
          <w:spacing w:val="65"/>
          <w:sz w:val="28"/>
        </w:rPr>
        <w:t xml:space="preserve"> </w:t>
      </w:r>
      <w:r>
        <w:rPr>
          <w:spacing w:val="-5"/>
          <w:sz w:val="28"/>
        </w:rPr>
        <w:t>=</w:t>
      </w:r>
      <w:proofErr w:type="spellStart"/>
      <w:r>
        <w:rPr>
          <w:spacing w:val="-5"/>
          <w:sz w:val="28"/>
        </w:rPr>
        <w:t>nG</w:t>
      </w:r>
      <w:proofErr w:type="spellEnd"/>
    </w:p>
    <w:p w14:paraId="752964EF" w14:textId="77777777" w:rsidR="005C32A0" w:rsidRDefault="00000000">
      <w:pPr>
        <w:pStyle w:val="ListParagraph"/>
        <w:numPr>
          <w:ilvl w:val="0"/>
          <w:numId w:val="2"/>
        </w:numPr>
        <w:tabs>
          <w:tab w:val="left" w:pos="3174"/>
        </w:tabs>
        <w:spacing w:before="250"/>
        <w:ind w:left="3174" w:hanging="2814"/>
        <w:rPr>
          <w:sz w:val="28"/>
        </w:rPr>
      </w:pPr>
      <w:r>
        <w:rPr>
          <w:sz w:val="28"/>
        </w:rPr>
        <w:t>η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=F/G</w:t>
      </w:r>
    </w:p>
    <w:p w14:paraId="50122DB8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4"/>
        <w:ind w:left="720" w:hanging="360"/>
        <w:rPr>
          <w:sz w:val="28"/>
        </w:rPr>
      </w:pPr>
      <w:r>
        <w:rPr>
          <w:sz w:val="28"/>
        </w:rPr>
        <w:t>η</w:t>
      </w:r>
      <w:r>
        <w:rPr>
          <w:spacing w:val="6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coefficient</w:t>
      </w:r>
      <w:r>
        <w:rPr>
          <w:spacing w:val="6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velocity</w:t>
      </w:r>
    </w:p>
    <w:p w14:paraId="6470C049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F</w:t>
      </w:r>
      <w:r>
        <w:rPr>
          <w:spacing w:val="-9"/>
          <w:sz w:val="28"/>
        </w:rPr>
        <w:t xml:space="preserve"> </w:t>
      </w:r>
      <w:r>
        <w:rPr>
          <w:sz w:val="28"/>
        </w:rPr>
        <w:t>=shear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stress</w:t>
      </w:r>
    </w:p>
    <w:p w14:paraId="548DA58E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G=rate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shear</w:t>
      </w:r>
    </w:p>
    <w:p w14:paraId="59152E26" w14:textId="77777777" w:rsidR="005C32A0" w:rsidRDefault="00000000">
      <w:pPr>
        <w:pStyle w:val="Heading1"/>
        <w:spacing w:before="254" w:line="276" w:lineRule="auto"/>
        <w:ind w:left="721" w:right="1012"/>
      </w:pPr>
      <w:r>
        <w:t>Shear</w:t>
      </w:r>
      <w:r>
        <w:rPr>
          <w:spacing w:val="-5"/>
        </w:rPr>
        <w:t xml:space="preserve"> </w:t>
      </w:r>
      <w:r>
        <w:t>stress-shear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normally</w:t>
      </w:r>
      <w:r>
        <w:rPr>
          <w:spacing w:val="-5"/>
        </w:rPr>
        <w:t xml:space="preserve"> </w:t>
      </w:r>
      <w:r>
        <w:t>represented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 of a curve namely “</w:t>
      </w:r>
      <w:proofErr w:type="spellStart"/>
      <w:r>
        <w:t>Rheogram</w:t>
      </w:r>
      <w:proofErr w:type="spellEnd"/>
      <w:r>
        <w:t xml:space="preserve"> or Consistency curve”</w:t>
      </w:r>
    </w:p>
    <w:p w14:paraId="1C98416C" w14:textId="77777777" w:rsidR="005C32A0" w:rsidRDefault="00000000">
      <w:pPr>
        <w:pStyle w:val="BodyText"/>
        <w:spacing w:before="201"/>
        <w:ind w:left="0" w:firstLine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469DDC58" wp14:editId="311B07CB">
            <wp:simplePos x="0" y="0"/>
            <wp:positionH relativeFrom="page">
              <wp:posOffset>1574567</wp:posOffset>
            </wp:positionH>
            <wp:positionV relativeFrom="paragraph">
              <wp:posOffset>289001</wp:posOffset>
            </wp:positionV>
            <wp:extent cx="3157370" cy="159362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370" cy="159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28901" w14:textId="77777777" w:rsidR="005C32A0" w:rsidRDefault="005C32A0">
      <w:pPr>
        <w:pStyle w:val="BodyText"/>
        <w:rPr>
          <w:b/>
          <w:sz w:val="20"/>
        </w:rPr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1A1EAAC1" w14:textId="77777777" w:rsidR="005C32A0" w:rsidRDefault="00000000">
      <w:pPr>
        <w:pStyle w:val="BodyText"/>
        <w:spacing w:before="92"/>
        <w:ind w:firstLine="0"/>
      </w:pPr>
      <w:r>
        <w:t>Mathematic</w:t>
      </w:r>
      <w:r>
        <w:rPr>
          <w:spacing w:val="-9"/>
        </w:rPr>
        <w:t xml:space="preserve"> </w:t>
      </w:r>
      <w:r>
        <w:t>treatment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viscosity</w:t>
      </w:r>
    </w:p>
    <w:p w14:paraId="25897B37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1617"/>
        </w:tabs>
        <w:ind w:left="720" w:hanging="360"/>
        <w:rPr>
          <w:sz w:val="28"/>
        </w:rPr>
      </w:pPr>
      <w:r>
        <w:rPr>
          <w:spacing w:val="-2"/>
          <w:sz w:val="28"/>
        </w:rPr>
        <w:t>Units:</w:t>
      </w:r>
      <w:r>
        <w:rPr>
          <w:sz w:val="28"/>
        </w:rPr>
        <w:tab/>
        <w:t>ISO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poise</w:t>
      </w:r>
    </w:p>
    <w:p w14:paraId="2648C34D" w14:textId="77777777" w:rsidR="005C32A0" w:rsidRDefault="00000000">
      <w:pPr>
        <w:pStyle w:val="ListParagraph"/>
        <w:numPr>
          <w:ilvl w:val="0"/>
          <w:numId w:val="2"/>
        </w:numPr>
        <w:tabs>
          <w:tab w:val="left" w:pos="2617"/>
        </w:tabs>
        <w:spacing w:before="250"/>
        <w:ind w:left="2617" w:hanging="2257"/>
        <w:rPr>
          <w:sz w:val="28"/>
        </w:rPr>
      </w:pPr>
      <w:r>
        <w:rPr>
          <w:sz w:val="28"/>
        </w:rPr>
        <w:t>Centi</w:t>
      </w:r>
      <w:r>
        <w:rPr>
          <w:spacing w:val="-15"/>
          <w:sz w:val="28"/>
        </w:rPr>
        <w:t xml:space="preserve"> </w:t>
      </w:r>
      <w:r>
        <w:rPr>
          <w:sz w:val="28"/>
        </w:rPr>
        <w:t>poise=0.01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poise</w:t>
      </w:r>
    </w:p>
    <w:p w14:paraId="50791E0A" w14:textId="77777777" w:rsidR="005C32A0" w:rsidRDefault="00000000">
      <w:pPr>
        <w:pStyle w:val="ListParagraph"/>
        <w:numPr>
          <w:ilvl w:val="0"/>
          <w:numId w:val="2"/>
        </w:numPr>
        <w:tabs>
          <w:tab w:val="left" w:pos="1704"/>
        </w:tabs>
        <w:spacing w:before="244"/>
        <w:ind w:left="1704" w:hanging="1344"/>
        <w:rPr>
          <w:sz w:val="28"/>
        </w:rPr>
      </w:pPr>
      <w:r>
        <w:rPr>
          <w:sz w:val="28"/>
        </w:rPr>
        <w:t>CGS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dy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sec/cm</w:t>
      </w:r>
      <w:r>
        <w:rPr>
          <w:sz w:val="28"/>
          <w:vertAlign w:val="superscript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g.cm</w:t>
      </w:r>
      <w:r>
        <w:rPr>
          <w:sz w:val="28"/>
          <w:vertAlign w:val="superscript"/>
        </w:rPr>
        <w:t>-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</w:rPr>
        <w:t>.sec</w:t>
      </w:r>
      <w:r>
        <w:rPr>
          <w:spacing w:val="-2"/>
          <w:sz w:val="28"/>
          <w:vertAlign w:val="superscript"/>
        </w:rPr>
        <w:t>2</w:t>
      </w:r>
    </w:p>
    <w:p w14:paraId="518240E5" w14:textId="77777777" w:rsidR="005C32A0" w:rsidRDefault="00000000">
      <w:pPr>
        <w:pStyle w:val="ListParagraph"/>
        <w:numPr>
          <w:ilvl w:val="0"/>
          <w:numId w:val="2"/>
        </w:numPr>
        <w:tabs>
          <w:tab w:val="left" w:pos="3385"/>
          <w:tab w:val="left" w:pos="4855"/>
        </w:tabs>
        <w:ind w:left="3385" w:hanging="3025"/>
        <w:rPr>
          <w:sz w:val="28"/>
        </w:rPr>
      </w:pPr>
      <w:r>
        <w:rPr>
          <w:sz w:val="28"/>
        </w:rPr>
        <w:t>SI</w:t>
      </w:r>
      <w:r>
        <w:rPr>
          <w:spacing w:val="-6"/>
          <w:sz w:val="28"/>
        </w:rPr>
        <w:t xml:space="preserve"> </w:t>
      </w:r>
      <w:r>
        <w:rPr>
          <w:sz w:val="28"/>
        </w:rPr>
        <w:t>system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0.1N.sm</w:t>
      </w:r>
      <w:r>
        <w:rPr>
          <w:spacing w:val="-2"/>
          <w:sz w:val="28"/>
          <w:vertAlign w:val="superscript"/>
        </w:rPr>
        <w:t>-</w:t>
      </w:r>
      <w:r>
        <w:rPr>
          <w:spacing w:val="-10"/>
          <w:sz w:val="28"/>
          <w:vertAlign w:val="superscript"/>
        </w:rPr>
        <w:t>2</w:t>
      </w:r>
    </w:p>
    <w:p w14:paraId="0D00742D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50" w:line="276" w:lineRule="auto"/>
        <w:ind w:left="721" w:right="1317"/>
        <w:rPr>
          <w:sz w:val="28"/>
        </w:rPr>
      </w:pPr>
      <w:r>
        <w:rPr>
          <w:sz w:val="28"/>
        </w:rPr>
        <w:t>Poise is defined as the shearing force required to produce a velocity of 1 cm/sec</w:t>
      </w:r>
      <w:r>
        <w:rPr>
          <w:spacing w:val="-2"/>
          <w:sz w:val="28"/>
        </w:rPr>
        <w:t xml:space="preserve"> </w:t>
      </w:r>
      <w:r>
        <w:rPr>
          <w:sz w:val="28"/>
        </w:rPr>
        <w:t>between</w:t>
      </w:r>
      <w:r>
        <w:rPr>
          <w:spacing w:val="-7"/>
          <w:sz w:val="28"/>
        </w:rPr>
        <w:t xml:space="preserve"> </w:t>
      </w:r>
      <w:r>
        <w:rPr>
          <w:sz w:val="28"/>
        </w:rPr>
        <w:t>two</w:t>
      </w:r>
      <w:r>
        <w:rPr>
          <w:spacing w:val="-3"/>
          <w:sz w:val="28"/>
        </w:rPr>
        <w:t xml:space="preserve"> </w:t>
      </w:r>
      <w:r>
        <w:rPr>
          <w:sz w:val="28"/>
        </w:rPr>
        <w:t>parallel</w:t>
      </w:r>
      <w:r>
        <w:rPr>
          <w:spacing w:val="-8"/>
          <w:sz w:val="28"/>
        </w:rPr>
        <w:t xml:space="preserve"> </w:t>
      </w:r>
      <w:r>
        <w:rPr>
          <w:sz w:val="28"/>
        </w:rPr>
        <w:t>planes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liquid</w:t>
      </w:r>
      <w:r>
        <w:rPr>
          <w:spacing w:val="-3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cm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is</w:t>
      </w:r>
      <w:r>
        <w:rPr>
          <w:spacing w:val="-1"/>
          <w:sz w:val="28"/>
        </w:rPr>
        <w:t xml:space="preserve"> </w:t>
      </w:r>
      <w:r>
        <w:rPr>
          <w:sz w:val="28"/>
        </w:rPr>
        <w:t>area</w:t>
      </w:r>
      <w:r>
        <w:rPr>
          <w:spacing w:val="-2"/>
          <w:sz w:val="28"/>
        </w:rPr>
        <w:t xml:space="preserve"> </w:t>
      </w:r>
      <w:r>
        <w:rPr>
          <w:sz w:val="28"/>
        </w:rPr>
        <w:t>separated by a distance of 1 cm</w:t>
      </w:r>
    </w:p>
    <w:p w14:paraId="657593CC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b/>
          <w:sz w:val="28"/>
        </w:rPr>
        <w:t>Fluidity: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term</w:t>
      </w:r>
      <w:r>
        <w:rPr>
          <w:spacing w:val="-6"/>
          <w:sz w:val="28"/>
        </w:rPr>
        <w:t xml:space="preserve"> </w:t>
      </w:r>
      <w:r>
        <w:rPr>
          <w:sz w:val="28"/>
        </w:rPr>
        <w:t>fluidity</w:t>
      </w:r>
      <w:r>
        <w:rPr>
          <w:spacing w:val="-5"/>
          <w:sz w:val="28"/>
        </w:rPr>
        <w:t xml:space="preserve"> </w:t>
      </w:r>
      <w:r>
        <w:rPr>
          <w:sz w:val="28"/>
        </w:rPr>
        <w:t>is used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denote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reciprocal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viscosity</w:t>
      </w:r>
    </w:p>
    <w:p w14:paraId="6AB3F4D0" w14:textId="77777777" w:rsidR="005C32A0" w:rsidRDefault="00000000">
      <w:pPr>
        <w:pStyle w:val="ListParagraph"/>
        <w:numPr>
          <w:ilvl w:val="0"/>
          <w:numId w:val="2"/>
        </w:numPr>
        <w:tabs>
          <w:tab w:val="left" w:pos="3457"/>
        </w:tabs>
        <w:ind w:left="3457" w:hanging="3097"/>
        <w:rPr>
          <w:sz w:val="28"/>
        </w:rPr>
      </w:pPr>
      <w:r>
        <w:rPr>
          <w:sz w:val="28"/>
        </w:rPr>
        <w:t>Fluidity</w:t>
      </w:r>
      <w:r>
        <w:rPr>
          <w:spacing w:val="-12"/>
          <w:sz w:val="28"/>
        </w:rPr>
        <w:t xml:space="preserve"> </w:t>
      </w:r>
      <w:r>
        <w:rPr>
          <w:sz w:val="28"/>
        </w:rPr>
        <w:t>=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1/η</w:t>
      </w:r>
    </w:p>
    <w:p w14:paraId="14C3CB7F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50" w:line="276" w:lineRule="auto"/>
        <w:ind w:left="721" w:right="1277"/>
        <w:rPr>
          <w:sz w:val="28"/>
        </w:rPr>
      </w:pPr>
      <w:r>
        <w:rPr>
          <w:b/>
          <w:sz w:val="28"/>
        </w:rPr>
        <w:t>Kinematic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viscosity: </w:t>
      </w:r>
      <w:r>
        <w:rPr>
          <w:sz w:val="28"/>
        </w:rPr>
        <w:t>it is</w:t>
      </w:r>
      <w:r>
        <w:rPr>
          <w:spacing w:val="-3"/>
          <w:sz w:val="28"/>
        </w:rPr>
        <w:t xml:space="preserve"> </w:t>
      </w:r>
      <w:r>
        <w:rPr>
          <w:sz w:val="28"/>
        </w:rPr>
        <w:t>defined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viscosity</w:t>
      </w:r>
      <w:r>
        <w:rPr>
          <w:spacing w:val="-8"/>
          <w:sz w:val="28"/>
        </w:rPr>
        <w:t xml:space="preserve"> </w:t>
      </w:r>
      <w:r>
        <w:rPr>
          <w:sz w:val="28"/>
        </w:rPr>
        <w:t>divided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density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of </w:t>
      </w:r>
      <w:r>
        <w:rPr>
          <w:spacing w:val="-2"/>
          <w:sz w:val="28"/>
        </w:rPr>
        <w:t>liquid</w:t>
      </w:r>
    </w:p>
    <w:p w14:paraId="36628B3F" w14:textId="77777777" w:rsidR="005C32A0" w:rsidRDefault="00000000">
      <w:pPr>
        <w:pStyle w:val="ListParagraph"/>
        <w:numPr>
          <w:ilvl w:val="0"/>
          <w:numId w:val="2"/>
        </w:numPr>
        <w:tabs>
          <w:tab w:val="left" w:pos="2823"/>
        </w:tabs>
        <w:spacing w:before="200"/>
        <w:ind w:left="2823" w:hanging="2463"/>
        <w:rPr>
          <w:sz w:val="28"/>
        </w:rPr>
      </w:pPr>
      <w:r>
        <w:rPr>
          <w:sz w:val="28"/>
        </w:rPr>
        <w:t>Kinematic</w:t>
      </w:r>
      <w:r>
        <w:rPr>
          <w:spacing w:val="-6"/>
          <w:sz w:val="28"/>
        </w:rPr>
        <w:t xml:space="preserve"> </w:t>
      </w:r>
      <w:r>
        <w:rPr>
          <w:sz w:val="28"/>
        </w:rPr>
        <w:t>viscosity</w:t>
      </w:r>
      <w:r>
        <w:rPr>
          <w:spacing w:val="47"/>
          <w:sz w:val="28"/>
        </w:rPr>
        <w:t xml:space="preserve"> </w:t>
      </w:r>
      <w:r>
        <w:rPr>
          <w:spacing w:val="-4"/>
          <w:sz w:val="28"/>
        </w:rPr>
        <w:t>=η/p</w:t>
      </w:r>
    </w:p>
    <w:p w14:paraId="7D84CDFE" w14:textId="77777777" w:rsidR="005C32A0" w:rsidRDefault="00000000">
      <w:pPr>
        <w:pStyle w:val="ListParagraph"/>
        <w:numPr>
          <w:ilvl w:val="0"/>
          <w:numId w:val="2"/>
        </w:numPr>
        <w:tabs>
          <w:tab w:val="left" w:pos="2823"/>
          <w:tab w:val="left" w:pos="3715"/>
        </w:tabs>
        <w:spacing w:before="245"/>
        <w:ind w:left="2823" w:hanging="2463"/>
        <w:rPr>
          <w:sz w:val="28"/>
        </w:rPr>
      </w:pPr>
      <w:r>
        <w:rPr>
          <w:spacing w:val="-2"/>
          <w:sz w:val="28"/>
        </w:rPr>
        <w:t>Units:</w:t>
      </w:r>
      <w:r>
        <w:rPr>
          <w:sz w:val="28"/>
        </w:rPr>
        <w:tab/>
        <w:t>stokes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centistokes</w:t>
      </w:r>
    </w:p>
    <w:p w14:paraId="6ADF8EDE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223"/>
        <w:rPr>
          <w:sz w:val="28"/>
        </w:rPr>
      </w:pPr>
      <w:r>
        <w:rPr>
          <w:b/>
          <w:sz w:val="28"/>
        </w:rPr>
        <w:t>Relative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viscosity: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it is</w:t>
      </w:r>
      <w:r>
        <w:rPr>
          <w:spacing w:val="-2"/>
          <w:sz w:val="28"/>
        </w:rPr>
        <w:t xml:space="preserve"> </w:t>
      </w:r>
      <w:r>
        <w:rPr>
          <w:sz w:val="28"/>
        </w:rPr>
        <w:t>defined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ratio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viscosity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dispersion</w:t>
      </w:r>
      <w:r>
        <w:rPr>
          <w:spacing w:val="-8"/>
          <w:sz w:val="28"/>
        </w:rPr>
        <w:t xml:space="preserve"> </w:t>
      </w:r>
      <w:r>
        <w:rPr>
          <w:sz w:val="28"/>
        </w:rPr>
        <w:t>to that of the solvent (η</w:t>
      </w:r>
      <w:r>
        <w:rPr>
          <w:sz w:val="28"/>
          <w:vertAlign w:val="subscript"/>
        </w:rPr>
        <w:t>0</w:t>
      </w:r>
      <w:r>
        <w:rPr>
          <w:sz w:val="28"/>
        </w:rPr>
        <w:t>)</w:t>
      </w:r>
    </w:p>
    <w:p w14:paraId="1D78D5C2" w14:textId="77777777" w:rsidR="005C32A0" w:rsidRDefault="00000000">
      <w:pPr>
        <w:pStyle w:val="ListParagraph"/>
        <w:numPr>
          <w:ilvl w:val="0"/>
          <w:numId w:val="2"/>
        </w:numPr>
        <w:tabs>
          <w:tab w:val="left" w:pos="2055"/>
        </w:tabs>
        <w:spacing w:before="201"/>
        <w:ind w:left="2055" w:hanging="1695"/>
        <w:rPr>
          <w:sz w:val="28"/>
        </w:rPr>
      </w:pPr>
      <w:r>
        <w:rPr>
          <w:sz w:val="28"/>
        </w:rPr>
        <w:t>Relative</w:t>
      </w:r>
      <w:r>
        <w:rPr>
          <w:spacing w:val="-5"/>
          <w:sz w:val="28"/>
        </w:rPr>
        <w:t xml:space="preserve"> </w:t>
      </w:r>
      <w:r>
        <w:rPr>
          <w:sz w:val="28"/>
        </w:rPr>
        <w:t>viscosity</w:t>
      </w:r>
      <w:r>
        <w:rPr>
          <w:spacing w:val="-12"/>
          <w:sz w:val="28"/>
        </w:rPr>
        <w:t xml:space="preserve"> </w:t>
      </w:r>
      <w:r>
        <w:rPr>
          <w:sz w:val="28"/>
        </w:rPr>
        <w:t>(η</w:t>
      </w:r>
      <w:r>
        <w:rPr>
          <w:sz w:val="28"/>
          <w:vertAlign w:val="subscript"/>
        </w:rPr>
        <w:t>1</w:t>
      </w:r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=η/η</w:t>
      </w:r>
      <w:r>
        <w:rPr>
          <w:spacing w:val="-4"/>
          <w:sz w:val="28"/>
          <w:vertAlign w:val="subscript"/>
        </w:rPr>
        <w:t>0</w:t>
      </w:r>
    </w:p>
    <w:p w14:paraId="3FAD37BD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312"/>
        <w:rPr>
          <w:sz w:val="28"/>
        </w:rPr>
      </w:pPr>
      <w:r>
        <w:rPr>
          <w:b/>
          <w:sz w:val="28"/>
        </w:rPr>
        <w:t>Specific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viscosity: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term</w:t>
      </w:r>
      <w:r>
        <w:rPr>
          <w:spacing w:val="-10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defined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relative increase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the viscosity of the dispersion over that of the solvent</w:t>
      </w:r>
    </w:p>
    <w:p w14:paraId="73401357" w14:textId="77777777" w:rsidR="005C32A0" w:rsidRDefault="00000000">
      <w:pPr>
        <w:pStyle w:val="ListParagraph"/>
        <w:numPr>
          <w:ilvl w:val="0"/>
          <w:numId w:val="2"/>
        </w:numPr>
        <w:tabs>
          <w:tab w:val="left" w:pos="2127"/>
        </w:tabs>
        <w:spacing w:before="201"/>
        <w:ind w:left="2127" w:hanging="1767"/>
        <w:rPr>
          <w:sz w:val="28"/>
        </w:rPr>
      </w:pPr>
      <w:r>
        <w:rPr>
          <w:sz w:val="28"/>
        </w:rPr>
        <w:t>Specific</w:t>
      </w:r>
      <w:r>
        <w:rPr>
          <w:spacing w:val="-6"/>
          <w:sz w:val="28"/>
        </w:rPr>
        <w:t xml:space="preserve"> </w:t>
      </w:r>
      <w:r>
        <w:rPr>
          <w:sz w:val="28"/>
        </w:rPr>
        <w:t>viscosity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η</w:t>
      </w:r>
      <w:r>
        <w:rPr>
          <w:sz w:val="28"/>
          <w:vertAlign w:val="subscript"/>
        </w:rPr>
        <w:t>sp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-6"/>
          <w:sz w:val="28"/>
        </w:rPr>
        <w:t xml:space="preserve"> </w:t>
      </w:r>
      <w:r>
        <w:rPr>
          <w:sz w:val="28"/>
        </w:rPr>
        <w:t>η-</w:t>
      </w:r>
      <w:r>
        <w:rPr>
          <w:spacing w:val="-4"/>
          <w:sz w:val="28"/>
        </w:rPr>
        <w:t>η</w:t>
      </w:r>
      <w:r>
        <w:rPr>
          <w:spacing w:val="-4"/>
          <w:sz w:val="28"/>
          <w:vertAlign w:val="subscript"/>
        </w:rPr>
        <w:t>0</w:t>
      </w:r>
      <w:r>
        <w:rPr>
          <w:spacing w:val="-4"/>
          <w:sz w:val="28"/>
        </w:rPr>
        <w:t>/η</w:t>
      </w:r>
      <w:r>
        <w:rPr>
          <w:spacing w:val="-4"/>
          <w:sz w:val="28"/>
          <w:vertAlign w:val="subscript"/>
        </w:rPr>
        <w:t>0</w:t>
      </w:r>
    </w:p>
    <w:p w14:paraId="7C32EDF5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left="721" w:right="1741"/>
        <w:rPr>
          <w:sz w:val="28"/>
        </w:rPr>
      </w:pPr>
      <w:r>
        <w:rPr>
          <w:b/>
          <w:sz w:val="28"/>
        </w:rPr>
        <w:t>Reduced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viscosity: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it is</w:t>
      </w:r>
      <w:r>
        <w:rPr>
          <w:spacing w:val="-3"/>
          <w:sz w:val="28"/>
        </w:rPr>
        <w:t xml:space="preserve"> </w:t>
      </w:r>
      <w:r>
        <w:rPr>
          <w:sz w:val="28"/>
        </w:rPr>
        <w:t>defined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ratio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specific viscosity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the </w:t>
      </w:r>
      <w:r>
        <w:rPr>
          <w:spacing w:val="-2"/>
          <w:sz w:val="28"/>
        </w:rPr>
        <w:t>concentration</w:t>
      </w:r>
    </w:p>
    <w:p w14:paraId="48DFCBDC" w14:textId="77777777" w:rsidR="005C32A0" w:rsidRDefault="00000000">
      <w:pPr>
        <w:pStyle w:val="BodyText"/>
        <w:spacing w:before="201" w:line="424" w:lineRule="auto"/>
        <w:ind w:right="4443" w:firstLine="1752"/>
      </w:pPr>
      <w:r>
        <w:t>Reduced</w:t>
      </w:r>
      <w:r>
        <w:rPr>
          <w:spacing w:val="-13"/>
        </w:rPr>
        <w:t xml:space="preserve"> </w:t>
      </w:r>
      <w:r>
        <w:t>viscosity</w:t>
      </w:r>
      <w:r>
        <w:rPr>
          <w:spacing w:val="-17"/>
        </w:rPr>
        <w:t xml:space="preserve"> </w:t>
      </w:r>
      <w:r>
        <w:t>=</w:t>
      </w:r>
      <w:r>
        <w:rPr>
          <w:spacing w:val="-12"/>
        </w:rPr>
        <w:t xml:space="preserve"> </w:t>
      </w:r>
      <w:proofErr w:type="spellStart"/>
      <w:r>
        <w:t>η</w:t>
      </w:r>
      <w:r>
        <w:rPr>
          <w:vertAlign w:val="subscript"/>
        </w:rPr>
        <w:t>sp</w:t>
      </w:r>
      <w:proofErr w:type="spellEnd"/>
      <w:r>
        <w:rPr>
          <w:vertAlign w:val="subscript"/>
        </w:rPr>
        <w:t>/</w:t>
      </w:r>
      <w:r>
        <w:t>/c Effect of temperature on viscosity</w:t>
      </w:r>
    </w:p>
    <w:p w14:paraId="4C9C9A80" w14:textId="77777777" w:rsidR="005C32A0" w:rsidRDefault="005C32A0">
      <w:pPr>
        <w:pStyle w:val="BodyText"/>
        <w:spacing w:line="424" w:lineRule="auto"/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2EE009B3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90" w:line="276" w:lineRule="auto"/>
        <w:ind w:right="1197"/>
        <w:rPr>
          <w:rFonts w:ascii="Arial MT" w:hAnsi="Arial MT"/>
          <w:sz w:val="28"/>
        </w:rPr>
      </w:pPr>
      <w:r>
        <w:rPr>
          <w:sz w:val="28"/>
        </w:rPr>
        <w:t>As temperature increases, the system acquires thermal energy which facilitates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breaking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cohesive</w:t>
      </w:r>
      <w:r>
        <w:rPr>
          <w:spacing w:val="-1"/>
          <w:sz w:val="28"/>
        </w:rPr>
        <w:t xml:space="preserve"> </w:t>
      </w:r>
      <w:r>
        <w:rPr>
          <w:sz w:val="28"/>
        </w:rPr>
        <w:t>forces.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viscosity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liquid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decreases.</w:t>
      </w:r>
    </w:p>
    <w:p w14:paraId="63E0F2C3" w14:textId="77777777" w:rsidR="005C32A0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00" w:line="278" w:lineRule="auto"/>
        <w:ind w:right="1204"/>
        <w:jc w:val="both"/>
        <w:rPr>
          <w:rFonts w:ascii="Arial MT" w:hAnsi="Arial MT"/>
          <w:sz w:val="28"/>
        </w:rPr>
      </w:pP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case of</w:t>
      </w:r>
      <w:r>
        <w:rPr>
          <w:spacing w:val="-6"/>
          <w:sz w:val="28"/>
        </w:rPr>
        <w:t xml:space="preserve"> </w:t>
      </w:r>
      <w:r>
        <w:rPr>
          <w:sz w:val="28"/>
        </w:rPr>
        <w:t>gases, an increase in</w:t>
      </w:r>
      <w:r>
        <w:rPr>
          <w:spacing w:val="-5"/>
          <w:sz w:val="28"/>
        </w:rPr>
        <w:t xml:space="preserve"> </w:t>
      </w:r>
      <w:r>
        <w:rPr>
          <w:sz w:val="28"/>
        </w:rPr>
        <w:t>temperature increases the viscosity</w:t>
      </w:r>
      <w:r>
        <w:rPr>
          <w:spacing w:val="-4"/>
          <w:sz w:val="28"/>
        </w:rPr>
        <w:t xml:space="preserve"> </w:t>
      </w:r>
      <w:r>
        <w:rPr>
          <w:sz w:val="28"/>
        </w:rPr>
        <w:t>owing</w:t>
      </w:r>
      <w:r>
        <w:rPr>
          <w:spacing w:val="-5"/>
          <w:sz w:val="28"/>
        </w:rPr>
        <w:t xml:space="preserve"> </w:t>
      </w:r>
      <w:r>
        <w:rPr>
          <w:sz w:val="28"/>
        </w:rPr>
        <w:t>to the</w:t>
      </w:r>
      <w:r>
        <w:rPr>
          <w:spacing w:val="-4"/>
          <w:sz w:val="28"/>
        </w:rPr>
        <w:t xml:space="preserve"> </w:t>
      </w:r>
      <w:r>
        <w:rPr>
          <w:sz w:val="28"/>
        </w:rPr>
        <w:t>increased</w:t>
      </w:r>
      <w:r>
        <w:rPr>
          <w:spacing w:val="-5"/>
          <w:sz w:val="28"/>
        </w:rPr>
        <w:t xml:space="preserve"> </w:t>
      </w:r>
      <w:r>
        <w:rPr>
          <w:sz w:val="28"/>
        </w:rPr>
        <w:t>molecular</w:t>
      </w:r>
      <w:r>
        <w:rPr>
          <w:spacing w:val="-10"/>
          <w:sz w:val="28"/>
        </w:rPr>
        <w:t xml:space="preserve"> </w:t>
      </w:r>
      <w:r>
        <w:rPr>
          <w:sz w:val="28"/>
        </w:rPr>
        <w:t>collisions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interactions,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relationship</w:t>
      </w:r>
      <w:r>
        <w:rPr>
          <w:spacing w:val="-10"/>
          <w:sz w:val="28"/>
        </w:rPr>
        <w:t xml:space="preserve"> </w:t>
      </w:r>
      <w:r>
        <w:rPr>
          <w:sz w:val="28"/>
        </w:rPr>
        <w:t>between viscosity and temperature is</w:t>
      </w:r>
    </w:p>
    <w:p w14:paraId="47CE21C5" w14:textId="77777777" w:rsidR="005C32A0" w:rsidRDefault="00000000">
      <w:pPr>
        <w:pStyle w:val="ListParagraph"/>
        <w:numPr>
          <w:ilvl w:val="0"/>
          <w:numId w:val="1"/>
        </w:numPr>
        <w:tabs>
          <w:tab w:val="left" w:pos="2055"/>
        </w:tabs>
        <w:spacing w:before="187"/>
        <w:ind w:left="2055" w:hanging="1695"/>
        <w:rPr>
          <w:rFonts w:ascii="Arial MT" w:hAnsi="Arial MT"/>
          <w:position w:val="-9"/>
          <w:sz w:val="28"/>
        </w:rPr>
      </w:pPr>
      <w:r>
        <w:rPr>
          <w:position w:val="-9"/>
          <w:sz w:val="28"/>
        </w:rPr>
        <w:t>η=</w:t>
      </w:r>
      <w:r>
        <w:rPr>
          <w:spacing w:val="-4"/>
          <w:position w:val="-9"/>
          <w:sz w:val="28"/>
        </w:rPr>
        <w:t xml:space="preserve"> </w:t>
      </w:r>
      <w:r>
        <w:rPr>
          <w:spacing w:val="-2"/>
          <w:position w:val="-9"/>
          <w:sz w:val="28"/>
        </w:rPr>
        <w:t>Ae</w:t>
      </w:r>
      <w:r>
        <w:rPr>
          <w:spacing w:val="-2"/>
          <w:sz w:val="18"/>
        </w:rPr>
        <w:t>EV/RT</w:t>
      </w:r>
    </w:p>
    <w:p w14:paraId="49F250DE" w14:textId="77777777" w:rsidR="005C32A0" w:rsidRDefault="005C32A0">
      <w:pPr>
        <w:pStyle w:val="BodyText"/>
        <w:spacing w:before="42"/>
        <w:ind w:left="0" w:firstLine="0"/>
        <w:rPr>
          <w:sz w:val="18"/>
        </w:rPr>
      </w:pPr>
    </w:p>
    <w:p w14:paraId="7015275E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720" w:hanging="360"/>
        <w:rPr>
          <w:rFonts w:ascii="Arial MT" w:hAnsi="Arial MT"/>
          <w:sz w:val="28"/>
        </w:rPr>
      </w:pP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constant</w:t>
      </w:r>
      <w:r>
        <w:rPr>
          <w:spacing w:val="-6"/>
          <w:sz w:val="28"/>
        </w:rPr>
        <w:t xml:space="preserve"> </w:t>
      </w:r>
      <w:r>
        <w:rPr>
          <w:sz w:val="28"/>
        </w:rPr>
        <w:t>depends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molecular</w:t>
      </w:r>
      <w:r>
        <w:rPr>
          <w:spacing w:val="-7"/>
          <w:sz w:val="28"/>
        </w:rPr>
        <w:t xml:space="preserve"> </w:t>
      </w:r>
      <w:r>
        <w:rPr>
          <w:sz w:val="28"/>
        </w:rPr>
        <w:t>weight</w:t>
      </w:r>
      <w:r>
        <w:rPr>
          <w:spacing w:val="-2"/>
          <w:sz w:val="28"/>
        </w:rPr>
        <w:t xml:space="preserve"> </w:t>
      </w:r>
      <w:r>
        <w:rPr>
          <w:sz w:val="28"/>
        </w:rPr>
        <w:t>&amp;</w:t>
      </w:r>
      <w:r>
        <w:rPr>
          <w:spacing w:val="-2"/>
          <w:sz w:val="28"/>
        </w:rPr>
        <w:t xml:space="preserve"> </w:t>
      </w:r>
      <w:r>
        <w:rPr>
          <w:sz w:val="28"/>
        </w:rPr>
        <w:t>molar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volume.</w:t>
      </w:r>
    </w:p>
    <w:p w14:paraId="76942F5D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8"/>
        <w:ind w:left="720" w:hanging="360"/>
        <w:rPr>
          <w:rFonts w:ascii="Arial MT" w:hAnsi="Arial MT"/>
          <w:sz w:val="28"/>
        </w:rPr>
      </w:pPr>
      <w:r>
        <w:rPr>
          <w:sz w:val="28"/>
        </w:rPr>
        <w:t>E</w:t>
      </w:r>
      <w:r>
        <w:rPr>
          <w:sz w:val="28"/>
          <w:vertAlign w:val="subscript"/>
        </w:rPr>
        <w:t>v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activation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energy.</w:t>
      </w:r>
    </w:p>
    <w:p w14:paraId="2DEA0A7B" w14:textId="77777777" w:rsidR="005C32A0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48" w:line="276" w:lineRule="auto"/>
        <w:ind w:right="1242"/>
        <w:jc w:val="both"/>
        <w:rPr>
          <w:rFonts w:ascii="Arial MT" w:hAnsi="Arial MT"/>
          <w:sz w:val="28"/>
        </w:rPr>
      </w:pPr>
      <w:r>
        <w:rPr>
          <w:sz w:val="28"/>
        </w:rPr>
        <w:t>Energy of vaporization of</w:t>
      </w:r>
      <w:r>
        <w:rPr>
          <w:spacing w:val="-2"/>
          <w:sz w:val="28"/>
        </w:rPr>
        <w:t xml:space="preserve"> </w:t>
      </w:r>
      <w:r>
        <w:rPr>
          <w:sz w:val="28"/>
        </w:rPr>
        <w:t>a liquid is energy required to remove a molecule from</w:t>
      </w:r>
      <w:r>
        <w:rPr>
          <w:spacing w:val="-10"/>
          <w:sz w:val="28"/>
        </w:rPr>
        <w:t xml:space="preserve"> </w:t>
      </w:r>
      <w:r>
        <w:rPr>
          <w:sz w:val="28"/>
        </w:rPr>
        <w:t>a liquid</w:t>
      </w:r>
      <w:r>
        <w:rPr>
          <w:spacing w:val="-6"/>
          <w:sz w:val="28"/>
        </w:rPr>
        <w:t xml:space="preserve"> </w:t>
      </w:r>
      <w:r>
        <w:rPr>
          <w:sz w:val="28"/>
        </w:rPr>
        <w:t>leaving</w:t>
      </w:r>
      <w:r>
        <w:rPr>
          <w:spacing w:val="-10"/>
          <w:sz w:val="28"/>
        </w:rPr>
        <w:t xml:space="preserve"> </w:t>
      </w:r>
      <w:r>
        <w:rPr>
          <w:sz w:val="28"/>
        </w:rPr>
        <w:t>a hole have</w:t>
      </w:r>
      <w:r>
        <w:rPr>
          <w:spacing w:val="-5"/>
          <w:sz w:val="28"/>
        </w:rPr>
        <w:t xml:space="preserve"> </w:t>
      </w:r>
      <w:r>
        <w:rPr>
          <w:sz w:val="28"/>
        </w:rPr>
        <w:t>same</w:t>
      </w:r>
      <w:r>
        <w:rPr>
          <w:spacing w:val="-5"/>
          <w:sz w:val="28"/>
        </w:rPr>
        <w:t xml:space="preserve"> </w:t>
      </w:r>
      <w:r>
        <w:rPr>
          <w:sz w:val="28"/>
        </w:rPr>
        <w:t>size as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 molecule</w:t>
      </w:r>
      <w:r>
        <w:rPr>
          <w:spacing w:val="-5"/>
          <w:sz w:val="28"/>
        </w:rPr>
        <w:t xml:space="preserve"> </w:t>
      </w:r>
      <w:r>
        <w:rPr>
          <w:sz w:val="28"/>
        </w:rPr>
        <w:t>departed</w:t>
      </w:r>
    </w:p>
    <w:p w14:paraId="06A0E8BA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9" w:line="276" w:lineRule="auto"/>
        <w:ind w:right="1995"/>
        <w:rPr>
          <w:rFonts w:ascii="Arial MT" w:hAnsi="Arial MT"/>
          <w:sz w:val="28"/>
        </w:rPr>
      </w:pP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hole</w:t>
      </w:r>
      <w:r>
        <w:rPr>
          <w:spacing w:val="-1"/>
          <w:sz w:val="28"/>
        </w:rPr>
        <w:t xml:space="preserve"> </w:t>
      </w:r>
      <w:r>
        <w:rPr>
          <w:sz w:val="28"/>
        </w:rPr>
        <w:t>must</w:t>
      </w:r>
      <w:r>
        <w:rPr>
          <w:spacing w:val="-7"/>
          <w:sz w:val="28"/>
        </w:rPr>
        <w:t xml:space="preserve"> </w:t>
      </w:r>
      <w:r>
        <w:rPr>
          <w:sz w:val="28"/>
        </w:rPr>
        <w:t>also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made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avialable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if</w:t>
      </w:r>
      <w:r>
        <w:rPr>
          <w:spacing w:val="-13"/>
          <w:sz w:val="28"/>
        </w:rPr>
        <w:t xml:space="preserve"> </w:t>
      </w:r>
      <w:r>
        <w:rPr>
          <w:sz w:val="28"/>
        </w:rPr>
        <w:t>one</w:t>
      </w:r>
      <w:r>
        <w:rPr>
          <w:spacing w:val="-1"/>
          <w:sz w:val="28"/>
        </w:rPr>
        <w:t xml:space="preserve"> </w:t>
      </w:r>
      <w:r>
        <w:rPr>
          <w:sz w:val="28"/>
        </w:rPr>
        <w:t>molecule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move</w:t>
      </w:r>
      <w:r>
        <w:rPr>
          <w:spacing w:val="-6"/>
          <w:sz w:val="28"/>
        </w:rPr>
        <w:t xml:space="preserve"> </w:t>
      </w:r>
      <w:r>
        <w:rPr>
          <w:sz w:val="28"/>
        </w:rPr>
        <w:t>past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one </w:t>
      </w:r>
      <w:r>
        <w:rPr>
          <w:spacing w:val="-2"/>
          <w:sz w:val="28"/>
        </w:rPr>
        <w:t>another</w:t>
      </w:r>
    </w:p>
    <w:p w14:paraId="660CEB74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rFonts w:ascii="Arial MT" w:hAnsi="Arial MT"/>
          <w:sz w:val="28"/>
        </w:rPr>
      </w:pPr>
      <w:r>
        <w:rPr>
          <w:sz w:val="28"/>
        </w:rPr>
        <w:t>Activation</w:t>
      </w:r>
      <w:r>
        <w:rPr>
          <w:spacing w:val="-8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about</w:t>
      </w:r>
      <w:r>
        <w:rPr>
          <w:spacing w:val="-4"/>
          <w:sz w:val="28"/>
        </w:rPr>
        <w:t xml:space="preserve"> </w:t>
      </w:r>
      <w:r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third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energy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vaporization</w:t>
      </w:r>
    </w:p>
    <w:p w14:paraId="18B1B0B6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8"/>
        <w:ind w:left="720" w:hanging="360"/>
        <w:rPr>
          <w:rFonts w:ascii="Arial MT" w:hAnsi="Arial MT"/>
          <w:sz w:val="28"/>
        </w:rPr>
      </w:pPr>
      <w:r>
        <w:rPr>
          <w:sz w:val="28"/>
        </w:rPr>
        <w:t>Free</w:t>
      </w:r>
      <w:r>
        <w:rPr>
          <w:spacing w:val="-4"/>
          <w:sz w:val="28"/>
        </w:rPr>
        <w:t xml:space="preserve"> </w:t>
      </w:r>
      <w:r>
        <w:rPr>
          <w:sz w:val="28"/>
        </w:rPr>
        <w:t>space</w:t>
      </w:r>
      <w:r>
        <w:rPr>
          <w:spacing w:val="-4"/>
          <w:sz w:val="28"/>
        </w:rPr>
        <w:t xml:space="preserve"> </w:t>
      </w:r>
      <w:r>
        <w:rPr>
          <w:sz w:val="28"/>
        </w:rPr>
        <w:t>needed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flow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third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volume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particle</w:t>
      </w:r>
    </w:p>
    <w:p w14:paraId="73D4FB59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8" w:line="278" w:lineRule="auto"/>
        <w:ind w:right="1922"/>
        <w:rPr>
          <w:rFonts w:ascii="Arial MT" w:hAnsi="Arial MT"/>
          <w:sz w:val="28"/>
        </w:rPr>
      </w:pPr>
      <w:r>
        <w:rPr>
          <w:sz w:val="28"/>
        </w:rPr>
        <w:t>More</w:t>
      </w:r>
      <w:r>
        <w:rPr>
          <w:spacing w:val="-6"/>
          <w:sz w:val="28"/>
        </w:rPr>
        <w:t xml:space="preserve"> </w:t>
      </w:r>
      <w:r>
        <w:rPr>
          <w:sz w:val="28"/>
        </w:rPr>
        <w:t>energy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required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break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liquid</w:t>
      </w:r>
      <w:r>
        <w:rPr>
          <w:spacing w:val="-7"/>
          <w:sz w:val="28"/>
        </w:rPr>
        <w:t xml:space="preserve"> </w:t>
      </w:r>
      <w:r>
        <w:rPr>
          <w:sz w:val="28"/>
        </w:rPr>
        <w:t>molecules</w:t>
      </w:r>
      <w:r>
        <w:rPr>
          <w:spacing w:val="-5"/>
          <w:sz w:val="28"/>
        </w:rPr>
        <w:t xml:space="preserve"> </w:t>
      </w:r>
      <w:r>
        <w:rPr>
          <w:sz w:val="28"/>
        </w:rPr>
        <w:t>associated</w:t>
      </w:r>
      <w:r>
        <w:rPr>
          <w:spacing w:val="-6"/>
          <w:sz w:val="28"/>
        </w:rPr>
        <w:t xml:space="preserve"> </w:t>
      </w:r>
      <w:r>
        <w:rPr>
          <w:sz w:val="28"/>
        </w:rPr>
        <w:t>with hydrogen bonds</w:t>
      </w:r>
    </w:p>
    <w:p w14:paraId="4CBB7F3D" w14:textId="77777777" w:rsidR="005C32A0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193" w:line="278" w:lineRule="auto"/>
        <w:ind w:right="1341"/>
        <w:jc w:val="both"/>
        <w:rPr>
          <w:rFonts w:ascii="Arial MT" w:hAnsi="Arial MT"/>
          <w:sz w:val="28"/>
        </w:rPr>
      </w:pPr>
      <w:r>
        <w:rPr>
          <w:sz w:val="28"/>
        </w:rPr>
        <w:t>Bonds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broken</w:t>
      </w:r>
      <w:r>
        <w:rPr>
          <w:spacing w:val="-9"/>
          <w:sz w:val="28"/>
        </w:rPr>
        <w:t xml:space="preserve"> </w:t>
      </w:r>
      <w:r>
        <w:rPr>
          <w:sz w:val="28"/>
        </w:rPr>
        <w:t>at</w:t>
      </w:r>
      <w:r>
        <w:rPr>
          <w:spacing w:val="-1"/>
          <w:sz w:val="28"/>
        </w:rPr>
        <w:t xml:space="preserve"> </w:t>
      </w:r>
      <w:r>
        <w:rPr>
          <w:sz w:val="28"/>
        </w:rPr>
        <w:t>higher</w:t>
      </w:r>
      <w:r>
        <w:rPr>
          <w:spacing w:val="-7"/>
          <w:sz w:val="28"/>
        </w:rPr>
        <w:t xml:space="preserve"> </w:t>
      </w:r>
      <w:r>
        <w:rPr>
          <w:sz w:val="28"/>
        </w:rPr>
        <w:t>temperatures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thermal movement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energy </w:t>
      </w:r>
      <w:r>
        <w:rPr>
          <w:spacing w:val="-2"/>
          <w:sz w:val="28"/>
        </w:rPr>
        <w:t>decreases</w:t>
      </w:r>
    </w:p>
    <w:p w14:paraId="500D3561" w14:textId="77777777" w:rsidR="005C32A0" w:rsidRDefault="00000000">
      <w:pPr>
        <w:pStyle w:val="Heading1"/>
        <w:ind w:left="721"/>
      </w:pPr>
      <w:proofErr w:type="gramStart"/>
      <w:r>
        <w:t>NON</w:t>
      </w:r>
      <w:r>
        <w:rPr>
          <w:spacing w:val="-9"/>
        </w:rPr>
        <w:t xml:space="preserve"> </w:t>
      </w:r>
      <w:r>
        <w:t>NEWTONIAN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FLOW</w:t>
      </w:r>
    </w:p>
    <w:p w14:paraId="25C5AB7F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9" w:line="278" w:lineRule="auto"/>
        <w:ind w:right="1482"/>
        <w:rPr>
          <w:rFonts w:ascii="Arial MT" w:hAnsi="Arial MT"/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non</w:t>
      </w:r>
      <w:r>
        <w:rPr>
          <w:spacing w:val="-5"/>
          <w:sz w:val="28"/>
        </w:rPr>
        <w:t xml:space="preserve"> </w:t>
      </w:r>
      <w:r>
        <w:rPr>
          <w:sz w:val="28"/>
        </w:rPr>
        <w:t>newtonian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flow is</w:t>
      </w:r>
      <w:r>
        <w:rPr>
          <w:spacing w:val="-3"/>
          <w:sz w:val="28"/>
        </w:rPr>
        <w:t xml:space="preserve"> </w:t>
      </w:r>
      <w:r>
        <w:rPr>
          <w:sz w:val="28"/>
        </w:rPr>
        <w:t>defined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one for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relation</w:t>
      </w:r>
      <w:r>
        <w:rPr>
          <w:spacing w:val="40"/>
          <w:sz w:val="28"/>
        </w:rPr>
        <w:t xml:space="preserve"> </w:t>
      </w:r>
      <w:r>
        <w:rPr>
          <w:sz w:val="28"/>
        </w:rPr>
        <w:t>between</w:t>
      </w:r>
      <w:r>
        <w:rPr>
          <w:spacing w:val="-5"/>
          <w:sz w:val="28"/>
        </w:rPr>
        <w:t xml:space="preserve"> </w:t>
      </w:r>
      <w:r>
        <w:rPr>
          <w:sz w:val="28"/>
        </w:rPr>
        <w:t>F and S is not linear.</w:t>
      </w:r>
    </w:p>
    <w:p w14:paraId="2B50F823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7" w:line="276" w:lineRule="auto"/>
        <w:ind w:right="1540"/>
        <w:rPr>
          <w:rFonts w:ascii="Arial MT" w:hAnsi="Arial MT"/>
          <w:sz w:val="28"/>
        </w:rPr>
      </w:pPr>
      <w:r>
        <w:rPr>
          <w:sz w:val="28"/>
        </w:rPr>
        <w:t>Rheological properties of heterogeneous dispersions such as emulsions, suspensions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semisolids</w:t>
      </w:r>
      <w:r>
        <w:rPr>
          <w:spacing w:val="-3"/>
          <w:sz w:val="28"/>
        </w:rPr>
        <w:t xml:space="preserve"> </w:t>
      </w:r>
      <w:r>
        <w:rPr>
          <w:sz w:val="28"/>
        </w:rPr>
        <w:t>are more</w:t>
      </w:r>
      <w:r>
        <w:rPr>
          <w:spacing w:val="-4"/>
          <w:sz w:val="28"/>
        </w:rPr>
        <w:t xml:space="preserve"> </w:t>
      </w:r>
      <w:r>
        <w:rPr>
          <w:sz w:val="28"/>
        </w:rPr>
        <w:t>complex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do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obey</w:t>
      </w:r>
      <w:r>
        <w:rPr>
          <w:spacing w:val="-9"/>
          <w:sz w:val="28"/>
        </w:rPr>
        <w:t xml:space="preserve"> </w:t>
      </w:r>
      <w:r>
        <w:rPr>
          <w:sz w:val="28"/>
        </w:rPr>
        <w:t>Newton’s equations of flow.</w:t>
      </w:r>
    </w:p>
    <w:p w14:paraId="5C4C17C0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9" w:line="276" w:lineRule="auto"/>
        <w:ind w:right="1916"/>
        <w:rPr>
          <w:rFonts w:ascii="Arial MT" w:hAnsi="Arial MT"/>
          <w:sz w:val="28"/>
        </w:rPr>
      </w:pPr>
      <w:r>
        <w:rPr>
          <w:sz w:val="28"/>
        </w:rPr>
        <w:t>Based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pattern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consistency</w:t>
      </w:r>
      <w:r>
        <w:rPr>
          <w:spacing w:val="-8"/>
          <w:sz w:val="28"/>
        </w:rPr>
        <w:t xml:space="preserve"> </w:t>
      </w:r>
      <w:r>
        <w:rPr>
          <w:sz w:val="28"/>
        </w:rPr>
        <w:t>curves,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Non</w:t>
      </w:r>
      <w:r>
        <w:rPr>
          <w:spacing w:val="-8"/>
          <w:sz w:val="28"/>
        </w:rPr>
        <w:t xml:space="preserve"> </w:t>
      </w:r>
      <w:r>
        <w:rPr>
          <w:sz w:val="28"/>
        </w:rPr>
        <w:t>Newtonian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fluids</w:t>
      </w:r>
      <w:r>
        <w:rPr>
          <w:spacing w:val="-2"/>
          <w:sz w:val="28"/>
        </w:rPr>
        <w:t xml:space="preserve"> </w:t>
      </w:r>
      <w:r>
        <w:rPr>
          <w:sz w:val="28"/>
        </w:rPr>
        <w:t>are categorized as</w:t>
      </w:r>
    </w:p>
    <w:p w14:paraId="6E381410" w14:textId="77777777" w:rsidR="005C32A0" w:rsidRDefault="005C32A0">
      <w:pPr>
        <w:pStyle w:val="ListParagraph"/>
        <w:spacing w:line="276" w:lineRule="auto"/>
        <w:rPr>
          <w:rFonts w:ascii="Arial MT" w:hAnsi="Arial MT"/>
          <w:sz w:val="28"/>
        </w:rPr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7866988E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92"/>
        <w:ind w:left="720" w:hanging="360"/>
        <w:rPr>
          <w:sz w:val="28"/>
        </w:rPr>
      </w:pPr>
      <w:r>
        <w:rPr>
          <w:sz w:val="28"/>
        </w:rPr>
        <w:t>Plastic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flow</w:t>
      </w:r>
    </w:p>
    <w:p w14:paraId="12F76B69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Pseudoplastic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flow</w:t>
      </w:r>
    </w:p>
    <w:p w14:paraId="38E05D4F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50" w:line="422" w:lineRule="auto"/>
        <w:ind w:left="721" w:right="8239"/>
        <w:rPr>
          <w:sz w:val="28"/>
        </w:rPr>
      </w:pPr>
      <w:r>
        <w:rPr>
          <w:sz w:val="28"/>
        </w:rPr>
        <w:t>Dilatant</w:t>
      </w:r>
      <w:r>
        <w:rPr>
          <w:spacing w:val="-18"/>
          <w:sz w:val="28"/>
        </w:rPr>
        <w:t xml:space="preserve"> </w:t>
      </w:r>
      <w:r>
        <w:rPr>
          <w:sz w:val="28"/>
        </w:rPr>
        <w:t>flow Plastic Flow</w:t>
      </w:r>
    </w:p>
    <w:p w14:paraId="12686217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3" w:line="278" w:lineRule="auto"/>
        <w:ind w:right="1466"/>
        <w:rPr>
          <w:rFonts w:ascii="Arial MT" w:hAnsi="Arial MT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consistency</w:t>
      </w:r>
      <w:r>
        <w:rPr>
          <w:spacing w:val="-9"/>
          <w:sz w:val="28"/>
        </w:rPr>
        <w:t xml:space="preserve"> </w:t>
      </w:r>
      <w:r>
        <w:rPr>
          <w:sz w:val="28"/>
        </w:rPr>
        <w:t>curve for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plastic flow is</w:t>
      </w:r>
      <w:r>
        <w:rPr>
          <w:spacing w:val="-4"/>
          <w:sz w:val="28"/>
        </w:rPr>
        <w:t xml:space="preserve"> </w:t>
      </w:r>
      <w:r>
        <w:rPr>
          <w:sz w:val="28"/>
        </w:rPr>
        <w:t>given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the figure,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curve does not pass through the origin.</w:t>
      </w:r>
    </w:p>
    <w:p w14:paraId="4987BD49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3" w:line="278" w:lineRule="auto"/>
        <w:ind w:right="1407"/>
        <w:rPr>
          <w:rFonts w:ascii="Arial MT" w:hAnsi="Arial MT"/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substance initially</w:t>
      </w:r>
      <w:r>
        <w:rPr>
          <w:spacing w:val="-6"/>
          <w:sz w:val="28"/>
        </w:rPr>
        <w:t xml:space="preserve"> </w:t>
      </w:r>
      <w:r>
        <w:rPr>
          <w:sz w:val="28"/>
        </w:rPr>
        <w:t>behaves</w:t>
      </w:r>
      <w:r>
        <w:rPr>
          <w:spacing w:val="-4"/>
          <w:sz w:val="28"/>
        </w:rPr>
        <w:t xml:space="preserve"> </w:t>
      </w:r>
      <w:r>
        <w:rPr>
          <w:sz w:val="28"/>
        </w:rPr>
        <w:t>like</w:t>
      </w:r>
      <w:r>
        <w:rPr>
          <w:spacing w:val="-5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sz w:val="28"/>
        </w:rPr>
        <w:t>elastic</w:t>
      </w:r>
      <w:r>
        <w:rPr>
          <w:spacing w:val="-5"/>
          <w:sz w:val="28"/>
        </w:rPr>
        <w:t xml:space="preserve"> </w:t>
      </w:r>
      <w:r>
        <w:rPr>
          <w:sz w:val="28"/>
        </w:rPr>
        <w:t>body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fails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flow</w:t>
      </w:r>
      <w:r>
        <w:rPr>
          <w:spacing w:val="-6"/>
          <w:sz w:val="28"/>
        </w:rPr>
        <w:t xml:space="preserve"> </w:t>
      </w:r>
      <w:r>
        <w:rPr>
          <w:sz w:val="28"/>
        </w:rPr>
        <w:t>when less amount of stress is applied.</w:t>
      </w:r>
    </w:p>
    <w:p w14:paraId="77756472" w14:textId="77777777" w:rsidR="005C32A0" w:rsidRDefault="00000000">
      <w:pPr>
        <w:pStyle w:val="BodyText"/>
        <w:spacing w:before="199" w:line="276" w:lineRule="auto"/>
        <w:ind w:right="1012" w:firstLine="0"/>
      </w:pPr>
      <w:r>
        <w:t>Further</w:t>
      </w:r>
      <w:r>
        <w:rPr>
          <w:spacing w:val="-5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stress</w:t>
      </w:r>
      <w:r>
        <w:rPr>
          <w:spacing w:val="-3"/>
        </w:rPr>
        <w:t xml:space="preserve"> </w:t>
      </w:r>
      <w:r>
        <w:t>leads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non-linear</w:t>
      </w:r>
      <w:r>
        <w:rPr>
          <w:spacing w:val="-1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shear</w:t>
      </w:r>
      <w:r>
        <w:rPr>
          <w:spacing w:val="-5"/>
        </w:rPr>
        <w:t xml:space="preserve"> </w:t>
      </w:r>
      <w:r>
        <w:t xml:space="preserve">rate which progressively get </w:t>
      </w:r>
      <w:proofErr w:type="spellStart"/>
      <w:r>
        <w:t>linearised</w:t>
      </w:r>
      <w:proofErr w:type="spellEnd"/>
      <w:r>
        <w:t>, the linear portion when extrapolated intersects the x-axis called yield value</w:t>
      </w:r>
    </w:p>
    <w:p w14:paraId="6D9B5BD4" w14:textId="77777777" w:rsidR="005C32A0" w:rsidRDefault="005C32A0">
      <w:pPr>
        <w:pStyle w:val="BodyText"/>
        <w:spacing w:before="0"/>
        <w:ind w:left="0" w:firstLine="0"/>
        <w:rPr>
          <w:sz w:val="20"/>
        </w:rPr>
      </w:pPr>
    </w:p>
    <w:p w14:paraId="7C1EBBF0" w14:textId="77777777" w:rsidR="005C32A0" w:rsidRDefault="00000000">
      <w:pPr>
        <w:pStyle w:val="BodyText"/>
        <w:spacing w:before="185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7506B8D4" wp14:editId="1DEDA52A">
            <wp:simplePos x="0" y="0"/>
            <wp:positionH relativeFrom="page">
              <wp:posOffset>1390650</wp:posOffset>
            </wp:positionH>
            <wp:positionV relativeFrom="paragraph">
              <wp:posOffset>279258</wp:posOffset>
            </wp:positionV>
            <wp:extent cx="5952190" cy="327069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190" cy="327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CE3FE" w14:textId="77777777" w:rsidR="005C32A0" w:rsidRDefault="005C32A0">
      <w:pPr>
        <w:pStyle w:val="BodyText"/>
        <w:spacing w:before="115"/>
        <w:ind w:left="0" w:firstLine="0"/>
      </w:pPr>
    </w:p>
    <w:p w14:paraId="69636036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0" w:line="278" w:lineRule="auto"/>
        <w:ind w:right="1432"/>
        <w:rPr>
          <w:rFonts w:ascii="Arial MT" w:hAnsi="Arial MT"/>
          <w:sz w:val="28"/>
        </w:rPr>
      </w:pPr>
      <w:r>
        <w:rPr>
          <w:sz w:val="28"/>
        </w:rPr>
        <w:t>plastic</w:t>
      </w:r>
      <w:r>
        <w:rPr>
          <w:spacing w:val="-3"/>
          <w:sz w:val="28"/>
        </w:rPr>
        <w:t xml:space="preserve"> </w:t>
      </w:r>
      <w:r>
        <w:rPr>
          <w:sz w:val="28"/>
        </w:rPr>
        <w:t>flow</w:t>
      </w:r>
      <w:r>
        <w:rPr>
          <w:spacing w:val="-9"/>
          <w:sz w:val="28"/>
        </w:rPr>
        <w:t xml:space="preserve"> </w:t>
      </w:r>
      <w:r>
        <w:rPr>
          <w:sz w:val="28"/>
        </w:rPr>
        <w:t>resembles</w:t>
      </w:r>
      <w:r>
        <w:rPr>
          <w:spacing w:val="-7"/>
          <w:sz w:val="28"/>
        </w:rPr>
        <w:t xml:space="preserve"> </w:t>
      </w:r>
      <w:r>
        <w:rPr>
          <w:sz w:val="28"/>
        </w:rPr>
        <w:t>Newtonian</w:t>
      </w:r>
      <w:r>
        <w:rPr>
          <w:spacing w:val="-9"/>
          <w:sz w:val="28"/>
        </w:rPr>
        <w:t xml:space="preserve"> </w:t>
      </w:r>
      <w:r>
        <w:rPr>
          <w:sz w:val="28"/>
        </w:rPr>
        <w:t>flow</w:t>
      </w:r>
      <w:r>
        <w:rPr>
          <w:spacing w:val="-8"/>
          <w:sz w:val="28"/>
        </w:rPr>
        <w:t xml:space="preserve"> </w:t>
      </w:r>
      <w:r>
        <w:rPr>
          <w:sz w:val="28"/>
        </w:rPr>
        <w:t>above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yield</w:t>
      </w:r>
      <w:r>
        <w:rPr>
          <w:spacing w:val="-4"/>
          <w:sz w:val="28"/>
        </w:rPr>
        <w:t xml:space="preserve"> </w:t>
      </w:r>
      <w:r>
        <w:rPr>
          <w:sz w:val="28"/>
        </w:rPr>
        <w:t>value;</w:t>
      </w:r>
      <w:r>
        <w:rPr>
          <w:spacing w:val="-9"/>
          <w:sz w:val="28"/>
        </w:rPr>
        <w:t xml:space="preserve"> </w:t>
      </w:r>
      <w:r>
        <w:rPr>
          <w:sz w:val="28"/>
        </w:rPr>
        <w:t>plastic</w:t>
      </w:r>
      <w:r>
        <w:rPr>
          <w:spacing w:val="-3"/>
          <w:sz w:val="28"/>
        </w:rPr>
        <w:t xml:space="preserve"> </w:t>
      </w:r>
      <w:r>
        <w:rPr>
          <w:sz w:val="28"/>
        </w:rPr>
        <w:t>flow can be adequately expressed as yield value and plastic viscosity.</w:t>
      </w:r>
    </w:p>
    <w:p w14:paraId="246EE8C3" w14:textId="77777777" w:rsidR="005C32A0" w:rsidRDefault="005C32A0">
      <w:pPr>
        <w:pStyle w:val="ListParagraph"/>
        <w:spacing w:line="278" w:lineRule="auto"/>
        <w:rPr>
          <w:rFonts w:ascii="Arial MT" w:hAnsi="Arial MT"/>
          <w:sz w:val="28"/>
        </w:rPr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4DE43EF4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90" w:line="276" w:lineRule="auto"/>
        <w:ind w:right="1967"/>
        <w:rPr>
          <w:rFonts w:ascii="Arial MT" w:hAnsi="Arial MT"/>
          <w:sz w:val="28"/>
        </w:rPr>
      </w:pP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flow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associated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presence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flocculated</w:t>
      </w:r>
      <w:r>
        <w:rPr>
          <w:spacing w:val="-6"/>
          <w:sz w:val="28"/>
        </w:rPr>
        <w:t xml:space="preserve"> </w:t>
      </w:r>
      <w:r>
        <w:rPr>
          <w:sz w:val="28"/>
        </w:rPr>
        <w:t>particles</w:t>
      </w:r>
      <w:r>
        <w:rPr>
          <w:spacing w:val="-5"/>
          <w:sz w:val="28"/>
        </w:rPr>
        <w:t xml:space="preserve"> </w:t>
      </w:r>
      <w:r>
        <w:rPr>
          <w:sz w:val="28"/>
        </w:rPr>
        <w:t>in concentrated suspensions, butter, certain ointment pastes and gels.</w:t>
      </w:r>
    </w:p>
    <w:p w14:paraId="485006BC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8" w:lineRule="auto"/>
        <w:ind w:right="1530"/>
        <w:rPr>
          <w:rFonts w:ascii="Arial MT" w:hAnsi="Arial MT"/>
          <w:sz w:val="28"/>
        </w:rPr>
      </w:pPr>
      <w:r>
        <w:rPr>
          <w:sz w:val="28"/>
        </w:rPr>
        <w:t>Floccules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aggregation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particles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inter</w:t>
      </w:r>
      <w:r>
        <w:rPr>
          <w:spacing w:val="-7"/>
          <w:sz w:val="28"/>
        </w:rPr>
        <w:t xml:space="preserve"> </w:t>
      </w:r>
      <w:r>
        <w:rPr>
          <w:sz w:val="28"/>
        </w:rPr>
        <w:t>particle</w:t>
      </w:r>
      <w:r>
        <w:rPr>
          <w:spacing w:val="-5"/>
          <w:sz w:val="28"/>
        </w:rPr>
        <w:t xml:space="preserve"> </w:t>
      </w:r>
      <w:r>
        <w:rPr>
          <w:sz w:val="28"/>
        </w:rPr>
        <w:t>contacts,</w:t>
      </w:r>
      <w:r>
        <w:rPr>
          <w:spacing w:val="-3"/>
          <w:sz w:val="28"/>
        </w:rPr>
        <w:t xml:space="preserve"> </w:t>
      </w:r>
      <w:r>
        <w:rPr>
          <w:sz w:val="28"/>
        </w:rPr>
        <w:t>this structure is maintained when the system is at rest.</w:t>
      </w:r>
    </w:p>
    <w:p w14:paraId="411F29F2" w14:textId="77777777" w:rsidR="005C32A0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193" w:line="278" w:lineRule="auto"/>
        <w:ind w:right="1161"/>
        <w:jc w:val="both"/>
        <w:rPr>
          <w:rFonts w:ascii="Arial MT" w:hAnsi="Arial MT"/>
          <w:sz w:val="28"/>
        </w:rPr>
      </w:pPr>
      <w:r>
        <w:rPr>
          <w:b/>
          <w:sz w:val="28"/>
        </w:rPr>
        <w:t>Yield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value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represents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required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break</w:t>
      </w:r>
      <w:r>
        <w:rPr>
          <w:spacing w:val="-5"/>
          <w:sz w:val="28"/>
        </w:rPr>
        <w:t xml:space="preserve"> </w:t>
      </w:r>
      <w:r>
        <w:rPr>
          <w:sz w:val="28"/>
        </w:rPr>
        <w:t>the inter-particle</w:t>
      </w:r>
      <w:r>
        <w:rPr>
          <w:spacing w:val="-4"/>
          <w:sz w:val="28"/>
        </w:rPr>
        <w:t xml:space="preserve"> </w:t>
      </w:r>
      <w:r>
        <w:rPr>
          <w:sz w:val="28"/>
        </w:rPr>
        <w:t>contacts so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particles</w:t>
      </w:r>
      <w:r>
        <w:rPr>
          <w:spacing w:val="-4"/>
          <w:sz w:val="28"/>
        </w:rPr>
        <w:t xml:space="preserve"> </w:t>
      </w:r>
      <w:r>
        <w:rPr>
          <w:sz w:val="28"/>
        </w:rPr>
        <w:t>behave</w:t>
      </w:r>
      <w:r>
        <w:rPr>
          <w:spacing w:val="-1"/>
          <w:sz w:val="28"/>
        </w:rPr>
        <w:t xml:space="preserve"> </w:t>
      </w:r>
      <w:r>
        <w:rPr>
          <w:sz w:val="28"/>
        </w:rPr>
        <w:t>individually,</w:t>
      </w:r>
      <w:r>
        <w:rPr>
          <w:spacing w:val="-3"/>
          <w:sz w:val="28"/>
        </w:rPr>
        <w:t xml:space="preserve"> </w:t>
      </w:r>
      <w:r>
        <w:rPr>
          <w:sz w:val="28"/>
        </w:rPr>
        <w:t>therefore</w:t>
      </w:r>
      <w:r>
        <w:rPr>
          <w:spacing w:val="-5"/>
          <w:sz w:val="28"/>
        </w:rPr>
        <w:t xml:space="preserve"> </w:t>
      </w:r>
      <w:r>
        <w:rPr>
          <w:sz w:val="28"/>
        </w:rPr>
        <w:t>yield</w:t>
      </w:r>
      <w:r>
        <w:rPr>
          <w:spacing w:val="-6"/>
          <w:sz w:val="28"/>
        </w:rPr>
        <w:t xml:space="preserve"> </w:t>
      </w:r>
      <w:r>
        <w:rPr>
          <w:sz w:val="28"/>
        </w:rPr>
        <w:t>value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an</w:t>
      </w:r>
      <w:r>
        <w:rPr>
          <w:spacing w:val="-10"/>
          <w:sz w:val="28"/>
        </w:rPr>
        <w:t xml:space="preserve"> </w:t>
      </w:r>
      <w:r>
        <w:rPr>
          <w:sz w:val="28"/>
        </w:rPr>
        <w:t>indicative</w:t>
      </w:r>
      <w:r>
        <w:rPr>
          <w:spacing w:val="-5"/>
          <w:sz w:val="28"/>
        </w:rPr>
        <w:t xml:space="preserve"> </w:t>
      </w:r>
      <w:r>
        <w:rPr>
          <w:sz w:val="28"/>
        </w:rPr>
        <w:t>of forces of flocculation.</w:t>
      </w:r>
    </w:p>
    <w:p w14:paraId="639905F9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4" w:line="276" w:lineRule="auto"/>
        <w:ind w:right="1332"/>
        <w:rPr>
          <w:rFonts w:ascii="Arial MT" w:hAnsi="Arial MT"/>
          <w:sz w:val="28"/>
        </w:rPr>
      </w:pPr>
      <w:r>
        <w:rPr>
          <w:sz w:val="28"/>
        </w:rPr>
        <w:t>Plasticity</w:t>
      </w:r>
      <w:r>
        <w:rPr>
          <w:spacing w:val="-10"/>
          <w:sz w:val="28"/>
        </w:rPr>
        <w:t xml:space="preserve"> </w:t>
      </w:r>
      <w:r>
        <w:rPr>
          <w:sz w:val="28"/>
        </w:rPr>
        <w:t>exhibited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10"/>
          <w:sz w:val="28"/>
        </w:rPr>
        <w:t xml:space="preserve"> </w:t>
      </w:r>
      <w:r>
        <w:rPr>
          <w:sz w:val="28"/>
        </w:rPr>
        <w:t>concentrated</w:t>
      </w:r>
      <w:r>
        <w:rPr>
          <w:spacing w:val="-1"/>
          <w:sz w:val="28"/>
        </w:rPr>
        <w:t xml:space="preserve"> </w:t>
      </w:r>
      <w:r>
        <w:rPr>
          <w:sz w:val="28"/>
        </w:rPr>
        <w:t>flocculated</w:t>
      </w:r>
      <w:r>
        <w:rPr>
          <w:spacing w:val="-5"/>
          <w:sz w:val="28"/>
        </w:rPr>
        <w:t xml:space="preserve"> </w:t>
      </w:r>
      <w:r>
        <w:rPr>
          <w:sz w:val="28"/>
        </w:rPr>
        <w:t>suspension</w:t>
      </w:r>
      <w:r>
        <w:rPr>
          <w:spacing w:val="-10"/>
          <w:sz w:val="28"/>
        </w:rPr>
        <w:t xml:space="preserve"> </w:t>
      </w:r>
      <w:r>
        <w:rPr>
          <w:sz w:val="28"/>
        </w:rPr>
        <w:t>where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particles attracted by </w:t>
      </w:r>
      <w:proofErr w:type="spellStart"/>
      <w:r>
        <w:rPr>
          <w:sz w:val="28"/>
        </w:rPr>
        <w:t>vander</w:t>
      </w:r>
      <w:proofErr w:type="spellEnd"/>
      <w:r>
        <w:rPr>
          <w:sz w:val="28"/>
        </w:rPr>
        <w:t xml:space="preserve"> wall forces giving structure to the system.</w:t>
      </w:r>
    </w:p>
    <w:p w14:paraId="0087123A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9" w:line="276" w:lineRule="auto"/>
        <w:ind w:right="1822"/>
        <w:rPr>
          <w:rFonts w:ascii="Arial MT" w:hAnsi="Arial MT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2"/>
          <w:sz w:val="28"/>
        </w:rPr>
        <w:t xml:space="preserve"> </w:t>
      </w:r>
      <w:r>
        <w:rPr>
          <w:sz w:val="28"/>
        </w:rPr>
        <w:t>force</w:t>
      </w:r>
      <w:r>
        <w:rPr>
          <w:spacing w:val="-4"/>
          <w:sz w:val="28"/>
        </w:rPr>
        <w:t xml:space="preserve"> </w:t>
      </w:r>
      <w:r>
        <w:rPr>
          <w:sz w:val="28"/>
        </w:rPr>
        <w:t>required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break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force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flocculation</w:t>
      </w:r>
      <w:r>
        <w:rPr>
          <w:spacing w:val="-9"/>
          <w:sz w:val="28"/>
        </w:rPr>
        <w:t xml:space="preserve"> </w:t>
      </w:r>
      <w:r>
        <w:rPr>
          <w:sz w:val="28"/>
        </w:rPr>
        <w:t>between</w:t>
      </w:r>
      <w:r>
        <w:rPr>
          <w:spacing w:val="-9"/>
          <w:sz w:val="28"/>
        </w:rPr>
        <w:t xml:space="preserve"> </w:t>
      </w:r>
      <w:r>
        <w:rPr>
          <w:sz w:val="28"/>
        </w:rPr>
        <w:t>the particles contribute to the yield value</w:t>
      </w:r>
    </w:p>
    <w:p w14:paraId="58D2FCB5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8"/>
        </w:rPr>
      </w:pPr>
      <w:r>
        <w:rPr>
          <w:sz w:val="28"/>
        </w:rPr>
        <w:t>Apparent</w:t>
      </w:r>
      <w:r>
        <w:rPr>
          <w:spacing w:val="-5"/>
          <w:sz w:val="28"/>
        </w:rPr>
        <w:t xml:space="preserve"> </w:t>
      </w:r>
      <w:r>
        <w:rPr>
          <w:sz w:val="28"/>
        </w:rPr>
        <w:t>viscosity</w:t>
      </w:r>
      <w:r>
        <w:rPr>
          <w:spacing w:val="-12"/>
          <w:sz w:val="28"/>
        </w:rPr>
        <w:t xml:space="preserve"> </w:t>
      </w:r>
      <w:r>
        <w:rPr>
          <w:sz w:val="28"/>
        </w:rPr>
        <w:t>drops</w:t>
      </w:r>
      <w:r>
        <w:rPr>
          <w:spacing w:val="-8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increasing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shear</w:t>
      </w:r>
    </w:p>
    <w:p w14:paraId="31358A17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8" w:line="278" w:lineRule="auto"/>
        <w:ind w:right="1329"/>
        <w:rPr>
          <w:rFonts w:ascii="Arial MT" w:hAnsi="Arial MT"/>
          <w:sz w:val="28"/>
        </w:rPr>
      </w:pP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yield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exceeded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shearing</w:t>
      </w:r>
      <w:r>
        <w:rPr>
          <w:spacing w:val="-6"/>
          <w:sz w:val="28"/>
        </w:rPr>
        <w:t xml:space="preserve"> </w:t>
      </w:r>
      <w:r>
        <w:rPr>
          <w:sz w:val="28"/>
        </w:rPr>
        <w:t>stress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rate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become directly proportional</w:t>
      </w:r>
    </w:p>
    <w:p w14:paraId="6DFF6D98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3" w:line="278" w:lineRule="auto"/>
        <w:ind w:right="1389"/>
        <w:rPr>
          <w:rFonts w:ascii="Arial MT" w:hAnsi="Arial MT"/>
          <w:sz w:val="28"/>
        </w:rPr>
      </w:pPr>
      <w:r>
        <w:rPr>
          <w:sz w:val="28"/>
        </w:rPr>
        <w:t>Frictional forces between</w:t>
      </w:r>
      <w:r>
        <w:rPr>
          <w:spacing w:val="-2"/>
          <w:sz w:val="28"/>
        </w:rPr>
        <w:t xml:space="preserve"> </w:t>
      </w:r>
      <w:r>
        <w:rPr>
          <w:sz w:val="28"/>
        </w:rPr>
        <w:t>the moving</w:t>
      </w:r>
      <w:r>
        <w:rPr>
          <w:spacing w:val="-3"/>
          <w:sz w:val="28"/>
        </w:rPr>
        <w:t xml:space="preserve"> </w:t>
      </w:r>
      <w:r>
        <w:rPr>
          <w:sz w:val="28"/>
        </w:rPr>
        <w:t>particles also contribute to the yield value,</w:t>
      </w:r>
      <w:r>
        <w:rPr>
          <w:spacing w:val="-3"/>
          <w:sz w:val="28"/>
        </w:rPr>
        <w:t xml:space="preserve"> </w:t>
      </w:r>
      <w:r>
        <w:rPr>
          <w:sz w:val="28"/>
        </w:rPr>
        <w:t>once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yield</w:t>
      </w:r>
      <w:r>
        <w:rPr>
          <w:spacing w:val="-6"/>
          <w:sz w:val="28"/>
        </w:rPr>
        <w:t xml:space="preserve"> </w:t>
      </w:r>
      <w:r>
        <w:rPr>
          <w:sz w:val="28"/>
        </w:rPr>
        <w:t>value</w:t>
      </w:r>
      <w:r>
        <w:rPr>
          <w:spacing w:val="-5"/>
          <w:sz w:val="28"/>
        </w:rPr>
        <w:t xml:space="preserve"> </w:t>
      </w:r>
      <w:r>
        <w:rPr>
          <w:sz w:val="28"/>
        </w:rPr>
        <w:t>exceeds,</w:t>
      </w:r>
      <w:r>
        <w:rPr>
          <w:spacing w:val="-3"/>
          <w:sz w:val="28"/>
        </w:rPr>
        <w:t xml:space="preserve"> </w:t>
      </w:r>
      <w:r>
        <w:rPr>
          <w:sz w:val="28"/>
        </w:rPr>
        <w:t>further</w:t>
      </w:r>
      <w:r>
        <w:rPr>
          <w:spacing w:val="-3"/>
          <w:sz w:val="28"/>
        </w:rPr>
        <w:t xml:space="preserve"> </w:t>
      </w:r>
      <w:r>
        <w:rPr>
          <w:sz w:val="28"/>
        </w:rPr>
        <w:t>increase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shearing</w:t>
      </w:r>
      <w:r>
        <w:rPr>
          <w:spacing w:val="-10"/>
          <w:sz w:val="28"/>
        </w:rPr>
        <w:t xml:space="preserve"> </w:t>
      </w:r>
      <w:r>
        <w:rPr>
          <w:sz w:val="28"/>
        </w:rPr>
        <w:t>stress</w:t>
      </w:r>
      <w:r>
        <w:rPr>
          <w:spacing w:val="-4"/>
          <w:sz w:val="28"/>
        </w:rPr>
        <w:t xml:space="preserve"> </w:t>
      </w:r>
      <w:r>
        <w:rPr>
          <w:sz w:val="28"/>
        </w:rPr>
        <w:t>will bring about a proportional increase in rate of shear.</w:t>
      </w:r>
    </w:p>
    <w:p w14:paraId="7B1C46DE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4" w:line="276" w:lineRule="auto"/>
        <w:ind w:right="1558"/>
        <w:rPr>
          <w:rFonts w:ascii="Arial MT" w:hAnsi="Arial MT"/>
          <w:sz w:val="28"/>
        </w:rPr>
      </w:pPr>
      <w:r>
        <w:rPr>
          <w:sz w:val="28"/>
        </w:rPr>
        <w:t>Materials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exhibit</w:t>
      </w:r>
      <w:r>
        <w:rPr>
          <w:spacing w:val="-7"/>
          <w:sz w:val="28"/>
        </w:rPr>
        <w:t xml:space="preserve"> </w:t>
      </w:r>
      <w:r>
        <w:rPr>
          <w:sz w:val="28"/>
        </w:rPr>
        <w:t>plastic</w:t>
      </w:r>
      <w:r>
        <w:rPr>
          <w:spacing w:val="-1"/>
          <w:sz w:val="28"/>
        </w:rPr>
        <w:t xml:space="preserve"> </w:t>
      </w:r>
      <w:r>
        <w:rPr>
          <w:sz w:val="28"/>
        </w:rPr>
        <w:t>flow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often</w:t>
      </w:r>
      <w:r>
        <w:rPr>
          <w:spacing w:val="-6"/>
          <w:sz w:val="28"/>
        </w:rPr>
        <w:t xml:space="preserve"> </w:t>
      </w:r>
      <w:r>
        <w:rPr>
          <w:sz w:val="28"/>
        </w:rPr>
        <w:t>called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as </w:t>
      </w:r>
      <w:r>
        <w:rPr>
          <w:b/>
          <w:sz w:val="28"/>
        </w:rPr>
        <w:t>Bingham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bodies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in honor of Bingham.</w:t>
      </w:r>
    </w:p>
    <w:p w14:paraId="06D7AD29" w14:textId="77777777" w:rsidR="005C32A0" w:rsidRDefault="00000000">
      <w:pPr>
        <w:pStyle w:val="ListParagraph"/>
        <w:numPr>
          <w:ilvl w:val="0"/>
          <w:numId w:val="1"/>
        </w:numPr>
        <w:tabs>
          <w:tab w:val="left" w:pos="4086"/>
        </w:tabs>
        <w:spacing w:before="199"/>
        <w:ind w:left="4086" w:hanging="3726"/>
        <w:rPr>
          <w:rFonts w:ascii="Arial MT" w:hAnsi="Arial MT"/>
          <w:sz w:val="28"/>
        </w:rPr>
      </w:pPr>
      <w:r>
        <w:rPr>
          <w:sz w:val="28"/>
        </w:rPr>
        <w:t>U</w:t>
      </w:r>
      <w:r>
        <w:rPr>
          <w:spacing w:val="-8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F-</w:t>
      </w:r>
      <w:r>
        <w:rPr>
          <w:spacing w:val="-5"/>
          <w:sz w:val="28"/>
        </w:rPr>
        <w:t>f/G</w:t>
      </w:r>
    </w:p>
    <w:p w14:paraId="1B1AB0C6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F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shear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stress</w:t>
      </w:r>
    </w:p>
    <w:p w14:paraId="69FC5C37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f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is </w:t>
      </w:r>
      <w:proofErr w:type="gramStart"/>
      <w:r>
        <w:rPr>
          <w:sz w:val="28"/>
        </w:rPr>
        <w:t>yield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value</w:t>
      </w:r>
    </w:p>
    <w:p w14:paraId="116AA457" w14:textId="77777777" w:rsidR="005C32A0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G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shear</w:t>
      </w:r>
    </w:p>
    <w:p w14:paraId="432F68D5" w14:textId="77777777" w:rsidR="005C32A0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4" w:line="278" w:lineRule="auto"/>
        <w:ind w:right="1736"/>
        <w:rPr>
          <w:rFonts w:ascii="Arial MT" w:hAnsi="Arial MT"/>
          <w:sz w:val="28"/>
        </w:rPr>
      </w:pPr>
      <w:r>
        <w:rPr>
          <w:b/>
          <w:sz w:val="28"/>
        </w:rPr>
        <w:t>Yield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value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(f)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intercept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shear</w:t>
      </w:r>
      <w:r>
        <w:rPr>
          <w:spacing w:val="-2"/>
          <w:sz w:val="28"/>
        </w:rPr>
        <w:t xml:space="preserve"> </w:t>
      </w:r>
      <w:r>
        <w:rPr>
          <w:sz w:val="28"/>
        </w:rPr>
        <w:t>stress</w:t>
      </w:r>
      <w:r>
        <w:rPr>
          <w:spacing w:val="-4"/>
          <w:sz w:val="28"/>
        </w:rPr>
        <w:t xml:space="preserve"> </w:t>
      </w:r>
      <w:r>
        <w:rPr>
          <w:sz w:val="28"/>
        </w:rPr>
        <w:t>axis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has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the </w:t>
      </w:r>
      <w:proofErr w:type="gramStart"/>
      <w:r>
        <w:rPr>
          <w:sz w:val="28"/>
        </w:rPr>
        <w:t>units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dyne/cm</w:t>
      </w:r>
      <w:r>
        <w:rPr>
          <w:spacing w:val="-2"/>
          <w:sz w:val="28"/>
          <w:vertAlign w:val="superscript"/>
        </w:rPr>
        <w:t>2</w:t>
      </w:r>
    </w:p>
    <w:p w14:paraId="0CD59B4F" w14:textId="77777777" w:rsidR="005C32A0" w:rsidRDefault="00000000">
      <w:pPr>
        <w:pStyle w:val="BodyText"/>
        <w:spacing w:before="199" w:line="276" w:lineRule="auto"/>
        <w:ind w:left="1441" w:right="1012" w:hanging="720"/>
      </w:pPr>
      <w:r>
        <w:t>Plastic</w:t>
      </w:r>
      <w:r>
        <w:rPr>
          <w:spacing w:val="-1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explained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flocculated</w:t>
      </w:r>
      <w:r>
        <w:rPr>
          <w:spacing w:val="80"/>
        </w:rPr>
        <w:t xml:space="preserve"> </w:t>
      </w:r>
      <w:r>
        <w:t>particles</w:t>
      </w:r>
      <w:r>
        <w:rPr>
          <w:spacing w:val="-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concentrated</w:t>
      </w:r>
      <w:r>
        <w:rPr>
          <w:spacing w:val="-5"/>
        </w:rPr>
        <w:t xml:space="preserve"> </w:t>
      </w:r>
      <w:r>
        <w:t>suspensions, ointments, pastes and gels.</w:t>
      </w:r>
    </w:p>
    <w:p w14:paraId="79B3D6B3" w14:textId="77777777" w:rsidR="005C32A0" w:rsidRDefault="005C32A0">
      <w:pPr>
        <w:pStyle w:val="BodyText"/>
        <w:spacing w:line="276" w:lineRule="auto"/>
        <w:sectPr w:rsidR="005C32A0">
          <w:pgSz w:w="12240" w:h="15840"/>
          <w:pgMar w:top="1340" w:right="360" w:bottom="1120" w:left="1440" w:header="699" w:footer="932" w:gutter="0"/>
          <w:cols w:space="720"/>
        </w:sectPr>
      </w:pPr>
    </w:p>
    <w:p w14:paraId="0340894B" w14:textId="77777777" w:rsidR="005C32A0" w:rsidRDefault="005C32A0">
      <w:pPr>
        <w:pStyle w:val="BodyText"/>
        <w:spacing w:before="0"/>
        <w:ind w:left="0" w:firstLine="0"/>
        <w:rPr>
          <w:sz w:val="20"/>
        </w:rPr>
      </w:pPr>
    </w:p>
    <w:p w14:paraId="5DDFA3E3" w14:textId="77777777" w:rsidR="005C32A0" w:rsidRDefault="005C32A0">
      <w:pPr>
        <w:pStyle w:val="BodyText"/>
        <w:spacing w:before="209"/>
        <w:ind w:left="0" w:firstLine="0"/>
        <w:rPr>
          <w:sz w:val="20"/>
        </w:rPr>
      </w:pPr>
    </w:p>
    <w:p w14:paraId="679F2AA9" w14:textId="77777777" w:rsidR="005C32A0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40E5F162" wp14:editId="506A0E1F">
            <wp:extent cx="5863863" cy="2640329"/>
            <wp:effectExtent l="0" t="0" r="0" b="0"/>
            <wp:docPr id="7" name="Image 7" descr="C:\Users\Admin\Desktop\WhatsApp Image 2023-07-28 at 14.03.54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Admin\Desktop\WhatsApp Image 2023-07-28 at 14.03.5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863" cy="264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2A0">
      <w:pgSz w:w="12240" w:h="15840"/>
      <w:pgMar w:top="1340" w:right="360" w:bottom="1120" w:left="1440" w:header="699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808D9" w14:textId="77777777" w:rsidR="00B6216E" w:rsidRDefault="00B6216E">
      <w:r>
        <w:separator/>
      </w:r>
    </w:p>
  </w:endnote>
  <w:endnote w:type="continuationSeparator" w:id="0">
    <w:p w14:paraId="084B32D6" w14:textId="77777777" w:rsidR="00B6216E" w:rsidRDefault="00B6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275D5" w14:textId="77777777" w:rsidR="00806C35" w:rsidRDefault="00806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6A269" w14:textId="77777777" w:rsidR="005C32A0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00BA3C85" wp14:editId="03B07BE2">
              <wp:simplePos x="0" y="0"/>
              <wp:positionH relativeFrom="page">
                <wp:posOffset>902004</wp:posOffset>
              </wp:positionH>
              <wp:positionV relativeFrom="page">
                <wp:posOffset>9326829</wp:posOffset>
              </wp:positionV>
              <wp:extent cx="1711325" cy="12636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132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47EAB" w14:textId="04039C0F" w:rsidR="005C32A0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4THSEMESTER(202</w:t>
                          </w:r>
                          <w:r w:rsidR="00806C35">
                            <w:rPr>
                              <w:rFonts w:ascii="Calibri"/>
                              <w:spacing w:val="-2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-202</w:t>
                          </w:r>
                          <w:r w:rsidR="00806C35">
                            <w:rPr>
                              <w:rFonts w:ascii="Calibri"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A3C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34.4pt;width:134.75pt;height:9.9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" filled="f" stroked="f">
              <v:textbox inset="0,0,0,0">
                <w:txbxContent>
                  <w:p w14:paraId="6BC47EAB" w14:textId="04039C0F" w:rsidR="005C32A0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4THSEMESTER(202</w:t>
                    </w:r>
                    <w:r w:rsidR="00806C35">
                      <w:rPr>
                        <w:rFonts w:ascii="Calibri"/>
                        <w:spacing w:val="-2"/>
                        <w:sz w:val="16"/>
                      </w:rPr>
                      <w:t>5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-202</w:t>
                    </w:r>
                    <w:r w:rsidR="00806C35">
                      <w:rPr>
                        <w:rFonts w:ascii="Calibri"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248D3E1C" wp14:editId="6FBE131E">
              <wp:simplePos x="0" y="0"/>
              <wp:positionH relativeFrom="page">
                <wp:posOffset>4480560</wp:posOffset>
              </wp:positionH>
              <wp:positionV relativeFrom="page">
                <wp:posOffset>9326880</wp:posOffset>
              </wp:positionV>
              <wp:extent cx="431165" cy="12573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16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43B13" w14:textId="608A4563" w:rsidR="005C32A0" w:rsidRDefault="00806C35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D3E1C" id="Textbox 3" o:spid="_x0000_s1028" type="#_x0000_t202" style="position:absolute;margin-left:352.8pt;margin-top:734.4pt;width:33.95pt;height:9.9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" filled="f" stroked="f">
              <v:textbox inset="0,0,0,0">
                <w:txbxContent>
                  <w:p w14:paraId="63343B13" w14:textId="608A4563" w:rsidR="005C32A0" w:rsidRDefault="00806C35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C7422" w14:textId="77777777" w:rsidR="00806C35" w:rsidRDefault="00806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852E5" w14:textId="77777777" w:rsidR="00B6216E" w:rsidRDefault="00B6216E">
      <w:r>
        <w:separator/>
      </w:r>
    </w:p>
  </w:footnote>
  <w:footnote w:type="continuationSeparator" w:id="0">
    <w:p w14:paraId="0854AE90" w14:textId="77777777" w:rsidR="00B6216E" w:rsidRDefault="00B6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5E612" w14:textId="77777777" w:rsidR="00806C35" w:rsidRDefault="00806C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C9E61" w14:textId="77777777" w:rsidR="005C32A0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0485BDF0" wp14:editId="19D44DD2">
              <wp:simplePos x="0" y="0"/>
              <wp:positionH relativeFrom="page">
                <wp:posOffset>5054853</wp:posOffset>
              </wp:positionH>
              <wp:positionV relativeFrom="page">
                <wp:posOffset>457708</wp:posOffset>
              </wp:positionV>
              <wp:extent cx="1856105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610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AECD4" w14:textId="77777777" w:rsidR="005C32A0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5BD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8pt;margin-top:36.05pt;width:146.15pt;height:9.9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" filled="f" stroked="f">
              <v:textbox inset="0,0,0,0">
                <w:txbxContent>
                  <w:p w14:paraId="2E7AECD4" w14:textId="77777777" w:rsidR="005C32A0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RAGHU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COLLEGE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PHARMACY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NO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2E981" w14:textId="77777777" w:rsidR="00806C35" w:rsidRDefault="00806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D6CFE"/>
    <w:multiLevelType w:val="hybridMultilevel"/>
    <w:tmpl w:val="17987CF8"/>
    <w:lvl w:ilvl="0" w:tplc="A93CECF2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99"/>
        <w:lang w:val="en-US" w:eastAsia="en-US" w:bidi="ar-SA"/>
      </w:rPr>
    </w:lvl>
    <w:lvl w:ilvl="1" w:tplc="B4440582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88B064E8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984E4D30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BC1859E6">
      <w:numFmt w:val="bullet"/>
      <w:lvlText w:val="•"/>
      <w:lvlJc w:val="left"/>
      <w:pPr>
        <w:ind w:left="4608" w:hanging="361"/>
      </w:pPr>
      <w:rPr>
        <w:rFonts w:hint="default"/>
        <w:lang w:val="en-US" w:eastAsia="en-US" w:bidi="ar-SA"/>
      </w:rPr>
    </w:lvl>
    <w:lvl w:ilvl="5" w:tplc="4FBC40F4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2A4869BA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5B10F9FC">
      <w:numFmt w:val="bullet"/>
      <w:lvlText w:val="•"/>
      <w:lvlJc w:val="left"/>
      <w:pPr>
        <w:ind w:left="7524" w:hanging="361"/>
      </w:pPr>
      <w:rPr>
        <w:rFonts w:hint="default"/>
        <w:lang w:val="en-US" w:eastAsia="en-US" w:bidi="ar-SA"/>
      </w:rPr>
    </w:lvl>
    <w:lvl w:ilvl="8" w:tplc="FD24E2D2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A7E6BB4"/>
    <w:multiLevelType w:val="hybridMultilevel"/>
    <w:tmpl w:val="4FC22AE2"/>
    <w:lvl w:ilvl="0" w:tplc="75E654E0">
      <w:numFmt w:val="bullet"/>
      <w:lvlText w:val=""/>
      <w:lvlJc w:val="left"/>
      <w:pPr>
        <w:ind w:left="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2FCCF6C">
      <w:numFmt w:val="bullet"/>
      <w:lvlText w:val="•"/>
      <w:lvlJc w:val="left"/>
      <w:pPr>
        <w:ind w:left="1044" w:hanging="361"/>
      </w:pPr>
      <w:rPr>
        <w:rFonts w:hint="default"/>
        <w:lang w:val="en-US" w:eastAsia="en-US" w:bidi="ar-SA"/>
      </w:rPr>
    </w:lvl>
    <w:lvl w:ilvl="2" w:tplc="1B249584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3" w:tplc="65E44594">
      <w:numFmt w:val="bullet"/>
      <w:lvlText w:val="•"/>
      <w:lvlJc w:val="left"/>
      <w:pPr>
        <w:ind w:left="3132" w:hanging="361"/>
      </w:pPr>
      <w:rPr>
        <w:rFonts w:hint="default"/>
        <w:lang w:val="en-US" w:eastAsia="en-US" w:bidi="ar-SA"/>
      </w:rPr>
    </w:lvl>
    <w:lvl w:ilvl="4" w:tplc="D2F23298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65D2968E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5E36CB70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43161D48">
      <w:numFmt w:val="bullet"/>
      <w:lvlText w:val="•"/>
      <w:lvlJc w:val="left"/>
      <w:pPr>
        <w:ind w:left="7308" w:hanging="361"/>
      </w:pPr>
      <w:rPr>
        <w:rFonts w:hint="default"/>
        <w:lang w:val="en-US" w:eastAsia="en-US" w:bidi="ar-SA"/>
      </w:rPr>
    </w:lvl>
    <w:lvl w:ilvl="8" w:tplc="B14AD19C">
      <w:numFmt w:val="bullet"/>
      <w:lvlText w:val="•"/>
      <w:lvlJc w:val="left"/>
      <w:pPr>
        <w:ind w:left="8352" w:hanging="361"/>
      </w:pPr>
      <w:rPr>
        <w:rFonts w:hint="default"/>
        <w:lang w:val="en-US" w:eastAsia="en-US" w:bidi="ar-SA"/>
      </w:rPr>
    </w:lvl>
  </w:abstractNum>
  <w:num w:numId="1" w16cid:durableId="1987587369">
    <w:abstractNumId w:val="0"/>
  </w:num>
  <w:num w:numId="2" w16cid:durableId="169083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32A0"/>
    <w:rsid w:val="005C32A0"/>
    <w:rsid w:val="00806C35"/>
    <w:rsid w:val="00983136"/>
    <w:rsid w:val="00B6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1372F"/>
  <w15:docId w15:val="{14EB84CD-7831-4294-A28F-2A0A631E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9"/>
      <w:ind w:left="721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9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06C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3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3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2026-07-24T05:31:00Z</dcterms:created>
  <dcterms:modified xsi:type="dcterms:W3CDTF">2026-07-24T06:07:00Z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