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78FB4">
      <w:pPr>
        <w:jc w:val="both"/>
        <w:rPr>
          <w:rFonts w:ascii="Times New Roman" w:hAnsi="Times New Roman" w:cs="Times New Roman"/>
          <w:sz w:val="24"/>
          <w:szCs w:val="24"/>
        </w:rPr>
      </w:pPr>
    </w:p>
    <w:p w14:paraId="76AB14F7">
      <w:pPr>
        <w:pStyle w:val="15"/>
        <w:keepNext w:val="0"/>
        <w:keepLines w:val="0"/>
        <w:widowControl/>
        <w:suppressLineNumbers w:val="0"/>
      </w:pPr>
      <w:r>
        <w:t>Unorganized drugs are crude drugs that do not possess any cellular or tissue structure and are obtained from plants or animals in the form of secretions, exudates, or processed products. They are not composed of definite plant organs such as leaves, stems, roots, flowers, or seeds.</w:t>
      </w:r>
    </w:p>
    <w:p w14:paraId="13DC7C4B">
      <w:pPr>
        <w:pStyle w:val="4"/>
        <w:keepNext w:val="0"/>
        <w:keepLines w:val="0"/>
        <w:widowControl/>
        <w:suppressLineNumbers w:val="0"/>
      </w:pPr>
      <w:r>
        <w:t>Characteristics of Unorganized Drugs</w:t>
      </w:r>
    </w:p>
    <w:p w14:paraId="20C98FDB">
      <w:pPr>
        <w:keepNext w:val="0"/>
        <w:keepLines w:val="0"/>
        <w:widowControl/>
        <w:numPr>
          <w:ilvl w:val="0"/>
          <w:numId w:val="1"/>
        </w:numPr>
        <w:suppressLineNumbers w:val="0"/>
        <w:spacing w:before="0" w:beforeAutospacing="1" w:after="0" w:afterAutospacing="1"/>
        <w:ind w:left="720" w:hanging="360"/>
      </w:pPr>
      <w:r>
        <w:t xml:space="preserve">Lack cellular organization. </w:t>
      </w:r>
    </w:p>
    <w:p w14:paraId="6CDA34D5">
      <w:pPr>
        <w:keepNext w:val="0"/>
        <w:keepLines w:val="0"/>
        <w:widowControl/>
        <w:numPr>
          <w:ilvl w:val="0"/>
          <w:numId w:val="1"/>
        </w:numPr>
        <w:suppressLineNumbers w:val="0"/>
        <w:spacing w:before="0" w:beforeAutospacing="1" w:after="0" w:afterAutospacing="1"/>
        <w:ind w:left="720" w:hanging="360"/>
      </w:pPr>
      <w:r>
        <w:t xml:space="preserve">Obtained as dried liquids, exudates, or processed plant products. </w:t>
      </w:r>
    </w:p>
    <w:p w14:paraId="0DE0DB2B">
      <w:pPr>
        <w:keepNext w:val="0"/>
        <w:keepLines w:val="0"/>
        <w:widowControl/>
        <w:numPr>
          <w:ilvl w:val="0"/>
          <w:numId w:val="1"/>
        </w:numPr>
        <w:suppressLineNumbers w:val="0"/>
        <w:spacing w:before="0" w:beforeAutospacing="1" w:after="0" w:afterAutospacing="1"/>
        <w:ind w:left="720" w:hanging="360"/>
      </w:pPr>
      <w:r>
        <w:t xml:space="preserve">Usually produced naturally or by incision of plant parts. </w:t>
      </w:r>
    </w:p>
    <w:p w14:paraId="11C311C1">
      <w:pPr>
        <w:keepNext w:val="0"/>
        <w:keepLines w:val="0"/>
        <w:widowControl/>
        <w:numPr>
          <w:ilvl w:val="0"/>
          <w:numId w:val="1"/>
        </w:numPr>
        <w:suppressLineNumbers w:val="0"/>
        <w:spacing w:before="0" w:beforeAutospacing="1" w:after="0" w:afterAutospacing="1"/>
        <w:ind w:left="720" w:hanging="360"/>
      </w:pPr>
      <w:r>
        <w:t xml:space="preserve">Used in pharmaceutical, food, cosmetic, and medicinal preparations. </w:t>
      </w:r>
    </w:p>
    <w:p w14:paraId="66409180">
      <w:pPr>
        <w:pStyle w:val="4"/>
        <w:keepNext w:val="0"/>
        <w:keepLines w:val="0"/>
        <w:widowControl/>
        <w:suppressLineNumbers w:val="0"/>
      </w:pPr>
      <w:r>
        <w:t>Examples</w:t>
      </w:r>
    </w:p>
    <w:p w14:paraId="56D7F91B">
      <w:pPr>
        <w:keepNext w:val="0"/>
        <w:keepLines w:val="0"/>
        <w:widowControl/>
        <w:numPr>
          <w:ilvl w:val="0"/>
          <w:numId w:val="2"/>
        </w:numPr>
        <w:suppressLineNumbers w:val="0"/>
        <w:spacing w:before="0" w:beforeAutospacing="1" w:after="0" w:afterAutospacing="1"/>
        <w:ind w:left="720" w:hanging="360"/>
      </w:pPr>
      <w:r>
        <w:t xml:space="preserve">Gums (Acacia) </w:t>
      </w:r>
    </w:p>
    <w:p w14:paraId="3B044B95">
      <w:pPr>
        <w:keepNext w:val="0"/>
        <w:keepLines w:val="0"/>
        <w:widowControl/>
        <w:numPr>
          <w:ilvl w:val="0"/>
          <w:numId w:val="2"/>
        </w:numPr>
        <w:suppressLineNumbers w:val="0"/>
        <w:spacing w:before="0" w:beforeAutospacing="1" w:after="0" w:afterAutospacing="1"/>
        <w:ind w:left="720" w:hanging="360"/>
      </w:pPr>
      <w:r>
        <w:t xml:space="preserve">Mucilages (Isapgol) </w:t>
      </w:r>
    </w:p>
    <w:p w14:paraId="5526B6AB">
      <w:pPr>
        <w:keepNext w:val="0"/>
        <w:keepLines w:val="0"/>
        <w:widowControl/>
        <w:numPr>
          <w:ilvl w:val="0"/>
          <w:numId w:val="2"/>
        </w:numPr>
        <w:suppressLineNumbers w:val="0"/>
        <w:spacing w:before="0" w:beforeAutospacing="1" w:after="0" w:afterAutospacing="1"/>
        <w:ind w:left="720" w:hanging="360"/>
      </w:pPr>
      <w:r>
        <w:t xml:space="preserve">Latex (Opium) </w:t>
      </w:r>
    </w:p>
    <w:p w14:paraId="7C217539">
      <w:pPr>
        <w:keepNext w:val="0"/>
        <w:keepLines w:val="0"/>
        <w:widowControl/>
        <w:numPr>
          <w:ilvl w:val="0"/>
          <w:numId w:val="2"/>
        </w:numPr>
        <w:suppressLineNumbers w:val="0"/>
        <w:spacing w:before="0" w:beforeAutospacing="1" w:after="0" w:afterAutospacing="1"/>
        <w:ind w:left="720" w:hanging="360"/>
      </w:pPr>
      <w:r>
        <w:t xml:space="preserve">Resins (Colophony) </w:t>
      </w:r>
    </w:p>
    <w:p w14:paraId="2FCECCD7">
      <w:pPr>
        <w:keepNext w:val="0"/>
        <w:keepLines w:val="0"/>
        <w:widowControl/>
        <w:numPr>
          <w:ilvl w:val="0"/>
          <w:numId w:val="2"/>
        </w:numPr>
        <w:suppressLineNumbers w:val="0"/>
        <w:spacing w:before="0" w:beforeAutospacing="1" w:after="0" w:afterAutospacing="1"/>
        <w:ind w:left="720" w:hanging="360"/>
      </w:pPr>
      <w:r>
        <w:t xml:space="preserve">Oleoresins (Turpentine) </w:t>
      </w:r>
    </w:p>
    <w:p w14:paraId="312A40E2">
      <w:pPr>
        <w:keepNext w:val="0"/>
        <w:keepLines w:val="0"/>
        <w:widowControl/>
        <w:numPr>
          <w:ilvl w:val="0"/>
          <w:numId w:val="2"/>
        </w:numPr>
        <w:suppressLineNumbers w:val="0"/>
        <w:spacing w:before="0" w:beforeAutospacing="1" w:after="0" w:afterAutospacing="1"/>
        <w:ind w:left="720" w:hanging="360"/>
      </w:pPr>
      <w:r>
        <w:t xml:space="preserve">Dried juices (Aloe) </w:t>
      </w:r>
    </w:p>
    <w:p w14:paraId="1CE209EF">
      <w:pPr>
        <w:keepNext w:val="0"/>
        <w:keepLines w:val="0"/>
        <w:widowControl/>
        <w:numPr>
          <w:ilvl w:val="0"/>
          <w:numId w:val="2"/>
        </w:numPr>
        <w:suppressLineNumbers w:val="0"/>
        <w:spacing w:before="0" w:beforeAutospacing="1" w:after="0" w:afterAutospacing="1"/>
        <w:ind w:left="720" w:hanging="360"/>
      </w:pPr>
      <w:r>
        <w:t xml:space="preserve">Extracts (Liquorice extract) </w:t>
      </w:r>
    </w:p>
    <w:p w14:paraId="140FED76">
      <w:pPr>
        <w:keepNext w:val="0"/>
        <w:keepLines w:val="0"/>
        <w:widowControl/>
        <w:numPr>
          <w:ilvl w:val="0"/>
          <w:numId w:val="2"/>
        </w:numPr>
        <w:suppressLineNumbers w:val="0"/>
        <w:spacing w:before="0" w:beforeAutospacing="1" w:after="0" w:afterAutospacing="1"/>
        <w:ind w:left="720" w:hanging="360"/>
      </w:pPr>
      <w:bookmarkStart w:id="0" w:name="_GoBack"/>
      <w:bookmarkEnd w:id="0"/>
      <w:r>
        <w:t>Dried Mucilages</w:t>
      </w:r>
    </w:p>
    <w:p w14:paraId="706C375E">
      <w:pPr>
        <w:pStyle w:val="3"/>
        <w:keepNext w:val="0"/>
        <w:keepLines w:val="0"/>
        <w:widowControl/>
        <w:suppressLineNumbers w:val="0"/>
      </w:pPr>
      <w:r>
        <w:t>Definition</w:t>
      </w:r>
    </w:p>
    <w:p w14:paraId="1773E7A1">
      <w:pPr>
        <w:pStyle w:val="15"/>
        <w:keepNext w:val="0"/>
        <w:keepLines w:val="0"/>
        <w:widowControl/>
        <w:suppressLineNumbers w:val="0"/>
      </w:pPr>
      <w:r>
        <w:t>Mucilages are plant products consisting of polysaccharides that swell in water to form viscous colloidal solutions. They are produced naturally within plant cells as normal metabolic products.</w:t>
      </w:r>
    </w:p>
    <w:p w14:paraId="4553912E">
      <w:pPr>
        <w:pStyle w:val="15"/>
        <w:keepNext w:val="0"/>
        <w:keepLines w:val="0"/>
        <w:widowControl/>
        <w:suppressLineNumbers w:val="0"/>
      </w:pPr>
      <w:r>
        <w:t>Unlike gums, mucilages are formed physiologically and are not usually produced due to injury.</w:t>
      </w:r>
    </w:p>
    <w:p w14:paraId="6767215E">
      <w:pPr>
        <w:keepNext w:val="0"/>
        <w:keepLines w:val="0"/>
        <w:widowControl/>
        <w:suppressLineNumbers w:val="0"/>
      </w:pPr>
    </w:p>
    <w:p w14:paraId="375D6DC3">
      <w:pPr>
        <w:pStyle w:val="3"/>
        <w:keepNext w:val="0"/>
        <w:keepLines w:val="0"/>
        <w:widowControl/>
        <w:suppressLineNumbers w:val="0"/>
      </w:pPr>
      <w:r>
        <w:t>General Characteristics</w:t>
      </w:r>
    </w:p>
    <w:p w14:paraId="69A35EB3">
      <w:pPr>
        <w:keepNext w:val="0"/>
        <w:keepLines w:val="0"/>
        <w:widowControl/>
        <w:numPr>
          <w:ilvl w:val="0"/>
          <w:numId w:val="3"/>
        </w:numPr>
        <w:suppressLineNumbers w:val="0"/>
        <w:spacing w:before="0" w:beforeAutospacing="1" w:after="0" w:afterAutospacing="1"/>
        <w:ind w:left="720" w:hanging="360"/>
      </w:pPr>
      <w:r>
        <w:t xml:space="preserve">Amorphous substances. </w:t>
      </w:r>
    </w:p>
    <w:p w14:paraId="774F7CE1">
      <w:pPr>
        <w:keepNext w:val="0"/>
        <w:keepLines w:val="0"/>
        <w:widowControl/>
        <w:numPr>
          <w:ilvl w:val="0"/>
          <w:numId w:val="3"/>
        </w:numPr>
        <w:suppressLineNumbers w:val="0"/>
        <w:spacing w:before="0" w:beforeAutospacing="1" w:after="0" w:afterAutospacing="1"/>
        <w:ind w:left="720" w:hanging="360"/>
      </w:pPr>
      <w:r>
        <w:t xml:space="preserve">Soluble or swell in water. </w:t>
      </w:r>
    </w:p>
    <w:p w14:paraId="1CB750A7">
      <w:pPr>
        <w:keepNext w:val="0"/>
        <w:keepLines w:val="0"/>
        <w:widowControl/>
        <w:numPr>
          <w:ilvl w:val="0"/>
          <w:numId w:val="3"/>
        </w:numPr>
        <w:suppressLineNumbers w:val="0"/>
        <w:spacing w:before="0" w:beforeAutospacing="1" w:after="0" w:afterAutospacing="1"/>
        <w:ind w:left="720" w:hanging="360"/>
      </w:pPr>
      <w:r>
        <w:t xml:space="preserve">Insoluble in alcohol. </w:t>
      </w:r>
    </w:p>
    <w:p w14:paraId="6498022C">
      <w:pPr>
        <w:keepNext w:val="0"/>
        <w:keepLines w:val="0"/>
        <w:widowControl/>
        <w:numPr>
          <w:ilvl w:val="0"/>
          <w:numId w:val="3"/>
        </w:numPr>
        <w:suppressLineNumbers w:val="0"/>
        <w:spacing w:before="0" w:beforeAutospacing="1" w:after="0" w:afterAutospacing="1"/>
        <w:ind w:left="720" w:hanging="360"/>
      </w:pPr>
      <w:r>
        <w:t xml:space="preserve">Form viscous solutions. </w:t>
      </w:r>
    </w:p>
    <w:p w14:paraId="5CE37488">
      <w:pPr>
        <w:keepNext w:val="0"/>
        <w:keepLines w:val="0"/>
        <w:widowControl/>
        <w:numPr>
          <w:ilvl w:val="0"/>
          <w:numId w:val="3"/>
        </w:numPr>
        <w:suppressLineNumbers w:val="0"/>
        <w:spacing w:before="0" w:beforeAutospacing="1" w:after="0" w:afterAutospacing="1"/>
        <w:ind w:left="720" w:hanging="360"/>
      </w:pPr>
      <w:r>
        <w:t xml:space="preserve">Composed mainly of carbohydrates and uronic acids. </w:t>
      </w:r>
    </w:p>
    <w:p w14:paraId="3FE86FC2">
      <w:pPr>
        <w:keepNext w:val="0"/>
        <w:keepLines w:val="0"/>
        <w:widowControl/>
        <w:numPr>
          <w:ilvl w:val="0"/>
          <w:numId w:val="3"/>
        </w:numPr>
        <w:suppressLineNumbers w:val="0"/>
        <w:spacing w:before="0" w:beforeAutospacing="1" w:after="0" w:afterAutospacing="1"/>
        <w:ind w:left="720" w:hanging="360"/>
      </w:pPr>
      <w:r>
        <w:t xml:space="preserve">Used as demulcents, suspending agents, emulsifying agents, and bulk laxatives. </w:t>
      </w:r>
    </w:p>
    <w:p w14:paraId="1BAE30B4">
      <w:pPr>
        <w:keepNext w:val="0"/>
        <w:keepLines w:val="0"/>
        <w:widowControl/>
        <w:suppressLineNumbers w:val="0"/>
      </w:pPr>
    </w:p>
    <w:p w14:paraId="3C474A7B">
      <w:pPr>
        <w:pStyle w:val="3"/>
        <w:keepNext w:val="0"/>
        <w:keepLines w:val="0"/>
        <w:widowControl/>
        <w:suppressLineNumbers w:val="0"/>
      </w:pPr>
      <w:r>
        <w:t>Sources of Mucilages</w:t>
      </w:r>
    </w:p>
    <w:p w14:paraId="602A5124">
      <w:pPr>
        <w:pStyle w:val="4"/>
        <w:keepNext w:val="0"/>
        <w:keepLines w:val="0"/>
        <w:widowControl/>
        <w:suppressLineNumbers w:val="0"/>
      </w:pPr>
      <w:r>
        <w:t>1. Isapgol (Psyllium)</w:t>
      </w:r>
    </w:p>
    <w:p w14:paraId="5AC14633">
      <w:pPr>
        <w:pStyle w:val="5"/>
        <w:keepNext w:val="0"/>
        <w:keepLines w:val="0"/>
        <w:widowControl/>
        <w:suppressLineNumbers w:val="0"/>
      </w:pPr>
      <w:r>
        <w:t>Biological Source</w:t>
      </w:r>
    </w:p>
    <w:p w14:paraId="639148B7">
      <w:pPr>
        <w:pStyle w:val="15"/>
        <w:keepNext w:val="0"/>
        <w:keepLines w:val="0"/>
        <w:widowControl/>
        <w:suppressLineNumbers w:val="0"/>
      </w:pPr>
      <w:r>
        <w:t xml:space="preserve">Dried seeds and seed husks of </w:t>
      </w:r>
      <w:r>
        <w:rPr>
          <w:rStyle w:val="16"/>
        </w:rPr>
        <w:t>Plantago ovata</w:t>
      </w:r>
      <w:r>
        <w:t>.</w:t>
      </w:r>
    </w:p>
    <w:p w14:paraId="15AA494B">
      <w:pPr>
        <w:pStyle w:val="5"/>
        <w:keepNext w:val="0"/>
        <w:keepLines w:val="0"/>
        <w:widowControl/>
        <w:suppressLineNumbers w:val="0"/>
      </w:pPr>
      <w:r>
        <w:t>Family</w:t>
      </w:r>
    </w:p>
    <w:p w14:paraId="58687698">
      <w:pPr>
        <w:pStyle w:val="15"/>
        <w:keepNext w:val="0"/>
        <w:keepLines w:val="0"/>
        <w:widowControl/>
        <w:suppressLineNumbers w:val="0"/>
      </w:pPr>
      <w:r>
        <w:t>Plantaginaceae</w:t>
      </w:r>
    </w:p>
    <w:p w14:paraId="0E793DE1">
      <w:pPr>
        <w:pStyle w:val="5"/>
        <w:keepNext w:val="0"/>
        <w:keepLines w:val="0"/>
        <w:widowControl/>
        <w:suppressLineNumbers w:val="0"/>
      </w:pPr>
      <w:r>
        <w:t>Chemical Constituents</w:t>
      </w:r>
    </w:p>
    <w:p w14:paraId="283252A7">
      <w:pPr>
        <w:keepNext w:val="0"/>
        <w:keepLines w:val="0"/>
        <w:widowControl/>
        <w:numPr>
          <w:ilvl w:val="0"/>
          <w:numId w:val="4"/>
        </w:numPr>
        <w:suppressLineNumbers w:val="0"/>
        <w:spacing w:before="0" w:beforeAutospacing="1" w:after="0" w:afterAutospacing="1"/>
        <w:ind w:left="720" w:hanging="360"/>
      </w:pPr>
      <w:r>
        <w:t xml:space="preserve">Arabinoxylans </w:t>
      </w:r>
    </w:p>
    <w:p w14:paraId="665FEF74">
      <w:pPr>
        <w:keepNext w:val="0"/>
        <w:keepLines w:val="0"/>
        <w:widowControl/>
        <w:numPr>
          <w:ilvl w:val="0"/>
          <w:numId w:val="4"/>
        </w:numPr>
        <w:suppressLineNumbers w:val="0"/>
        <w:spacing w:before="0" w:beforeAutospacing="1" w:after="0" w:afterAutospacing="1"/>
        <w:ind w:left="720" w:hanging="360"/>
      </w:pPr>
      <w:r>
        <w:t xml:space="preserve">Hemicelluloses </w:t>
      </w:r>
    </w:p>
    <w:p w14:paraId="2431EE92">
      <w:pPr>
        <w:keepNext w:val="0"/>
        <w:keepLines w:val="0"/>
        <w:widowControl/>
        <w:numPr>
          <w:ilvl w:val="0"/>
          <w:numId w:val="4"/>
        </w:numPr>
        <w:suppressLineNumbers w:val="0"/>
        <w:spacing w:before="0" w:beforeAutospacing="1" w:after="0" w:afterAutospacing="1"/>
        <w:ind w:left="720" w:hanging="360"/>
      </w:pPr>
      <w:r>
        <w:t xml:space="preserve">Mucilage polysaccharides </w:t>
      </w:r>
    </w:p>
    <w:p w14:paraId="4EDEBBEE">
      <w:pPr>
        <w:pStyle w:val="5"/>
        <w:keepNext w:val="0"/>
        <w:keepLines w:val="0"/>
        <w:widowControl/>
        <w:suppressLineNumbers w:val="0"/>
      </w:pPr>
      <w:r>
        <w:t>Uses</w:t>
      </w:r>
    </w:p>
    <w:p w14:paraId="444E0840">
      <w:pPr>
        <w:keepNext w:val="0"/>
        <w:keepLines w:val="0"/>
        <w:widowControl/>
        <w:numPr>
          <w:ilvl w:val="0"/>
          <w:numId w:val="5"/>
        </w:numPr>
        <w:suppressLineNumbers w:val="0"/>
        <w:spacing w:before="0" w:beforeAutospacing="1" w:after="0" w:afterAutospacing="1"/>
        <w:ind w:left="720" w:hanging="360"/>
      </w:pPr>
      <w:r>
        <w:t xml:space="preserve">Bulk-forming laxative </w:t>
      </w:r>
    </w:p>
    <w:p w14:paraId="1A8EBDE1">
      <w:pPr>
        <w:keepNext w:val="0"/>
        <w:keepLines w:val="0"/>
        <w:widowControl/>
        <w:numPr>
          <w:ilvl w:val="0"/>
          <w:numId w:val="5"/>
        </w:numPr>
        <w:suppressLineNumbers w:val="0"/>
        <w:spacing w:before="0" w:beforeAutospacing="1" w:after="0" w:afterAutospacing="1"/>
        <w:ind w:left="720" w:hanging="360"/>
      </w:pPr>
      <w:r>
        <w:t xml:space="preserve">Treatment of constipation </w:t>
      </w:r>
    </w:p>
    <w:p w14:paraId="35746C14">
      <w:pPr>
        <w:keepNext w:val="0"/>
        <w:keepLines w:val="0"/>
        <w:widowControl/>
        <w:numPr>
          <w:ilvl w:val="0"/>
          <w:numId w:val="5"/>
        </w:numPr>
        <w:suppressLineNumbers w:val="0"/>
        <w:spacing w:before="0" w:beforeAutospacing="1" w:after="0" w:afterAutospacing="1"/>
        <w:ind w:left="720" w:hanging="360"/>
      </w:pPr>
      <w:r>
        <w:t xml:space="preserve">Reduces cholesterol levels </w:t>
      </w:r>
    </w:p>
    <w:p w14:paraId="1813F7AC">
      <w:pPr>
        <w:keepNext w:val="0"/>
        <w:keepLines w:val="0"/>
        <w:widowControl/>
        <w:numPr>
          <w:ilvl w:val="0"/>
          <w:numId w:val="5"/>
        </w:numPr>
        <w:suppressLineNumbers w:val="0"/>
        <w:spacing w:before="0" w:beforeAutospacing="1" w:after="0" w:afterAutospacing="1"/>
        <w:ind w:left="720" w:hanging="360"/>
      </w:pPr>
      <w:r>
        <w:t xml:space="preserve">Used in irritable bowel syndrome </w:t>
      </w:r>
    </w:p>
    <w:p w14:paraId="38412589">
      <w:pPr>
        <w:keepNext w:val="0"/>
        <w:keepLines w:val="0"/>
        <w:widowControl/>
        <w:suppressLineNumbers w:val="0"/>
      </w:pPr>
    </w:p>
    <w:p w14:paraId="2EB1BA00">
      <w:pPr>
        <w:pStyle w:val="4"/>
        <w:keepNext w:val="0"/>
        <w:keepLines w:val="0"/>
        <w:widowControl/>
        <w:suppressLineNumbers w:val="0"/>
      </w:pPr>
      <w:r>
        <w:t>2. Linseed</w:t>
      </w:r>
    </w:p>
    <w:p w14:paraId="30B2C783">
      <w:pPr>
        <w:pStyle w:val="5"/>
        <w:keepNext w:val="0"/>
        <w:keepLines w:val="0"/>
        <w:widowControl/>
        <w:suppressLineNumbers w:val="0"/>
      </w:pPr>
      <w:r>
        <w:t>Biological Source</w:t>
      </w:r>
    </w:p>
    <w:p w14:paraId="46BF58F7">
      <w:pPr>
        <w:pStyle w:val="15"/>
        <w:keepNext w:val="0"/>
        <w:keepLines w:val="0"/>
        <w:widowControl/>
        <w:suppressLineNumbers w:val="0"/>
      </w:pPr>
      <w:r>
        <w:t xml:space="preserve">Dried ripe seeds of </w:t>
      </w:r>
      <w:r>
        <w:rPr>
          <w:rStyle w:val="16"/>
        </w:rPr>
        <w:t>Linum usitatissimum</w:t>
      </w:r>
      <w:r>
        <w:t>.</w:t>
      </w:r>
    </w:p>
    <w:p w14:paraId="576CDBF7">
      <w:pPr>
        <w:pStyle w:val="5"/>
        <w:keepNext w:val="0"/>
        <w:keepLines w:val="0"/>
        <w:widowControl/>
        <w:suppressLineNumbers w:val="0"/>
      </w:pPr>
      <w:r>
        <w:t>Family</w:t>
      </w:r>
    </w:p>
    <w:p w14:paraId="04E70E88">
      <w:pPr>
        <w:pStyle w:val="15"/>
        <w:keepNext w:val="0"/>
        <w:keepLines w:val="0"/>
        <w:widowControl/>
        <w:suppressLineNumbers w:val="0"/>
      </w:pPr>
      <w:r>
        <w:t>Linaceae</w:t>
      </w:r>
    </w:p>
    <w:p w14:paraId="0DE9D5BF">
      <w:pPr>
        <w:pStyle w:val="5"/>
        <w:keepNext w:val="0"/>
        <w:keepLines w:val="0"/>
        <w:widowControl/>
        <w:suppressLineNumbers w:val="0"/>
      </w:pPr>
      <w:r>
        <w:t>Chemical Constituents</w:t>
      </w:r>
    </w:p>
    <w:p w14:paraId="6A9FFAAB">
      <w:pPr>
        <w:keepNext w:val="0"/>
        <w:keepLines w:val="0"/>
        <w:widowControl/>
        <w:numPr>
          <w:ilvl w:val="0"/>
          <w:numId w:val="6"/>
        </w:numPr>
        <w:suppressLineNumbers w:val="0"/>
        <w:spacing w:before="0" w:beforeAutospacing="1" w:after="0" w:afterAutospacing="1"/>
        <w:ind w:left="720" w:hanging="360"/>
      </w:pPr>
      <w:r>
        <w:t xml:space="preserve">Mucilage </w:t>
      </w:r>
    </w:p>
    <w:p w14:paraId="2CC3FA07">
      <w:pPr>
        <w:keepNext w:val="0"/>
        <w:keepLines w:val="0"/>
        <w:widowControl/>
        <w:numPr>
          <w:ilvl w:val="0"/>
          <w:numId w:val="6"/>
        </w:numPr>
        <w:suppressLineNumbers w:val="0"/>
        <w:spacing w:before="0" w:beforeAutospacing="1" w:after="0" w:afterAutospacing="1"/>
        <w:ind w:left="720" w:hanging="360"/>
      </w:pPr>
      <w:r>
        <w:t xml:space="preserve">Fixed oil </w:t>
      </w:r>
    </w:p>
    <w:p w14:paraId="4B9E9444">
      <w:pPr>
        <w:keepNext w:val="0"/>
        <w:keepLines w:val="0"/>
        <w:widowControl/>
        <w:numPr>
          <w:ilvl w:val="0"/>
          <w:numId w:val="6"/>
        </w:numPr>
        <w:suppressLineNumbers w:val="0"/>
        <w:spacing w:before="0" w:beforeAutospacing="1" w:after="0" w:afterAutospacing="1"/>
        <w:ind w:left="720" w:hanging="360"/>
      </w:pPr>
      <w:r>
        <w:t xml:space="preserve">Proteins </w:t>
      </w:r>
    </w:p>
    <w:p w14:paraId="3434144B">
      <w:pPr>
        <w:pStyle w:val="5"/>
        <w:keepNext w:val="0"/>
        <w:keepLines w:val="0"/>
        <w:widowControl/>
        <w:suppressLineNumbers w:val="0"/>
      </w:pPr>
      <w:r>
        <w:t>Uses</w:t>
      </w:r>
    </w:p>
    <w:p w14:paraId="350A27A0">
      <w:pPr>
        <w:keepNext w:val="0"/>
        <w:keepLines w:val="0"/>
        <w:widowControl/>
        <w:numPr>
          <w:ilvl w:val="0"/>
          <w:numId w:val="7"/>
        </w:numPr>
        <w:suppressLineNumbers w:val="0"/>
        <w:spacing w:before="0" w:beforeAutospacing="1" w:after="0" w:afterAutospacing="1"/>
        <w:ind w:left="720" w:hanging="360"/>
      </w:pPr>
      <w:r>
        <w:t xml:space="preserve">Demulcent </w:t>
      </w:r>
    </w:p>
    <w:p w14:paraId="191F58B8">
      <w:pPr>
        <w:keepNext w:val="0"/>
        <w:keepLines w:val="0"/>
        <w:widowControl/>
        <w:numPr>
          <w:ilvl w:val="0"/>
          <w:numId w:val="7"/>
        </w:numPr>
        <w:suppressLineNumbers w:val="0"/>
        <w:spacing w:before="0" w:beforeAutospacing="1" w:after="0" w:afterAutospacing="1"/>
        <w:ind w:left="720" w:hanging="360"/>
      </w:pPr>
      <w:r>
        <w:t xml:space="preserve">Mild laxative </w:t>
      </w:r>
    </w:p>
    <w:p w14:paraId="2F8B429B">
      <w:pPr>
        <w:keepNext w:val="0"/>
        <w:keepLines w:val="0"/>
        <w:widowControl/>
        <w:numPr>
          <w:ilvl w:val="0"/>
          <w:numId w:val="7"/>
        </w:numPr>
        <w:suppressLineNumbers w:val="0"/>
        <w:spacing w:before="0" w:beforeAutospacing="1" w:after="0" w:afterAutospacing="1"/>
        <w:ind w:left="720" w:hanging="360"/>
      </w:pPr>
      <w:r>
        <w:t xml:space="preserve">Poultices for inflammation </w:t>
      </w:r>
    </w:p>
    <w:p w14:paraId="41CB3189">
      <w:pPr>
        <w:keepNext w:val="0"/>
        <w:keepLines w:val="0"/>
        <w:widowControl/>
        <w:suppressLineNumbers w:val="0"/>
      </w:pPr>
    </w:p>
    <w:p w14:paraId="385055D0">
      <w:pPr>
        <w:pStyle w:val="4"/>
        <w:keepNext w:val="0"/>
        <w:keepLines w:val="0"/>
        <w:widowControl/>
        <w:suppressLineNumbers w:val="0"/>
      </w:pPr>
      <w:r>
        <w:t>3. Aloe Mucilage</w:t>
      </w:r>
    </w:p>
    <w:p w14:paraId="4476296F">
      <w:pPr>
        <w:pStyle w:val="5"/>
        <w:keepNext w:val="0"/>
        <w:keepLines w:val="0"/>
        <w:widowControl/>
        <w:suppressLineNumbers w:val="0"/>
      </w:pPr>
      <w:r>
        <w:t>Source</w:t>
      </w:r>
    </w:p>
    <w:p w14:paraId="70A8B77C">
      <w:pPr>
        <w:pStyle w:val="15"/>
        <w:keepNext w:val="0"/>
        <w:keepLines w:val="0"/>
        <w:widowControl/>
        <w:suppressLineNumbers w:val="0"/>
      </w:pPr>
      <w:r>
        <w:t>Parenchymatous tissues of Aloe leaves.</w:t>
      </w:r>
    </w:p>
    <w:p w14:paraId="18060139">
      <w:pPr>
        <w:pStyle w:val="5"/>
        <w:keepNext w:val="0"/>
        <w:keepLines w:val="0"/>
        <w:widowControl/>
        <w:suppressLineNumbers w:val="0"/>
      </w:pPr>
      <w:r>
        <w:t>Constituents</w:t>
      </w:r>
    </w:p>
    <w:p w14:paraId="29B46F96">
      <w:pPr>
        <w:keepNext w:val="0"/>
        <w:keepLines w:val="0"/>
        <w:widowControl/>
        <w:numPr>
          <w:ilvl w:val="0"/>
          <w:numId w:val="8"/>
        </w:numPr>
        <w:suppressLineNumbers w:val="0"/>
        <w:spacing w:before="0" w:beforeAutospacing="1" w:after="0" w:afterAutospacing="1"/>
        <w:ind w:left="720" w:hanging="360"/>
      </w:pPr>
      <w:r>
        <w:t xml:space="preserve">Glucomannans </w:t>
      </w:r>
    </w:p>
    <w:p w14:paraId="1A82AD5D">
      <w:pPr>
        <w:keepNext w:val="0"/>
        <w:keepLines w:val="0"/>
        <w:widowControl/>
        <w:numPr>
          <w:ilvl w:val="0"/>
          <w:numId w:val="8"/>
        </w:numPr>
        <w:suppressLineNumbers w:val="0"/>
        <w:spacing w:before="0" w:beforeAutospacing="1" w:after="0" w:afterAutospacing="1"/>
        <w:ind w:left="720" w:hanging="360"/>
      </w:pPr>
      <w:r>
        <w:t xml:space="preserve">Polysaccharides </w:t>
      </w:r>
    </w:p>
    <w:p w14:paraId="45CBD5DE">
      <w:pPr>
        <w:pStyle w:val="5"/>
        <w:keepNext w:val="0"/>
        <w:keepLines w:val="0"/>
        <w:widowControl/>
        <w:suppressLineNumbers w:val="0"/>
      </w:pPr>
      <w:r>
        <w:t>Uses</w:t>
      </w:r>
    </w:p>
    <w:p w14:paraId="58C61344">
      <w:pPr>
        <w:keepNext w:val="0"/>
        <w:keepLines w:val="0"/>
        <w:widowControl/>
        <w:numPr>
          <w:ilvl w:val="0"/>
          <w:numId w:val="9"/>
        </w:numPr>
        <w:suppressLineNumbers w:val="0"/>
        <w:spacing w:before="0" w:beforeAutospacing="1" w:after="0" w:afterAutospacing="1"/>
        <w:ind w:left="720" w:hanging="360"/>
      </w:pPr>
      <w:r>
        <w:t xml:space="preserve">Wound healing </w:t>
      </w:r>
    </w:p>
    <w:p w14:paraId="390AE322">
      <w:pPr>
        <w:keepNext w:val="0"/>
        <w:keepLines w:val="0"/>
        <w:widowControl/>
        <w:numPr>
          <w:ilvl w:val="0"/>
          <w:numId w:val="9"/>
        </w:numPr>
        <w:suppressLineNumbers w:val="0"/>
        <w:spacing w:before="0" w:beforeAutospacing="1" w:after="0" w:afterAutospacing="1"/>
        <w:ind w:left="720" w:hanging="360"/>
      </w:pPr>
      <w:r>
        <w:t xml:space="preserve">Cosmetic preparations </w:t>
      </w:r>
    </w:p>
    <w:p w14:paraId="474AC2EE">
      <w:pPr>
        <w:keepNext w:val="0"/>
        <w:keepLines w:val="0"/>
        <w:widowControl/>
        <w:numPr>
          <w:ilvl w:val="0"/>
          <w:numId w:val="9"/>
        </w:numPr>
        <w:suppressLineNumbers w:val="0"/>
        <w:spacing w:before="0" w:beforeAutospacing="1" w:after="0" w:afterAutospacing="1"/>
        <w:ind w:left="720" w:hanging="360"/>
      </w:pPr>
      <w:r>
        <w:t xml:space="preserve">Moisturizing agent </w:t>
      </w:r>
    </w:p>
    <w:p w14:paraId="576EE928">
      <w:pPr>
        <w:keepNext w:val="0"/>
        <w:keepLines w:val="0"/>
        <w:widowControl/>
        <w:suppressLineNumbers w:val="0"/>
      </w:pPr>
    </w:p>
    <w:p w14:paraId="7D922F8F">
      <w:pPr>
        <w:pStyle w:val="3"/>
        <w:keepNext w:val="0"/>
        <w:keepLines w:val="0"/>
        <w:widowControl/>
        <w:suppressLineNumbers w:val="0"/>
      </w:pPr>
      <w:r>
        <w:t>Identification Tests for Mucilage</w:t>
      </w:r>
    </w:p>
    <w:p w14:paraId="60B1E158">
      <w:pPr>
        <w:pStyle w:val="4"/>
        <w:keepNext w:val="0"/>
        <w:keepLines w:val="0"/>
        <w:widowControl/>
        <w:suppressLineNumbers w:val="0"/>
      </w:pPr>
      <w:r>
        <w:t>Ruthenium Red Test</w:t>
      </w:r>
    </w:p>
    <w:p w14:paraId="1035669B">
      <w:pPr>
        <w:keepNext w:val="0"/>
        <w:keepLines w:val="0"/>
        <w:widowControl/>
        <w:numPr>
          <w:ilvl w:val="0"/>
          <w:numId w:val="10"/>
        </w:numPr>
        <w:suppressLineNumbers w:val="0"/>
        <w:spacing w:before="0" w:beforeAutospacing="1" w:after="0" w:afterAutospacing="1"/>
        <w:ind w:left="720" w:hanging="360"/>
      </w:pPr>
      <w:r>
        <w:t xml:space="preserve">Mucilage gives pink or red coloration with ruthenium red. </w:t>
      </w:r>
    </w:p>
    <w:p w14:paraId="775DCBBD">
      <w:pPr>
        <w:pStyle w:val="4"/>
        <w:keepNext w:val="0"/>
        <w:keepLines w:val="0"/>
        <w:widowControl/>
        <w:suppressLineNumbers w:val="0"/>
      </w:pPr>
      <w:r>
        <w:t>Water Test</w:t>
      </w:r>
    </w:p>
    <w:p w14:paraId="17207AF2">
      <w:pPr>
        <w:keepNext w:val="0"/>
        <w:keepLines w:val="0"/>
        <w:widowControl/>
        <w:numPr>
          <w:ilvl w:val="0"/>
          <w:numId w:val="11"/>
        </w:numPr>
        <w:suppressLineNumbers w:val="0"/>
        <w:spacing w:before="0" w:beforeAutospacing="1" w:after="0" w:afterAutospacing="1"/>
        <w:ind w:left="720" w:hanging="360"/>
      </w:pPr>
      <w:r>
        <w:t xml:space="preserve">Swells and forms viscous mass in water. </w:t>
      </w:r>
    </w:p>
    <w:p w14:paraId="138AF10D">
      <w:pPr>
        <w:pStyle w:val="4"/>
        <w:keepNext w:val="0"/>
        <w:keepLines w:val="0"/>
        <w:widowControl/>
        <w:suppressLineNumbers w:val="0"/>
      </w:pPr>
      <w:r>
        <w:t>Alcohol Test</w:t>
      </w:r>
    </w:p>
    <w:p w14:paraId="0209C388">
      <w:pPr>
        <w:keepNext w:val="0"/>
        <w:keepLines w:val="0"/>
        <w:widowControl/>
        <w:numPr>
          <w:ilvl w:val="0"/>
          <w:numId w:val="12"/>
        </w:numPr>
        <w:suppressLineNumbers w:val="0"/>
        <w:spacing w:before="0" w:beforeAutospacing="1" w:after="0" w:afterAutospacing="1"/>
        <w:ind w:left="720" w:hanging="360"/>
      </w:pPr>
      <w:r>
        <w:t xml:space="preserve">Precipitated by alcohol. </w:t>
      </w:r>
    </w:p>
    <w:p w14:paraId="5873B74A">
      <w:pPr>
        <w:keepNext w:val="0"/>
        <w:keepLines w:val="0"/>
        <w:widowControl/>
        <w:suppressLineNumbers w:val="0"/>
      </w:pPr>
    </w:p>
    <w:p w14:paraId="1EDA3CC0">
      <w:pPr>
        <w:pStyle w:val="3"/>
        <w:keepNext w:val="0"/>
        <w:keepLines w:val="0"/>
        <w:widowControl/>
        <w:suppressLineNumbers w:val="0"/>
      </w:pPr>
      <w:r>
        <w:t>Pharmaceutical Uses of Mucilages</w:t>
      </w:r>
    </w:p>
    <w:p w14:paraId="408C24E0">
      <w:pPr>
        <w:keepNext w:val="0"/>
        <w:keepLines w:val="0"/>
        <w:widowControl/>
        <w:numPr>
          <w:ilvl w:val="0"/>
          <w:numId w:val="13"/>
        </w:numPr>
        <w:suppressLineNumbers w:val="0"/>
        <w:spacing w:before="0" w:beforeAutospacing="1" w:after="0" w:afterAutospacing="1"/>
        <w:ind w:left="720" w:hanging="360"/>
      </w:pPr>
      <w:r>
        <w:t xml:space="preserve">Suspending agents </w:t>
      </w:r>
    </w:p>
    <w:p w14:paraId="30045CA1">
      <w:pPr>
        <w:keepNext w:val="0"/>
        <w:keepLines w:val="0"/>
        <w:widowControl/>
        <w:numPr>
          <w:ilvl w:val="0"/>
          <w:numId w:val="13"/>
        </w:numPr>
        <w:suppressLineNumbers w:val="0"/>
        <w:spacing w:before="0" w:beforeAutospacing="1" w:after="0" w:afterAutospacing="1"/>
        <w:ind w:left="720" w:hanging="360"/>
      </w:pPr>
      <w:r>
        <w:t xml:space="preserve">Emulsifying agents </w:t>
      </w:r>
    </w:p>
    <w:p w14:paraId="53E9061E">
      <w:pPr>
        <w:keepNext w:val="0"/>
        <w:keepLines w:val="0"/>
        <w:widowControl/>
        <w:numPr>
          <w:ilvl w:val="0"/>
          <w:numId w:val="13"/>
        </w:numPr>
        <w:suppressLineNumbers w:val="0"/>
        <w:spacing w:before="0" w:beforeAutospacing="1" w:after="0" w:afterAutospacing="1"/>
        <w:ind w:left="720" w:hanging="360"/>
      </w:pPr>
      <w:r>
        <w:t xml:space="preserve">Tablet binders </w:t>
      </w:r>
    </w:p>
    <w:p w14:paraId="3317B98A">
      <w:pPr>
        <w:keepNext w:val="0"/>
        <w:keepLines w:val="0"/>
        <w:widowControl/>
        <w:numPr>
          <w:ilvl w:val="0"/>
          <w:numId w:val="13"/>
        </w:numPr>
        <w:suppressLineNumbers w:val="0"/>
        <w:spacing w:before="0" w:beforeAutospacing="1" w:after="0" w:afterAutospacing="1"/>
        <w:ind w:left="720" w:hanging="360"/>
      </w:pPr>
      <w:r>
        <w:t xml:space="preserve">Demulcents </w:t>
      </w:r>
    </w:p>
    <w:p w14:paraId="5113FA13">
      <w:pPr>
        <w:keepNext w:val="0"/>
        <w:keepLines w:val="0"/>
        <w:widowControl/>
        <w:numPr>
          <w:ilvl w:val="0"/>
          <w:numId w:val="13"/>
        </w:numPr>
        <w:suppressLineNumbers w:val="0"/>
        <w:spacing w:before="0" w:beforeAutospacing="1" w:after="0" w:afterAutospacing="1"/>
        <w:ind w:left="720" w:hanging="360"/>
      </w:pPr>
      <w:r>
        <w:t xml:space="preserve">Bulk laxatives </w:t>
      </w:r>
    </w:p>
    <w:p w14:paraId="017EC7B6">
      <w:pPr>
        <w:keepNext w:val="0"/>
        <w:keepLines w:val="0"/>
        <w:widowControl/>
        <w:numPr>
          <w:ilvl w:val="0"/>
          <w:numId w:val="13"/>
        </w:numPr>
        <w:suppressLineNumbers w:val="0"/>
        <w:spacing w:before="0" w:beforeAutospacing="1" w:after="0" w:afterAutospacing="1"/>
        <w:ind w:left="720" w:hanging="360"/>
      </w:pPr>
      <w:r>
        <w:t>Thickening agents</w:t>
      </w:r>
    </w:p>
    <w:p w14:paraId="7CA81FE8">
      <w:pPr>
        <w:pStyle w:val="2"/>
        <w:keepNext w:val="0"/>
        <w:keepLines w:val="0"/>
        <w:widowControl/>
        <w:suppressLineNumbers w:val="0"/>
      </w:pPr>
      <w:r>
        <w:t>Dried Extracts</w:t>
      </w:r>
    </w:p>
    <w:p w14:paraId="6FE3CB7B">
      <w:pPr>
        <w:pStyle w:val="3"/>
        <w:keepNext w:val="0"/>
        <w:keepLines w:val="0"/>
        <w:widowControl/>
        <w:suppressLineNumbers w:val="0"/>
      </w:pPr>
      <w:r>
        <w:t>Definition</w:t>
      </w:r>
    </w:p>
    <w:p w14:paraId="25E8EA90">
      <w:pPr>
        <w:pStyle w:val="15"/>
        <w:keepNext w:val="0"/>
        <w:keepLines w:val="0"/>
        <w:widowControl/>
        <w:suppressLineNumbers w:val="0"/>
      </w:pPr>
      <w:r>
        <w:t>Extracts are concentrated preparations obtained by evaporating the solvent used for extracting active constituents from crude drugs.</w:t>
      </w:r>
    </w:p>
    <w:p w14:paraId="4EF3A702">
      <w:pPr>
        <w:pStyle w:val="15"/>
        <w:keepNext w:val="0"/>
        <w:keepLines w:val="0"/>
        <w:widowControl/>
        <w:suppressLineNumbers w:val="0"/>
      </w:pPr>
      <w:r>
        <w:t>A dried extract is obtained when the solvent is completely removed, leaving a solid residue containing medicinally active compounds.</w:t>
      </w:r>
    </w:p>
    <w:p w14:paraId="2854A729">
      <w:pPr>
        <w:keepNext w:val="0"/>
        <w:keepLines w:val="0"/>
        <w:widowControl/>
        <w:suppressLineNumbers w:val="0"/>
      </w:pPr>
    </w:p>
    <w:p w14:paraId="4F2A6F6A">
      <w:pPr>
        <w:pStyle w:val="3"/>
        <w:keepNext w:val="0"/>
        <w:keepLines w:val="0"/>
        <w:widowControl/>
        <w:suppressLineNumbers w:val="0"/>
      </w:pPr>
      <w:r>
        <w:t>Preparation of Extracts</w:t>
      </w:r>
    </w:p>
    <w:p w14:paraId="519E3EC2">
      <w:pPr>
        <w:pStyle w:val="4"/>
        <w:keepNext w:val="0"/>
        <w:keepLines w:val="0"/>
        <w:widowControl/>
        <w:suppressLineNumbers w:val="0"/>
      </w:pPr>
      <w:r>
        <w:t>Step 1: Selection of Crude Drug</w:t>
      </w:r>
    </w:p>
    <w:p w14:paraId="6828E673">
      <w:pPr>
        <w:pStyle w:val="15"/>
        <w:keepNext w:val="0"/>
        <w:keepLines w:val="0"/>
        <w:widowControl/>
        <w:suppressLineNumbers w:val="0"/>
      </w:pPr>
      <w:r>
        <w:t>The desired plant material is selected and cleaned.</w:t>
      </w:r>
    </w:p>
    <w:p w14:paraId="4CD76338">
      <w:pPr>
        <w:pStyle w:val="4"/>
        <w:keepNext w:val="0"/>
        <w:keepLines w:val="0"/>
        <w:widowControl/>
        <w:suppressLineNumbers w:val="0"/>
      </w:pPr>
      <w:r>
        <w:t>Step 2: Extraction</w:t>
      </w:r>
    </w:p>
    <w:p w14:paraId="0DC87687">
      <w:pPr>
        <w:pStyle w:val="15"/>
        <w:keepNext w:val="0"/>
        <w:keepLines w:val="0"/>
        <w:widowControl/>
        <w:suppressLineNumbers w:val="0"/>
      </w:pPr>
      <w:r>
        <w:t>The drug is extracted using suitable solvents such as:</w:t>
      </w:r>
    </w:p>
    <w:p w14:paraId="63CA7C58">
      <w:pPr>
        <w:keepNext w:val="0"/>
        <w:keepLines w:val="0"/>
        <w:widowControl/>
        <w:numPr>
          <w:ilvl w:val="0"/>
          <w:numId w:val="14"/>
        </w:numPr>
        <w:suppressLineNumbers w:val="0"/>
        <w:spacing w:before="0" w:beforeAutospacing="1" w:after="0" w:afterAutospacing="1"/>
        <w:ind w:left="720" w:hanging="360"/>
      </w:pPr>
      <w:r>
        <w:t xml:space="preserve">Water </w:t>
      </w:r>
    </w:p>
    <w:p w14:paraId="21BEC97D">
      <w:pPr>
        <w:keepNext w:val="0"/>
        <w:keepLines w:val="0"/>
        <w:widowControl/>
        <w:numPr>
          <w:ilvl w:val="0"/>
          <w:numId w:val="14"/>
        </w:numPr>
        <w:suppressLineNumbers w:val="0"/>
        <w:spacing w:before="0" w:beforeAutospacing="1" w:after="0" w:afterAutospacing="1"/>
        <w:ind w:left="720" w:hanging="360"/>
      </w:pPr>
      <w:r>
        <w:t xml:space="preserve">Alcohol </w:t>
      </w:r>
    </w:p>
    <w:p w14:paraId="130E799D">
      <w:pPr>
        <w:keepNext w:val="0"/>
        <w:keepLines w:val="0"/>
        <w:widowControl/>
        <w:numPr>
          <w:ilvl w:val="0"/>
          <w:numId w:val="14"/>
        </w:numPr>
        <w:suppressLineNumbers w:val="0"/>
        <w:spacing w:before="0" w:beforeAutospacing="1" w:after="0" w:afterAutospacing="1"/>
        <w:ind w:left="720" w:hanging="360"/>
      </w:pPr>
      <w:r>
        <w:t xml:space="preserve">Hydroalcoholic mixtures </w:t>
      </w:r>
    </w:p>
    <w:p w14:paraId="5129C2B9">
      <w:pPr>
        <w:pStyle w:val="15"/>
        <w:keepNext w:val="0"/>
        <w:keepLines w:val="0"/>
        <w:widowControl/>
        <w:suppressLineNumbers w:val="0"/>
      </w:pPr>
      <w:r>
        <w:t>Methods:</w:t>
      </w:r>
    </w:p>
    <w:p w14:paraId="71138BDD">
      <w:pPr>
        <w:keepNext w:val="0"/>
        <w:keepLines w:val="0"/>
        <w:widowControl/>
        <w:numPr>
          <w:ilvl w:val="0"/>
          <w:numId w:val="15"/>
        </w:numPr>
        <w:suppressLineNumbers w:val="0"/>
        <w:spacing w:before="0" w:beforeAutospacing="1" w:after="0" w:afterAutospacing="1"/>
        <w:ind w:left="720" w:hanging="360"/>
      </w:pPr>
      <w:r>
        <w:t xml:space="preserve">Maceration </w:t>
      </w:r>
    </w:p>
    <w:p w14:paraId="4CC0207E">
      <w:pPr>
        <w:keepNext w:val="0"/>
        <w:keepLines w:val="0"/>
        <w:widowControl/>
        <w:numPr>
          <w:ilvl w:val="0"/>
          <w:numId w:val="15"/>
        </w:numPr>
        <w:suppressLineNumbers w:val="0"/>
        <w:spacing w:before="0" w:beforeAutospacing="1" w:after="0" w:afterAutospacing="1"/>
        <w:ind w:left="720" w:hanging="360"/>
      </w:pPr>
      <w:r>
        <w:t xml:space="preserve">Percolation </w:t>
      </w:r>
    </w:p>
    <w:p w14:paraId="1E16B7DF">
      <w:pPr>
        <w:keepNext w:val="0"/>
        <w:keepLines w:val="0"/>
        <w:widowControl/>
        <w:numPr>
          <w:ilvl w:val="0"/>
          <w:numId w:val="15"/>
        </w:numPr>
        <w:suppressLineNumbers w:val="0"/>
        <w:spacing w:before="0" w:beforeAutospacing="1" w:after="0" w:afterAutospacing="1"/>
        <w:ind w:left="720" w:hanging="360"/>
      </w:pPr>
      <w:r>
        <w:t xml:space="preserve">Soxhlet extraction </w:t>
      </w:r>
    </w:p>
    <w:p w14:paraId="1200A1D5">
      <w:pPr>
        <w:pStyle w:val="4"/>
        <w:keepNext w:val="0"/>
        <w:keepLines w:val="0"/>
        <w:widowControl/>
        <w:suppressLineNumbers w:val="0"/>
      </w:pPr>
      <w:r>
        <w:t>Step 3: Filtration</w:t>
      </w:r>
    </w:p>
    <w:p w14:paraId="30103443">
      <w:pPr>
        <w:pStyle w:val="15"/>
        <w:keepNext w:val="0"/>
        <w:keepLines w:val="0"/>
        <w:widowControl/>
        <w:suppressLineNumbers w:val="0"/>
      </w:pPr>
      <w:r>
        <w:t>Removal of insoluble materials.</w:t>
      </w:r>
    </w:p>
    <w:p w14:paraId="754D29D7">
      <w:pPr>
        <w:pStyle w:val="4"/>
        <w:keepNext w:val="0"/>
        <w:keepLines w:val="0"/>
        <w:widowControl/>
        <w:suppressLineNumbers w:val="0"/>
      </w:pPr>
      <w:r>
        <w:t>Step 4: Concentration</w:t>
      </w:r>
    </w:p>
    <w:p w14:paraId="115707C3">
      <w:pPr>
        <w:pStyle w:val="15"/>
        <w:keepNext w:val="0"/>
        <w:keepLines w:val="0"/>
        <w:widowControl/>
        <w:suppressLineNumbers w:val="0"/>
      </w:pPr>
      <w:r>
        <w:t>Solvent is evaporated under reduced pressure.</w:t>
      </w:r>
    </w:p>
    <w:p w14:paraId="4A024840">
      <w:pPr>
        <w:pStyle w:val="4"/>
        <w:keepNext w:val="0"/>
        <w:keepLines w:val="0"/>
        <w:widowControl/>
        <w:suppressLineNumbers w:val="0"/>
      </w:pPr>
      <w:r>
        <w:t>Step 5: Drying</w:t>
      </w:r>
    </w:p>
    <w:p w14:paraId="7AC5C50C">
      <w:pPr>
        <w:pStyle w:val="15"/>
        <w:keepNext w:val="0"/>
        <w:keepLines w:val="0"/>
        <w:widowControl/>
        <w:suppressLineNumbers w:val="0"/>
      </w:pPr>
      <w:r>
        <w:t>Concentrated extract is dried to obtain solid extract.</w:t>
      </w:r>
    </w:p>
    <w:p w14:paraId="4A266988">
      <w:pPr>
        <w:keepNext w:val="0"/>
        <w:keepLines w:val="0"/>
        <w:widowControl/>
        <w:suppressLineNumbers w:val="0"/>
      </w:pPr>
    </w:p>
    <w:p w14:paraId="50FA45F5">
      <w:pPr>
        <w:pStyle w:val="3"/>
        <w:keepNext w:val="0"/>
        <w:keepLines w:val="0"/>
        <w:widowControl/>
        <w:suppressLineNumbers w:val="0"/>
      </w:pPr>
      <w:r>
        <w:t>Types of Extracts</w:t>
      </w:r>
    </w:p>
    <w:p w14:paraId="66ACF8C1">
      <w:pPr>
        <w:pStyle w:val="4"/>
        <w:keepNext w:val="0"/>
        <w:keepLines w:val="0"/>
        <w:widowControl/>
        <w:suppressLineNumbers w:val="0"/>
      </w:pPr>
      <w:r>
        <w:t>According to Consistency</w:t>
      </w:r>
    </w:p>
    <w:p w14:paraId="54E918C7">
      <w:pPr>
        <w:pStyle w:val="5"/>
        <w:keepNext w:val="0"/>
        <w:keepLines w:val="0"/>
        <w:widowControl/>
        <w:suppressLineNumbers w:val="0"/>
      </w:pPr>
      <w:r>
        <w:t>1. Liquid Extracts</w:t>
      </w:r>
    </w:p>
    <w:p w14:paraId="56B35E52">
      <w:pPr>
        <w:pStyle w:val="15"/>
        <w:keepNext w:val="0"/>
        <w:keepLines w:val="0"/>
        <w:widowControl/>
        <w:suppressLineNumbers w:val="0"/>
      </w:pPr>
      <w:r>
        <w:t>Contain solvent.</w:t>
      </w:r>
    </w:p>
    <w:p w14:paraId="59665182">
      <w:pPr>
        <w:pStyle w:val="15"/>
        <w:keepNext w:val="0"/>
        <w:keepLines w:val="0"/>
        <w:widowControl/>
        <w:suppressLineNumbers w:val="0"/>
      </w:pPr>
      <w:r>
        <w:t>Example:</w:t>
      </w:r>
    </w:p>
    <w:p w14:paraId="4442A738">
      <w:pPr>
        <w:keepNext w:val="0"/>
        <w:keepLines w:val="0"/>
        <w:widowControl/>
        <w:numPr>
          <w:ilvl w:val="0"/>
          <w:numId w:val="16"/>
        </w:numPr>
        <w:suppressLineNumbers w:val="0"/>
        <w:spacing w:before="0" w:beforeAutospacing="1" w:after="0" w:afterAutospacing="1"/>
        <w:ind w:left="720" w:hanging="360"/>
      </w:pPr>
      <w:r>
        <w:t xml:space="preserve">Liquid liquorice extract </w:t>
      </w:r>
    </w:p>
    <w:p w14:paraId="77884006">
      <w:pPr>
        <w:pStyle w:val="5"/>
        <w:keepNext w:val="0"/>
        <w:keepLines w:val="0"/>
        <w:widowControl/>
        <w:suppressLineNumbers w:val="0"/>
      </w:pPr>
      <w:r>
        <w:t>2. Soft Extracts</w:t>
      </w:r>
    </w:p>
    <w:p w14:paraId="5A0F66FF">
      <w:pPr>
        <w:pStyle w:val="15"/>
        <w:keepNext w:val="0"/>
        <w:keepLines w:val="0"/>
        <w:widowControl/>
        <w:suppressLineNumbers w:val="0"/>
      </w:pPr>
      <w:r>
        <w:t>Semi-solid preparations.</w:t>
      </w:r>
    </w:p>
    <w:p w14:paraId="6268C8EF">
      <w:pPr>
        <w:pStyle w:val="15"/>
        <w:keepNext w:val="0"/>
        <w:keepLines w:val="0"/>
        <w:widowControl/>
        <w:suppressLineNumbers w:val="0"/>
      </w:pPr>
      <w:r>
        <w:t>Example:</w:t>
      </w:r>
    </w:p>
    <w:p w14:paraId="38B5A453">
      <w:pPr>
        <w:keepNext w:val="0"/>
        <w:keepLines w:val="0"/>
        <w:widowControl/>
        <w:numPr>
          <w:ilvl w:val="0"/>
          <w:numId w:val="17"/>
        </w:numPr>
        <w:suppressLineNumbers w:val="0"/>
        <w:spacing w:before="0" w:beforeAutospacing="1" w:after="0" w:afterAutospacing="1"/>
        <w:ind w:left="720" w:hanging="360"/>
      </w:pPr>
      <w:r>
        <w:t xml:space="preserve">Belladonna extract </w:t>
      </w:r>
    </w:p>
    <w:p w14:paraId="1F4BBEC3">
      <w:pPr>
        <w:pStyle w:val="5"/>
        <w:keepNext w:val="0"/>
        <w:keepLines w:val="0"/>
        <w:widowControl/>
        <w:suppressLineNumbers w:val="0"/>
      </w:pPr>
      <w:r>
        <w:t>3. Dry Extracts</w:t>
      </w:r>
    </w:p>
    <w:p w14:paraId="577EE37C">
      <w:pPr>
        <w:pStyle w:val="15"/>
        <w:keepNext w:val="0"/>
        <w:keepLines w:val="0"/>
        <w:widowControl/>
        <w:suppressLineNumbers w:val="0"/>
      </w:pPr>
      <w:r>
        <w:t>Solid powdered extracts.</w:t>
      </w:r>
    </w:p>
    <w:p w14:paraId="37987419">
      <w:pPr>
        <w:pStyle w:val="15"/>
        <w:keepNext w:val="0"/>
        <w:keepLines w:val="0"/>
        <w:widowControl/>
        <w:suppressLineNumbers w:val="0"/>
      </w:pPr>
      <w:r>
        <w:t>Example:</w:t>
      </w:r>
    </w:p>
    <w:p w14:paraId="5E44ED07">
      <w:pPr>
        <w:keepNext w:val="0"/>
        <w:keepLines w:val="0"/>
        <w:widowControl/>
        <w:numPr>
          <w:ilvl w:val="0"/>
          <w:numId w:val="18"/>
        </w:numPr>
        <w:suppressLineNumbers w:val="0"/>
        <w:spacing w:before="0" w:beforeAutospacing="1" w:after="0" w:afterAutospacing="1"/>
        <w:ind w:left="720" w:hanging="360"/>
      </w:pPr>
      <w:r>
        <w:t xml:space="preserve">Dry liquorice extract </w:t>
      </w:r>
    </w:p>
    <w:p w14:paraId="6E278A2E">
      <w:pPr>
        <w:keepNext w:val="0"/>
        <w:keepLines w:val="0"/>
        <w:widowControl/>
        <w:suppressLineNumbers w:val="0"/>
      </w:pPr>
    </w:p>
    <w:p w14:paraId="670297A5">
      <w:pPr>
        <w:pStyle w:val="3"/>
        <w:keepNext w:val="0"/>
        <w:keepLines w:val="0"/>
        <w:widowControl/>
        <w:suppressLineNumbers w:val="0"/>
      </w:pPr>
      <w:r>
        <w:t>Advantages of Dried Extracts</w:t>
      </w:r>
    </w:p>
    <w:p w14:paraId="66CE21DF">
      <w:pPr>
        <w:keepNext w:val="0"/>
        <w:keepLines w:val="0"/>
        <w:widowControl/>
        <w:numPr>
          <w:ilvl w:val="0"/>
          <w:numId w:val="19"/>
        </w:numPr>
        <w:suppressLineNumbers w:val="0"/>
        <w:spacing w:before="0" w:beforeAutospacing="1" w:after="0" w:afterAutospacing="1"/>
        <w:ind w:left="720" w:hanging="360"/>
      </w:pPr>
      <w:r>
        <w:t xml:space="preserve">Improved stability </w:t>
      </w:r>
    </w:p>
    <w:p w14:paraId="09ED27BC">
      <w:pPr>
        <w:keepNext w:val="0"/>
        <w:keepLines w:val="0"/>
        <w:widowControl/>
        <w:numPr>
          <w:ilvl w:val="0"/>
          <w:numId w:val="19"/>
        </w:numPr>
        <w:suppressLineNumbers w:val="0"/>
        <w:spacing w:before="0" w:beforeAutospacing="1" w:after="0" w:afterAutospacing="1"/>
        <w:ind w:left="720" w:hanging="360"/>
      </w:pPr>
      <w:r>
        <w:t xml:space="preserve">Reduced microbial growth </w:t>
      </w:r>
    </w:p>
    <w:p w14:paraId="7DCBB4BC">
      <w:pPr>
        <w:keepNext w:val="0"/>
        <w:keepLines w:val="0"/>
        <w:widowControl/>
        <w:numPr>
          <w:ilvl w:val="0"/>
          <w:numId w:val="19"/>
        </w:numPr>
        <w:suppressLineNumbers w:val="0"/>
        <w:spacing w:before="0" w:beforeAutospacing="1" w:after="0" w:afterAutospacing="1"/>
        <w:ind w:left="720" w:hanging="360"/>
      </w:pPr>
      <w:r>
        <w:t xml:space="preserve">Easy transportation </w:t>
      </w:r>
    </w:p>
    <w:p w14:paraId="28984A4D">
      <w:pPr>
        <w:keepNext w:val="0"/>
        <w:keepLines w:val="0"/>
        <w:widowControl/>
        <w:numPr>
          <w:ilvl w:val="0"/>
          <w:numId w:val="19"/>
        </w:numPr>
        <w:suppressLineNumbers w:val="0"/>
        <w:spacing w:before="0" w:beforeAutospacing="1" w:after="0" w:afterAutospacing="1"/>
        <w:ind w:left="720" w:hanging="360"/>
      </w:pPr>
      <w:r>
        <w:t xml:space="preserve">Accurate dosage </w:t>
      </w:r>
    </w:p>
    <w:p w14:paraId="751F718B">
      <w:pPr>
        <w:keepNext w:val="0"/>
        <w:keepLines w:val="0"/>
        <w:widowControl/>
        <w:numPr>
          <w:ilvl w:val="0"/>
          <w:numId w:val="19"/>
        </w:numPr>
        <w:suppressLineNumbers w:val="0"/>
        <w:spacing w:before="0" w:beforeAutospacing="1" w:after="0" w:afterAutospacing="1"/>
        <w:ind w:left="720" w:hanging="360"/>
      </w:pPr>
      <w:r>
        <w:t xml:space="preserve">Longer shelf life </w:t>
      </w:r>
    </w:p>
    <w:p w14:paraId="77E48530">
      <w:pPr>
        <w:keepNext w:val="0"/>
        <w:keepLines w:val="0"/>
        <w:widowControl/>
        <w:suppressLineNumbers w:val="0"/>
      </w:pPr>
    </w:p>
    <w:p w14:paraId="14F09322">
      <w:pPr>
        <w:pStyle w:val="3"/>
        <w:keepNext w:val="0"/>
        <w:keepLines w:val="0"/>
        <w:widowControl/>
        <w:suppressLineNumbers w:val="0"/>
      </w:pPr>
      <w:r>
        <w:t>Examples of Dried Extracts</w:t>
      </w:r>
    </w:p>
    <w:p w14:paraId="65EFD724">
      <w:pPr>
        <w:pStyle w:val="4"/>
        <w:keepNext w:val="0"/>
        <w:keepLines w:val="0"/>
        <w:widowControl/>
        <w:suppressLineNumbers w:val="0"/>
      </w:pPr>
      <w:r>
        <w:t>1. Liquorice Extract</w:t>
      </w:r>
    </w:p>
    <w:p w14:paraId="45614ED0">
      <w:pPr>
        <w:pStyle w:val="5"/>
        <w:keepNext w:val="0"/>
        <w:keepLines w:val="0"/>
        <w:widowControl/>
        <w:suppressLineNumbers w:val="0"/>
      </w:pPr>
      <w:r>
        <w:t>Biological Source</w:t>
      </w:r>
    </w:p>
    <w:p w14:paraId="39B9A410">
      <w:pPr>
        <w:pStyle w:val="15"/>
        <w:keepNext w:val="0"/>
        <w:keepLines w:val="0"/>
        <w:widowControl/>
        <w:suppressLineNumbers w:val="0"/>
      </w:pPr>
      <w:r>
        <w:t xml:space="preserve">Roots and stolons of </w:t>
      </w:r>
      <w:r>
        <w:rPr>
          <w:rStyle w:val="16"/>
        </w:rPr>
        <w:t>Glycyrrhiza glabra</w:t>
      </w:r>
      <w:r>
        <w:t>.</w:t>
      </w:r>
    </w:p>
    <w:p w14:paraId="07ACDA59">
      <w:pPr>
        <w:pStyle w:val="5"/>
        <w:keepNext w:val="0"/>
        <w:keepLines w:val="0"/>
        <w:widowControl/>
        <w:suppressLineNumbers w:val="0"/>
      </w:pPr>
      <w:r>
        <w:t>Family</w:t>
      </w:r>
    </w:p>
    <w:p w14:paraId="36A39A35">
      <w:pPr>
        <w:pStyle w:val="15"/>
        <w:keepNext w:val="0"/>
        <w:keepLines w:val="0"/>
        <w:widowControl/>
        <w:suppressLineNumbers w:val="0"/>
      </w:pPr>
      <w:r>
        <w:t>Fabaceae</w:t>
      </w:r>
    </w:p>
    <w:p w14:paraId="4F458C37">
      <w:pPr>
        <w:pStyle w:val="5"/>
        <w:keepNext w:val="0"/>
        <w:keepLines w:val="0"/>
        <w:widowControl/>
        <w:suppressLineNumbers w:val="0"/>
      </w:pPr>
      <w:r>
        <w:t>Constituents</w:t>
      </w:r>
    </w:p>
    <w:p w14:paraId="030491E8">
      <w:pPr>
        <w:keepNext w:val="0"/>
        <w:keepLines w:val="0"/>
        <w:widowControl/>
        <w:numPr>
          <w:ilvl w:val="0"/>
          <w:numId w:val="20"/>
        </w:numPr>
        <w:suppressLineNumbers w:val="0"/>
        <w:spacing w:before="0" w:beforeAutospacing="1" w:after="0" w:afterAutospacing="1"/>
        <w:ind w:left="720" w:hanging="360"/>
      </w:pPr>
      <w:r>
        <w:t xml:space="preserve">Glycyrrhizin </w:t>
      </w:r>
    </w:p>
    <w:p w14:paraId="56B0585A">
      <w:pPr>
        <w:keepNext w:val="0"/>
        <w:keepLines w:val="0"/>
        <w:widowControl/>
        <w:numPr>
          <w:ilvl w:val="0"/>
          <w:numId w:val="20"/>
        </w:numPr>
        <w:suppressLineNumbers w:val="0"/>
        <w:spacing w:before="0" w:beforeAutospacing="1" w:after="0" w:afterAutospacing="1"/>
        <w:ind w:left="720" w:hanging="360"/>
      </w:pPr>
      <w:r>
        <w:t xml:space="preserve">Flavonoids </w:t>
      </w:r>
    </w:p>
    <w:p w14:paraId="538A672A">
      <w:pPr>
        <w:pStyle w:val="5"/>
        <w:keepNext w:val="0"/>
        <w:keepLines w:val="0"/>
        <w:widowControl/>
        <w:suppressLineNumbers w:val="0"/>
      </w:pPr>
      <w:r>
        <w:t>Uses</w:t>
      </w:r>
    </w:p>
    <w:p w14:paraId="01FBB6ED">
      <w:pPr>
        <w:keepNext w:val="0"/>
        <w:keepLines w:val="0"/>
        <w:widowControl/>
        <w:numPr>
          <w:ilvl w:val="0"/>
          <w:numId w:val="21"/>
        </w:numPr>
        <w:suppressLineNumbers w:val="0"/>
        <w:spacing w:before="0" w:beforeAutospacing="1" w:after="0" w:afterAutospacing="1"/>
        <w:ind w:left="720" w:hanging="360"/>
      </w:pPr>
      <w:r>
        <w:t xml:space="preserve">Expectorant </w:t>
      </w:r>
    </w:p>
    <w:p w14:paraId="540DAC57">
      <w:pPr>
        <w:keepNext w:val="0"/>
        <w:keepLines w:val="0"/>
        <w:widowControl/>
        <w:numPr>
          <w:ilvl w:val="0"/>
          <w:numId w:val="21"/>
        </w:numPr>
        <w:suppressLineNumbers w:val="0"/>
        <w:spacing w:before="0" w:beforeAutospacing="1" w:after="0" w:afterAutospacing="1"/>
        <w:ind w:left="720" w:hanging="360"/>
      </w:pPr>
      <w:r>
        <w:t xml:space="preserve">Flavoring agent </w:t>
      </w:r>
    </w:p>
    <w:p w14:paraId="2449CE9E">
      <w:pPr>
        <w:keepNext w:val="0"/>
        <w:keepLines w:val="0"/>
        <w:widowControl/>
        <w:numPr>
          <w:ilvl w:val="0"/>
          <w:numId w:val="21"/>
        </w:numPr>
        <w:suppressLineNumbers w:val="0"/>
        <w:spacing w:before="0" w:beforeAutospacing="1" w:after="0" w:afterAutospacing="1"/>
        <w:ind w:left="720" w:hanging="360"/>
      </w:pPr>
      <w:r>
        <w:t xml:space="preserve">Anti-ulcer activity </w:t>
      </w:r>
    </w:p>
    <w:p w14:paraId="04BAF50D">
      <w:pPr>
        <w:keepNext w:val="0"/>
        <w:keepLines w:val="0"/>
        <w:widowControl/>
        <w:suppressLineNumbers w:val="0"/>
      </w:pPr>
    </w:p>
    <w:p w14:paraId="2748CAE7">
      <w:pPr>
        <w:pStyle w:val="4"/>
        <w:keepNext w:val="0"/>
        <w:keepLines w:val="0"/>
        <w:widowControl/>
        <w:suppressLineNumbers w:val="0"/>
      </w:pPr>
      <w:r>
        <w:t>2. Senna Extract</w:t>
      </w:r>
    </w:p>
    <w:p w14:paraId="22849838">
      <w:pPr>
        <w:pStyle w:val="5"/>
        <w:keepNext w:val="0"/>
        <w:keepLines w:val="0"/>
        <w:widowControl/>
        <w:suppressLineNumbers w:val="0"/>
      </w:pPr>
      <w:r>
        <w:t>Biological Source</w:t>
      </w:r>
    </w:p>
    <w:p w14:paraId="1D28CF24">
      <w:pPr>
        <w:pStyle w:val="15"/>
        <w:keepNext w:val="0"/>
        <w:keepLines w:val="0"/>
        <w:widowControl/>
        <w:suppressLineNumbers w:val="0"/>
      </w:pPr>
      <w:r>
        <w:t xml:space="preserve">Leaves and pods of </w:t>
      </w:r>
      <w:r>
        <w:rPr>
          <w:rStyle w:val="16"/>
        </w:rPr>
        <w:t>Senna alexandrina</w:t>
      </w:r>
      <w:r>
        <w:t>.</w:t>
      </w:r>
    </w:p>
    <w:p w14:paraId="6CF73DD5">
      <w:pPr>
        <w:pStyle w:val="5"/>
        <w:keepNext w:val="0"/>
        <w:keepLines w:val="0"/>
        <w:widowControl/>
        <w:suppressLineNumbers w:val="0"/>
      </w:pPr>
      <w:r>
        <w:t>Family</w:t>
      </w:r>
    </w:p>
    <w:p w14:paraId="19427565">
      <w:pPr>
        <w:pStyle w:val="15"/>
        <w:keepNext w:val="0"/>
        <w:keepLines w:val="0"/>
        <w:widowControl/>
        <w:suppressLineNumbers w:val="0"/>
      </w:pPr>
      <w:r>
        <w:t>Fabaceae</w:t>
      </w:r>
    </w:p>
    <w:p w14:paraId="59BDD891">
      <w:pPr>
        <w:pStyle w:val="5"/>
        <w:keepNext w:val="0"/>
        <w:keepLines w:val="0"/>
        <w:widowControl/>
        <w:suppressLineNumbers w:val="0"/>
      </w:pPr>
      <w:r>
        <w:t>Constituents</w:t>
      </w:r>
    </w:p>
    <w:p w14:paraId="63250653">
      <w:pPr>
        <w:keepNext w:val="0"/>
        <w:keepLines w:val="0"/>
        <w:widowControl/>
        <w:numPr>
          <w:ilvl w:val="0"/>
          <w:numId w:val="22"/>
        </w:numPr>
        <w:suppressLineNumbers w:val="0"/>
        <w:spacing w:before="0" w:beforeAutospacing="1" w:after="0" w:afterAutospacing="1"/>
        <w:ind w:left="720" w:hanging="360"/>
      </w:pPr>
      <w:r>
        <w:t xml:space="preserve">Sennosides A and B </w:t>
      </w:r>
    </w:p>
    <w:p w14:paraId="23591BDC">
      <w:pPr>
        <w:pStyle w:val="5"/>
        <w:keepNext w:val="0"/>
        <w:keepLines w:val="0"/>
        <w:widowControl/>
        <w:suppressLineNumbers w:val="0"/>
      </w:pPr>
      <w:r>
        <w:t>Uses</w:t>
      </w:r>
    </w:p>
    <w:p w14:paraId="705BD3FF">
      <w:pPr>
        <w:keepNext w:val="0"/>
        <w:keepLines w:val="0"/>
        <w:widowControl/>
        <w:numPr>
          <w:ilvl w:val="0"/>
          <w:numId w:val="23"/>
        </w:numPr>
        <w:suppressLineNumbers w:val="0"/>
        <w:spacing w:before="0" w:beforeAutospacing="1" w:after="0" w:afterAutospacing="1"/>
        <w:ind w:left="720" w:hanging="360"/>
      </w:pPr>
      <w:r>
        <w:t xml:space="preserve">Stimulant laxative </w:t>
      </w:r>
    </w:p>
    <w:p w14:paraId="54468E85">
      <w:pPr>
        <w:keepNext w:val="0"/>
        <w:keepLines w:val="0"/>
        <w:widowControl/>
        <w:suppressLineNumbers w:val="0"/>
      </w:pPr>
    </w:p>
    <w:p w14:paraId="40F802A3">
      <w:pPr>
        <w:pStyle w:val="4"/>
        <w:keepNext w:val="0"/>
        <w:keepLines w:val="0"/>
        <w:widowControl/>
        <w:suppressLineNumbers w:val="0"/>
      </w:pPr>
      <w:r>
        <w:t>3. Aloe Extract</w:t>
      </w:r>
    </w:p>
    <w:p w14:paraId="5F494ACF">
      <w:pPr>
        <w:pStyle w:val="5"/>
        <w:keepNext w:val="0"/>
        <w:keepLines w:val="0"/>
        <w:widowControl/>
        <w:suppressLineNumbers w:val="0"/>
      </w:pPr>
      <w:r>
        <w:t>Biological Source</w:t>
      </w:r>
    </w:p>
    <w:p w14:paraId="3840EE3D">
      <w:pPr>
        <w:pStyle w:val="15"/>
        <w:keepNext w:val="0"/>
        <w:keepLines w:val="0"/>
        <w:widowControl/>
        <w:suppressLineNumbers w:val="0"/>
      </w:pPr>
      <w:r>
        <w:t>Dried juice of Aloe leaves.</w:t>
      </w:r>
    </w:p>
    <w:p w14:paraId="35C39130">
      <w:pPr>
        <w:pStyle w:val="5"/>
        <w:keepNext w:val="0"/>
        <w:keepLines w:val="0"/>
        <w:widowControl/>
        <w:suppressLineNumbers w:val="0"/>
      </w:pPr>
      <w:r>
        <w:t>Constituents</w:t>
      </w:r>
    </w:p>
    <w:p w14:paraId="35BCB427">
      <w:pPr>
        <w:keepNext w:val="0"/>
        <w:keepLines w:val="0"/>
        <w:widowControl/>
        <w:numPr>
          <w:ilvl w:val="0"/>
          <w:numId w:val="24"/>
        </w:numPr>
        <w:suppressLineNumbers w:val="0"/>
        <w:spacing w:before="0" w:beforeAutospacing="1" w:after="0" w:afterAutospacing="1"/>
        <w:ind w:left="720" w:hanging="360"/>
      </w:pPr>
      <w:r>
        <w:t xml:space="preserve">Aloin </w:t>
      </w:r>
    </w:p>
    <w:p w14:paraId="1BEDB7B3">
      <w:pPr>
        <w:keepNext w:val="0"/>
        <w:keepLines w:val="0"/>
        <w:widowControl/>
        <w:numPr>
          <w:ilvl w:val="0"/>
          <w:numId w:val="24"/>
        </w:numPr>
        <w:suppressLineNumbers w:val="0"/>
        <w:spacing w:before="0" w:beforeAutospacing="1" w:after="0" w:afterAutospacing="1"/>
        <w:ind w:left="720" w:hanging="360"/>
      </w:pPr>
      <w:r>
        <w:t xml:space="preserve">Anthraquinone glycosides </w:t>
      </w:r>
    </w:p>
    <w:p w14:paraId="52CD9E63">
      <w:pPr>
        <w:pStyle w:val="5"/>
        <w:keepNext w:val="0"/>
        <w:keepLines w:val="0"/>
        <w:widowControl/>
        <w:suppressLineNumbers w:val="0"/>
      </w:pPr>
      <w:r>
        <w:t>Uses</w:t>
      </w:r>
    </w:p>
    <w:p w14:paraId="6D58C8BB">
      <w:pPr>
        <w:keepNext w:val="0"/>
        <w:keepLines w:val="0"/>
        <w:widowControl/>
        <w:numPr>
          <w:ilvl w:val="0"/>
          <w:numId w:val="25"/>
        </w:numPr>
        <w:suppressLineNumbers w:val="0"/>
        <w:spacing w:before="0" w:beforeAutospacing="1" w:after="0" w:afterAutospacing="1"/>
        <w:ind w:left="720" w:hanging="360"/>
      </w:pPr>
      <w:r>
        <w:t xml:space="preserve">Laxative </w:t>
      </w:r>
    </w:p>
    <w:p w14:paraId="30A789C8">
      <w:pPr>
        <w:keepNext w:val="0"/>
        <w:keepLines w:val="0"/>
        <w:widowControl/>
        <w:suppressLineNumbers w:val="0"/>
      </w:pPr>
    </w:p>
    <w:p w14:paraId="264CE519">
      <w:pPr>
        <w:pStyle w:val="3"/>
        <w:keepNext w:val="0"/>
        <w:keepLines w:val="0"/>
        <w:widowControl/>
        <w:suppressLineNumbers w:val="0"/>
      </w:pPr>
      <w:r>
        <w:t>Evaluation of Extracts</w:t>
      </w:r>
    </w:p>
    <w:p w14:paraId="611DDECF">
      <w:pPr>
        <w:pStyle w:val="4"/>
        <w:keepNext w:val="0"/>
        <w:keepLines w:val="0"/>
        <w:widowControl/>
        <w:suppressLineNumbers w:val="0"/>
      </w:pPr>
      <w:r>
        <w:t>Physical Evaluation</w:t>
      </w:r>
    </w:p>
    <w:p w14:paraId="5E6E0ED1">
      <w:pPr>
        <w:keepNext w:val="0"/>
        <w:keepLines w:val="0"/>
        <w:widowControl/>
        <w:numPr>
          <w:ilvl w:val="0"/>
          <w:numId w:val="26"/>
        </w:numPr>
        <w:suppressLineNumbers w:val="0"/>
        <w:spacing w:before="0" w:beforeAutospacing="1" w:after="0" w:afterAutospacing="1"/>
        <w:ind w:left="720" w:hanging="360"/>
      </w:pPr>
      <w:r>
        <w:t xml:space="preserve">Color </w:t>
      </w:r>
    </w:p>
    <w:p w14:paraId="2D78EE7A">
      <w:pPr>
        <w:keepNext w:val="0"/>
        <w:keepLines w:val="0"/>
        <w:widowControl/>
        <w:numPr>
          <w:ilvl w:val="0"/>
          <w:numId w:val="26"/>
        </w:numPr>
        <w:suppressLineNumbers w:val="0"/>
        <w:spacing w:before="0" w:beforeAutospacing="1" w:after="0" w:afterAutospacing="1"/>
        <w:ind w:left="720" w:hanging="360"/>
      </w:pPr>
      <w:r>
        <w:t xml:space="preserve">Odor </w:t>
      </w:r>
    </w:p>
    <w:p w14:paraId="4D5FD913">
      <w:pPr>
        <w:keepNext w:val="0"/>
        <w:keepLines w:val="0"/>
        <w:widowControl/>
        <w:numPr>
          <w:ilvl w:val="0"/>
          <w:numId w:val="26"/>
        </w:numPr>
        <w:suppressLineNumbers w:val="0"/>
        <w:spacing w:before="0" w:beforeAutospacing="1" w:after="0" w:afterAutospacing="1"/>
        <w:ind w:left="720" w:hanging="360"/>
      </w:pPr>
      <w:r>
        <w:t xml:space="preserve">Appearance </w:t>
      </w:r>
    </w:p>
    <w:p w14:paraId="559078A5">
      <w:pPr>
        <w:keepNext w:val="0"/>
        <w:keepLines w:val="0"/>
        <w:widowControl/>
        <w:numPr>
          <w:ilvl w:val="0"/>
          <w:numId w:val="26"/>
        </w:numPr>
        <w:suppressLineNumbers w:val="0"/>
        <w:spacing w:before="0" w:beforeAutospacing="1" w:after="0" w:afterAutospacing="1"/>
        <w:ind w:left="720" w:hanging="360"/>
      </w:pPr>
      <w:r>
        <w:t xml:space="preserve">Solubility </w:t>
      </w:r>
    </w:p>
    <w:p w14:paraId="1809FFFB">
      <w:pPr>
        <w:pStyle w:val="4"/>
        <w:keepNext w:val="0"/>
        <w:keepLines w:val="0"/>
        <w:widowControl/>
        <w:suppressLineNumbers w:val="0"/>
      </w:pPr>
      <w:r>
        <w:t>Chemical Evaluation</w:t>
      </w:r>
    </w:p>
    <w:p w14:paraId="414AF6FA">
      <w:pPr>
        <w:keepNext w:val="0"/>
        <w:keepLines w:val="0"/>
        <w:widowControl/>
        <w:numPr>
          <w:ilvl w:val="0"/>
          <w:numId w:val="27"/>
        </w:numPr>
        <w:suppressLineNumbers w:val="0"/>
        <w:spacing w:before="0" w:beforeAutospacing="1" w:after="0" w:afterAutospacing="1"/>
        <w:ind w:left="720" w:hanging="360"/>
      </w:pPr>
      <w:r>
        <w:t xml:space="preserve">Identification of active constituents </w:t>
      </w:r>
    </w:p>
    <w:p w14:paraId="1C06781C">
      <w:pPr>
        <w:keepNext w:val="0"/>
        <w:keepLines w:val="0"/>
        <w:widowControl/>
        <w:numPr>
          <w:ilvl w:val="0"/>
          <w:numId w:val="27"/>
        </w:numPr>
        <w:suppressLineNumbers w:val="0"/>
        <w:spacing w:before="0" w:beforeAutospacing="1" w:after="0" w:afterAutospacing="1"/>
        <w:ind w:left="720" w:hanging="360"/>
      </w:pPr>
      <w:r>
        <w:t xml:space="preserve">Assay of marker compounds </w:t>
      </w:r>
    </w:p>
    <w:p w14:paraId="6AB8CAE9">
      <w:pPr>
        <w:pStyle w:val="4"/>
        <w:keepNext w:val="0"/>
        <w:keepLines w:val="0"/>
        <w:widowControl/>
        <w:suppressLineNumbers w:val="0"/>
      </w:pPr>
      <w:r>
        <w:t>Microbiological Evaluation</w:t>
      </w:r>
    </w:p>
    <w:p w14:paraId="716B911B">
      <w:pPr>
        <w:keepNext w:val="0"/>
        <w:keepLines w:val="0"/>
        <w:widowControl/>
        <w:numPr>
          <w:ilvl w:val="0"/>
          <w:numId w:val="28"/>
        </w:numPr>
        <w:suppressLineNumbers w:val="0"/>
        <w:spacing w:before="0" w:beforeAutospacing="1" w:after="0" w:afterAutospacing="1"/>
        <w:ind w:left="720" w:hanging="360"/>
      </w:pPr>
      <w:r>
        <w:t xml:space="preserve">Microbial limit tests </w:t>
      </w:r>
    </w:p>
    <w:p w14:paraId="7FF02C58">
      <w:pPr>
        <w:keepNext w:val="0"/>
        <w:keepLines w:val="0"/>
        <w:widowControl/>
        <w:numPr>
          <w:ilvl w:val="0"/>
          <w:numId w:val="28"/>
        </w:numPr>
        <w:suppressLineNumbers w:val="0"/>
        <w:spacing w:before="0" w:beforeAutospacing="1" w:after="0" w:afterAutospacing="1"/>
        <w:ind w:left="720" w:hanging="360"/>
      </w:pPr>
      <w:r>
        <w:t>Absence of pathogens</w:t>
      </w:r>
    </w:p>
    <w:p w14:paraId="6C38E11C">
      <w:pPr>
        <w:pStyle w:val="3"/>
        <w:keepNext w:val="0"/>
        <w:keepLines w:val="0"/>
        <w:widowControl/>
        <w:suppressLineNumbers w:val="0"/>
      </w:pPr>
      <w:r>
        <w:t>Storage</w:t>
      </w:r>
    </w:p>
    <w:p w14:paraId="4CAAA97E">
      <w:pPr>
        <w:pStyle w:val="4"/>
        <w:keepNext w:val="0"/>
        <w:keepLines w:val="0"/>
        <w:widowControl/>
        <w:suppressLineNumbers w:val="0"/>
      </w:pPr>
      <w:r>
        <w:t>Mucilages</w:t>
      </w:r>
    </w:p>
    <w:p w14:paraId="0600D236">
      <w:pPr>
        <w:keepNext w:val="0"/>
        <w:keepLines w:val="0"/>
        <w:widowControl/>
        <w:numPr>
          <w:ilvl w:val="0"/>
          <w:numId w:val="29"/>
        </w:numPr>
        <w:suppressLineNumbers w:val="0"/>
        <w:spacing w:before="0" w:beforeAutospacing="1" w:after="0" w:afterAutospacing="1"/>
        <w:ind w:left="720" w:hanging="360"/>
      </w:pPr>
      <w:r>
        <w:t xml:space="preserve">Store in airtight containers. </w:t>
      </w:r>
    </w:p>
    <w:p w14:paraId="56E3A820">
      <w:pPr>
        <w:keepNext w:val="0"/>
        <w:keepLines w:val="0"/>
        <w:widowControl/>
        <w:numPr>
          <w:ilvl w:val="0"/>
          <w:numId w:val="29"/>
        </w:numPr>
        <w:suppressLineNumbers w:val="0"/>
        <w:spacing w:before="0" w:beforeAutospacing="1" w:after="0" w:afterAutospacing="1"/>
        <w:ind w:left="720" w:hanging="360"/>
      </w:pPr>
      <w:r>
        <w:t xml:space="preserve">Protect from moisture. </w:t>
      </w:r>
    </w:p>
    <w:p w14:paraId="5B8671C2">
      <w:pPr>
        <w:keepNext w:val="0"/>
        <w:keepLines w:val="0"/>
        <w:widowControl/>
        <w:numPr>
          <w:ilvl w:val="0"/>
          <w:numId w:val="29"/>
        </w:numPr>
        <w:suppressLineNumbers w:val="0"/>
        <w:spacing w:before="0" w:beforeAutospacing="1" w:after="0" w:afterAutospacing="1"/>
        <w:ind w:left="720" w:hanging="360"/>
      </w:pPr>
      <w:r>
        <w:t xml:space="preserve">Keep in cool and dry place. </w:t>
      </w:r>
    </w:p>
    <w:p w14:paraId="3D4E4CB0">
      <w:pPr>
        <w:pStyle w:val="4"/>
        <w:keepNext w:val="0"/>
        <w:keepLines w:val="0"/>
        <w:widowControl/>
        <w:suppressLineNumbers w:val="0"/>
      </w:pPr>
      <w:r>
        <w:t>Dried Extracts</w:t>
      </w:r>
    </w:p>
    <w:p w14:paraId="61AE773E">
      <w:pPr>
        <w:keepNext w:val="0"/>
        <w:keepLines w:val="0"/>
        <w:widowControl/>
        <w:numPr>
          <w:ilvl w:val="0"/>
          <w:numId w:val="30"/>
        </w:numPr>
        <w:suppressLineNumbers w:val="0"/>
        <w:spacing w:before="0" w:beforeAutospacing="1" w:after="0" w:afterAutospacing="1"/>
        <w:ind w:left="720" w:hanging="360"/>
      </w:pPr>
      <w:r>
        <w:t xml:space="preserve">Store in well-closed containers. </w:t>
      </w:r>
    </w:p>
    <w:p w14:paraId="00BB2219">
      <w:pPr>
        <w:keepNext w:val="0"/>
        <w:keepLines w:val="0"/>
        <w:widowControl/>
        <w:numPr>
          <w:ilvl w:val="0"/>
          <w:numId w:val="30"/>
        </w:numPr>
        <w:suppressLineNumbers w:val="0"/>
        <w:spacing w:before="0" w:beforeAutospacing="1" w:after="0" w:afterAutospacing="1"/>
        <w:ind w:left="720" w:hanging="360"/>
      </w:pPr>
      <w:r>
        <w:t xml:space="preserve">Protect from light and humidity. </w:t>
      </w:r>
    </w:p>
    <w:p w14:paraId="6CD9C5B9">
      <w:pPr>
        <w:keepNext w:val="0"/>
        <w:keepLines w:val="0"/>
        <w:widowControl/>
        <w:numPr>
          <w:ilvl w:val="0"/>
          <w:numId w:val="30"/>
        </w:numPr>
        <w:suppressLineNumbers w:val="0"/>
        <w:spacing w:before="0" w:beforeAutospacing="1" w:after="0" w:afterAutospacing="1"/>
        <w:ind w:left="720" w:hanging="360"/>
      </w:pPr>
      <w:r>
        <w:t xml:space="preserve">Avoid excessive heat. </w:t>
      </w:r>
    </w:p>
    <w:p w14:paraId="66CBBF6F">
      <w:pPr>
        <w:jc w:val="both"/>
        <w:rPr>
          <w:rFonts w:ascii="Times New Roman" w:hAnsi="Times New Roman" w:cs="Times New Roman"/>
          <w:sz w:val="24"/>
          <w:szCs w:val="24"/>
        </w:rPr>
      </w:pPr>
    </w:p>
    <w:p w14:paraId="3A7C0FC2">
      <w:pPr>
        <w:jc w:val="both"/>
        <w:rPr>
          <w:rFonts w:ascii="Times New Roman" w:hAnsi="Times New Roman" w:cs="Times New Roman"/>
          <w:sz w:val="24"/>
          <w:szCs w:val="24"/>
        </w:rPr>
      </w:pPr>
    </w:p>
    <w:p w14:paraId="1B9DAC66">
      <w:pPr>
        <w:jc w:val="both"/>
        <w:rPr>
          <w:rFonts w:ascii="Times New Roman" w:hAnsi="Times New Roman" w:cs="Times New Roman"/>
          <w:sz w:val="24"/>
          <w:szCs w:val="24"/>
        </w:rPr>
      </w:pPr>
    </w:p>
    <w:p w14:paraId="0A869C86">
      <w:pPr>
        <w:jc w:val="both"/>
        <w:rPr>
          <w:rFonts w:ascii="Times New Roman" w:hAnsi="Times New Roman" w:cs="Times New Roman"/>
          <w:sz w:val="24"/>
          <w:szCs w:val="24"/>
        </w:rPr>
      </w:pPr>
      <w:r>
        <w:rPr>
          <w:rFonts w:ascii="Times New Roman" w:hAnsi="Times New Roman" w:cs="Times New Roman"/>
          <w:sz w:val="24"/>
          <w:szCs w:val="24"/>
        </w:rPr>
        <w:t xml:space="preserve"> </w:t>
      </w:r>
    </w:p>
    <w:p w14:paraId="692F804B">
      <w:pPr>
        <w:jc w:val="both"/>
        <w:rPr>
          <w:rFonts w:ascii="Times New Roman" w:hAnsi="Times New Roman" w:cs="Times New Roman"/>
          <w:sz w:val="24"/>
          <w:szCs w:val="24"/>
        </w:rPr>
      </w:pPr>
      <w:r>
        <w:rPr>
          <w:rFonts w:ascii="Times New Roman" w:hAnsi="Times New Roman" w:cs="Times New Roman"/>
          <w:sz w:val="24"/>
          <w:szCs w:val="24"/>
        </w:rPr>
        <w:t xml:space="preserve"> </w:t>
      </w:r>
    </w:p>
    <w:p w14:paraId="0E351271">
      <w:pPr>
        <w:jc w:val="both"/>
        <w:rPr>
          <w:rFonts w:ascii="Times New Roman" w:hAnsi="Times New Roman" w:cs="Times New Roman"/>
          <w:sz w:val="24"/>
          <w:szCs w:val="24"/>
        </w:rPr>
        <w:sectPr>
          <w:headerReference r:id="rId5" w:type="default"/>
          <w:footerReference r:id="rId6" w:type="default"/>
          <w:pgSz w:w="12240" w:h="15840"/>
          <w:pgMar w:top="540" w:right="0" w:bottom="880" w:left="720" w:header="293" w:footer="700" w:gutter="0"/>
          <w:cols w:space="720" w:num="1"/>
        </w:sectPr>
      </w:pPr>
      <w:r>
        <w:rPr>
          <w:rFonts w:ascii="Times New Roman" w:hAnsi="Times New Roman" w:cs="Times New Roman"/>
          <w:sz w:val="24"/>
          <w:szCs w:val="24"/>
        </w:rPr>
        <w:t xml:space="preserve"> </w:t>
      </w:r>
    </w:p>
    <w:p w14:paraId="2511275C">
      <w:pPr>
        <w:jc w:val="both"/>
        <w:rPr>
          <w:rFonts w:ascii="Times New Roman" w:hAnsi="Times New Roman" w:cs="Times New Roman"/>
          <w:sz w:val="24"/>
          <w:szCs w:val="24"/>
        </w:rPr>
      </w:pPr>
      <w:r>
        <w:rPr>
          <w:rFonts w:ascii="Times New Roman" w:hAnsi="Times New Roman" w:cs="Times New Roman"/>
          <w:sz w:val="24"/>
          <w:szCs w:val="24"/>
        </w:rPr>
        <w:t xml:space="preserve"> </w:t>
      </w:r>
    </w:p>
    <w:p w14:paraId="1E1FB1A4">
      <w:pPr>
        <w:jc w:val="both"/>
        <w:rPr>
          <w:rFonts w:ascii="Times New Roman" w:hAnsi="Times New Roman" w:cs="Times New Roman"/>
          <w:sz w:val="24"/>
          <w:szCs w:val="24"/>
        </w:rPr>
      </w:pPr>
      <w:r>
        <w:rPr>
          <w:rFonts w:ascii="Times New Roman" w:hAnsi="Times New Roman" w:cs="Times New Roman"/>
          <w:sz w:val="24"/>
          <w:szCs w:val="24"/>
        </w:rPr>
        <w:t xml:space="preserve"> </w:t>
      </w:r>
    </w:p>
    <w:p w14:paraId="40EEA36A">
      <w:pPr>
        <w:jc w:val="both"/>
        <w:rPr>
          <w:rFonts w:ascii="Times New Roman" w:hAnsi="Times New Roman" w:cs="Times New Roman"/>
          <w:sz w:val="24"/>
          <w:szCs w:val="24"/>
        </w:rPr>
      </w:pPr>
      <w:r>
        <w:rPr>
          <w:rFonts w:ascii="Times New Roman" w:hAnsi="Times New Roman" w:cs="Times New Roman"/>
          <w:sz w:val="24"/>
          <w:szCs w:val="24"/>
        </w:rPr>
        <w:t xml:space="preserve"> </w:t>
      </w:r>
    </w:p>
    <w:p w14:paraId="0F0DAF9F">
      <w:pPr>
        <w:jc w:val="both"/>
        <w:rPr>
          <w:rFonts w:ascii="Times New Roman" w:hAnsi="Times New Roman" w:cs="Times New Roman"/>
          <w:sz w:val="24"/>
          <w:szCs w:val="24"/>
        </w:rPr>
        <w:sectPr>
          <w:pgSz w:w="12240" w:h="15840"/>
          <w:pgMar w:top="540" w:right="0" w:bottom="880" w:left="720" w:header="293" w:footer="700" w:gutter="0"/>
          <w:cols w:space="720" w:num="1"/>
        </w:sectPr>
      </w:pPr>
    </w:p>
    <w:p w14:paraId="1B1728C7">
      <w:pPr>
        <w:jc w:val="both"/>
        <w:rPr>
          <w:rFonts w:ascii="Times New Roman" w:hAnsi="Times New Roman" w:cs="Times New Roman"/>
          <w:sz w:val="24"/>
          <w:szCs w:val="24"/>
        </w:rPr>
      </w:pPr>
      <w:r>
        <w:rPr>
          <w:rFonts w:ascii="Times New Roman" w:hAnsi="Times New Roman" w:cs="Times New Roman"/>
          <w:sz w:val="24"/>
          <w:szCs w:val="24"/>
        </w:rPr>
        <w:t xml:space="preserve"> </w:t>
      </w:r>
    </w:p>
    <w:p w14:paraId="79B35261">
      <w:pPr>
        <w:jc w:val="both"/>
        <w:rPr>
          <w:rFonts w:ascii="Times New Roman" w:hAnsi="Times New Roman" w:cs="Times New Roman"/>
          <w:sz w:val="24"/>
          <w:szCs w:val="24"/>
        </w:rPr>
        <w:sectPr>
          <w:headerReference r:id="rId9" w:type="first"/>
          <w:footerReference r:id="rId12" w:type="first"/>
          <w:headerReference r:id="rId7" w:type="default"/>
          <w:footerReference r:id="rId10" w:type="default"/>
          <w:headerReference r:id="rId8" w:type="even"/>
          <w:footerReference r:id="rId11" w:type="even"/>
          <w:pgSz w:w="12240" w:h="15840"/>
          <w:pgMar w:top="540" w:right="0" w:bottom="880" w:left="720" w:header="293" w:footer="700" w:gutter="0"/>
          <w:cols w:space="720" w:num="1"/>
        </w:sectPr>
      </w:pPr>
    </w:p>
    <w:p w14:paraId="4CA9DCE9">
      <w:pPr>
        <w:jc w:val="both"/>
        <w:rPr>
          <w:rFonts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7990">
    <w:pPr>
      <w:pStyle w:val="13"/>
      <w:rPr>
        <w:lang w:val="en-US"/>
      </w:rPr>
    </w:pPr>
    <w:r>
      <w:rPr>
        <w:lang w:val="en-US"/>
      </w:rPr>
      <w:t xml:space="preserve">                                                                                                                                                                         2</w:t>
    </w:r>
    <w:r>
      <w:rPr>
        <w:vertAlign w:val="superscript"/>
        <w:lang w:val="en-US"/>
      </w:rPr>
      <w:t>ND</w:t>
    </w:r>
    <w:r>
      <w:rPr>
        <w:lang w:val="en-US"/>
      </w:rPr>
      <w:t xml:space="preserve"> B PHARM 2025-2026</w:t>
    </w:r>
  </w:p>
  <w:p w14:paraId="621B982F">
    <w:pPr>
      <w:pStyle w:val="13"/>
      <w:rPr>
        <w:lang w:val="en-US"/>
      </w:rPr>
    </w:pPr>
    <w:r>
      <w:rPr>
        <w:lang w:val="en-US"/>
      </w:rPr>
      <w:t xml:space="preserve">                                                                                                                                                                                   O.PRAVALLIKA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D35F">
    <w:pPr>
      <w:pStyle w:val="13"/>
      <w:rPr>
        <w:lang w:val="en-US"/>
      </w:rPr>
    </w:pPr>
    <w:r>
      <w:rPr>
        <w:lang w:val="en-US"/>
      </w:rPr>
      <w:t xml:space="preserve">                                                                                                                                                                              2</w:t>
    </w:r>
    <w:r>
      <w:rPr>
        <w:vertAlign w:val="superscript"/>
        <w:lang w:val="en-US"/>
      </w:rPr>
      <w:t>ND</w:t>
    </w:r>
    <w:r>
      <w:rPr>
        <w:lang w:val="en-US"/>
      </w:rPr>
      <w:t xml:space="preserve">  BPHARM2025-2026</w:t>
    </w:r>
  </w:p>
  <w:p w14:paraId="1E42516C">
    <w:pPr>
      <w:pStyle w:val="13"/>
      <w:rPr>
        <w:lang w:val="en-US"/>
      </w:rPr>
    </w:pPr>
    <w:r>
      <w:rPr>
        <w:lang w:val="en-US"/>
      </w:rPr>
      <w:t xml:space="preserve">                                                                                                                                                                                       O.PRAVALLIKA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7D939">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BA28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3AE5">
    <w:pPr>
      <w:pStyle w:val="14"/>
      <w:rPr>
        <w:lang w:val="en-US"/>
      </w:rPr>
    </w:pPr>
    <w:sdt>
      <w:sdtPr>
        <w:rPr>
          <w:lang w:val="en-US"/>
        </w:rPr>
        <w:id w:val="2121024970"/>
        <w:docPartObj>
          <w:docPartGallery w:val="AutoText"/>
        </w:docPartObj>
      </w:sdtPr>
      <w:sdtEndPr>
        <w:rPr>
          <w:lang w:val="en-US"/>
        </w:rPr>
      </w:sdtEndPr>
      <w:sdtContent>
        <w:r>
          <w:rPr>
            <w:lang w:val="en-US"/>
          </w:rPr>
          <w:pict>
            <v:shape id="PowerPlusWaterMarkObject86846298" o:spid="_x0000_s1026" o:spt="136" type="#_x0000_t136" style="position:absolute;left:0pt;height:406.05pt;width:406.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RCP" style="font-family:Calibri;font-size:1pt;v-text-align:center;"/>
            </v:shape>
          </w:pict>
        </w:r>
      </w:sdtContent>
    </w:sdt>
    <w:r>
      <w:rPr>
        <w:lang w:val="en-US"/>
      </w:rPr>
      <w:t xml:space="preserve">                                                                                                                                                       RAGHU COLLEGE OF PHARMACY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68DC">
    <w:pPr>
      <w:pStyle w:val="14"/>
      <w:rPr>
        <w:lang w:val="en-US"/>
      </w:rPr>
    </w:pPr>
    <w:r>
      <w:rPr>
        <w:lang w:val="en-US"/>
      </w:rPr>
      <w:t xml:space="preserve">                                                                                                                 RAGHU COLLEGE OF PHARMACY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55C4C">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12A9">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12C2F"/>
    <w:multiLevelType w:val="multilevel"/>
    <w:tmpl w:val="82712C2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7DECD3C"/>
    <w:multiLevelType w:val="multilevel"/>
    <w:tmpl w:val="87DECD3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8F0CFAAE"/>
    <w:multiLevelType w:val="multilevel"/>
    <w:tmpl w:val="8F0CFA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A08A3A44"/>
    <w:multiLevelType w:val="multilevel"/>
    <w:tmpl w:val="A08A3A4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A1A91897"/>
    <w:multiLevelType w:val="multilevel"/>
    <w:tmpl w:val="A1A9189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A1C69EC7"/>
    <w:multiLevelType w:val="multilevel"/>
    <w:tmpl w:val="A1C69EC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A61585CB"/>
    <w:multiLevelType w:val="multilevel"/>
    <w:tmpl w:val="A61585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AEF7FFE2"/>
    <w:multiLevelType w:val="multilevel"/>
    <w:tmpl w:val="AEF7FFE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BD3E4EE7"/>
    <w:multiLevelType w:val="multilevel"/>
    <w:tmpl w:val="BD3E4EE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CADD0560"/>
    <w:multiLevelType w:val="multilevel"/>
    <w:tmpl w:val="CADD056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CBD68786"/>
    <w:multiLevelType w:val="multilevel"/>
    <w:tmpl w:val="CBD687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CD8407D5"/>
    <w:multiLevelType w:val="multilevel"/>
    <w:tmpl w:val="CD8407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D3DCBF3A"/>
    <w:multiLevelType w:val="multilevel"/>
    <w:tmpl w:val="D3DCBF3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E055BA51"/>
    <w:multiLevelType w:val="multilevel"/>
    <w:tmpl w:val="E055BA5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E6FAAE7C"/>
    <w:multiLevelType w:val="multilevel"/>
    <w:tmpl w:val="E6FAAE7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F4539E13"/>
    <w:multiLevelType w:val="multilevel"/>
    <w:tmpl w:val="F4539E1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FD1B0A0B"/>
    <w:multiLevelType w:val="multilevel"/>
    <w:tmpl w:val="FD1B0A0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161A145F"/>
    <w:multiLevelType w:val="multilevel"/>
    <w:tmpl w:val="161A145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8">
    <w:nsid w:val="1BB531E2"/>
    <w:multiLevelType w:val="multilevel"/>
    <w:tmpl w:val="1BB531E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40E70AD5"/>
    <w:multiLevelType w:val="multilevel"/>
    <w:tmpl w:val="40E70A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0">
    <w:nsid w:val="421509CA"/>
    <w:multiLevelType w:val="multilevel"/>
    <w:tmpl w:val="421509C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4F83F009"/>
    <w:multiLevelType w:val="multilevel"/>
    <w:tmpl w:val="4F83F00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2">
    <w:nsid w:val="5143598A"/>
    <w:multiLevelType w:val="multilevel"/>
    <w:tmpl w:val="514359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5939ABEF"/>
    <w:multiLevelType w:val="multilevel"/>
    <w:tmpl w:val="5939ABE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604F9877"/>
    <w:multiLevelType w:val="multilevel"/>
    <w:tmpl w:val="604F98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5">
    <w:nsid w:val="638C652D"/>
    <w:multiLevelType w:val="multilevel"/>
    <w:tmpl w:val="638C652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6">
    <w:nsid w:val="719C0E1D"/>
    <w:multiLevelType w:val="multilevel"/>
    <w:tmpl w:val="719C0E1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7">
    <w:nsid w:val="78091EBE"/>
    <w:multiLevelType w:val="multilevel"/>
    <w:tmpl w:val="78091EB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8">
    <w:nsid w:val="78A4C027"/>
    <w:multiLevelType w:val="multilevel"/>
    <w:tmpl w:val="78A4C02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9">
    <w:nsid w:val="7D0DD1B4"/>
    <w:multiLevelType w:val="multilevel"/>
    <w:tmpl w:val="7D0DD1B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8"/>
  </w:num>
  <w:num w:numId="2">
    <w:abstractNumId w:val="12"/>
  </w:num>
  <w:num w:numId="3">
    <w:abstractNumId w:val="13"/>
  </w:num>
  <w:num w:numId="4">
    <w:abstractNumId w:val="25"/>
  </w:num>
  <w:num w:numId="5">
    <w:abstractNumId w:val="20"/>
  </w:num>
  <w:num w:numId="6">
    <w:abstractNumId w:val="29"/>
  </w:num>
  <w:num w:numId="7">
    <w:abstractNumId w:val="1"/>
  </w:num>
  <w:num w:numId="8">
    <w:abstractNumId w:val="15"/>
  </w:num>
  <w:num w:numId="9">
    <w:abstractNumId w:val="3"/>
  </w:num>
  <w:num w:numId="10">
    <w:abstractNumId w:val="2"/>
  </w:num>
  <w:num w:numId="11">
    <w:abstractNumId w:val="5"/>
  </w:num>
  <w:num w:numId="12">
    <w:abstractNumId w:val="21"/>
  </w:num>
  <w:num w:numId="13">
    <w:abstractNumId w:val="27"/>
  </w:num>
  <w:num w:numId="14">
    <w:abstractNumId w:val="8"/>
  </w:num>
  <w:num w:numId="15">
    <w:abstractNumId w:val="7"/>
  </w:num>
  <w:num w:numId="16">
    <w:abstractNumId w:val="24"/>
  </w:num>
  <w:num w:numId="17">
    <w:abstractNumId w:val="16"/>
  </w:num>
  <w:num w:numId="18">
    <w:abstractNumId w:val="10"/>
  </w:num>
  <w:num w:numId="19">
    <w:abstractNumId w:val="26"/>
  </w:num>
  <w:num w:numId="20">
    <w:abstractNumId w:val="4"/>
  </w:num>
  <w:num w:numId="21">
    <w:abstractNumId w:val="0"/>
  </w:num>
  <w:num w:numId="22">
    <w:abstractNumId w:val="11"/>
  </w:num>
  <w:num w:numId="23">
    <w:abstractNumId w:val="14"/>
  </w:num>
  <w:num w:numId="24">
    <w:abstractNumId w:val="18"/>
  </w:num>
  <w:num w:numId="25">
    <w:abstractNumId w:val="23"/>
  </w:num>
  <w:num w:numId="26">
    <w:abstractNumId w:val="9"/>
  </w:num>
  <w:num w:numId="27">
    <w:abstractNumId w:val="6"/>
  </w:num>
  <w:num w:numId="28">
    <w:abstractNumId w:val="17"/>
  </w:num>
  <w:num w:numId="29">
    <w:abstractNumId w:val="19"/>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59"/>
    <w:rsid w:val="0001764E"/>
    <w:rsid w:val="00112779"/>
    <w:rsid w:val="00312BFE"/>
    <w:rsid w:val="0038073B"/>
    <w:rsid w:val="00410B29"/>
    <w:rsid w:val="004A6259"/>
    <w:rsid w:val="007736D4"/>
    <w:rsid w:val="00865231"/>
    <w:rsid w:val="008D19ED"/>
    <w:rsid w:val="00A01249"/>
    <w:rsid w:val="00A138F0"/>
    <w:rsid w:val="00A64CCE"/>
    <w:rsid w:val="00B87D73"/>
    <w:rsid w:val="00D70CA1"/>
    <w:rsid w:val="00DC1EE4"/>
    <w:rsid w:val="00ED51CB"/>
    <w:rsid w:val="00F208F3"/>
    <w:rsid w:val="1B4701A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footer"/>
    <w:basedOn w:val="1"/>
    <w:link w:val="38"/>
    <w:unhideWhenUsed/>
    <w:qFormat/>
    <w:uiPriority w:val="99"/>
    <w:pPr>
      <w:tabs>
        <w:tab w:val="center" w:pos="4513"/>
        <w:tab w:val="right" w:pos="9026"/>
      </w:tabs>
      <w:spacing w:after="0" w:line="240" w:lineRule="auto"/>
    </w:pPr>
  </w:style>
  <w:style w:type="paragraph" w:styleId="14">
    <w:name w:val="header"/>
    <w:basedOn w:val="1"/>
    <w:link w:val="37"/>
    <w:unhideWhenUsed/>
    <w:qFormat/>
    <w:uiPriority w:val="99"/>
    <w:pPr>
      <w:tabs>
        <w:tab w:val="center" w:pos="4513"/>
        <w:tab w:val="right" w:pos="9026"/>
      </w:tabs>
      <w:spacing w:after="0" w:line="240" w:lineRule="auto"/>
    </w:pPr>
  </w:style>
  <w:style w:type="paragraph" w:styleId="1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16">
    <w:name w:val="Strong"/>
    <w:basedOn w:val="11"/>
    <w:qFormat/>
    <w:uiPriority w:val="22"/>
    <w:rPr>
      <w:b/>
      <w:bCs/>
    </w:rPr>
  </w:style>
  <w:style w:type="paragraph" w:styleId="17">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semiHidden/>
    <w:uiPriority w:val="9"/>
    <w:rPr>
      <w:rFonts w:eastAsiaTheme="majorEastAsia" w:cstheme="majorBidi"/>
      <w:color w:val="2F5597" w:themeColor="accent1" w:themeShade="BF"/>
      <w:sz w:val="28"/>
      <w:szCs w:val="28"/>
    </w:rPr>
  </w:style>
  <w:style w:type="character" w:customStyle="1" w:styleId="22">
    <w:name w:val="Heading 4 Char"/>
    <w:basedOn w:val="11"/>
    <w:link w:val="5"/>
    <w:semiHidden/>
    <w:uiPriority w:val="9"/>
    <w:rPr>
      <w:rFonts w:eastAsiaTheme="majorEastAsia" w:cstheme="majorBidi"/>
      <w:i/>
      <w:iCs/>
      <w:color w:val="2F5597" w:themeColor="accent1" w:themeShade="BF"/>
    </w:rPr>
  </w:style>
  <w:style w:type="character" w:customStyle="1" w:styleId="23">
    <w:name w:val="Heading 5 Char"/>
    <w:basedOn w:val="11"/>
    <w:link w:val="6"/>
    <w:semiHidden/>
    <w:uiPriority w:val="9"/>
    <w:rPr>
      <w:rFonts w:eastAsiaTheme="majorEastAsia" w:cstheme="majorBidi"/>
      <w:color w:val="2F5597" w:themeColor="accent1" w:themeShade="BF"/>
    </w:rPr>
  </w:style>
  <w:style w:type="character" w:customStyle="1" w:styleId="24">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7"/>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Header Char"/>
    <w:basedOn w:val="11"/>
    <w:link w:val="14"/>
    <w:qFormat/>
    <w:uiPriority w:val="99"/>
  </w:style>
  <w:style w:type="character" w:customStyle="1" w:styleId="38">
    <w:name w:val="Footer Char"/>
    <w:basedOn w:val="11"/>
    <w:link w:val="13"/>
    <w:qFormat/>
    <w:uiPriority w:val="99"/>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343</Words>
  <Characters>2038</Characters>
  <Lines>17</Lines>
  <Paragraphs>4</Paragraphs>
  <TotalTime>21</TotalTime>
  <ScaleCrop>false</ScaleCrop>
  <LinksUpToDate>false</LinksUpToDate>
  <CharactersWithSpaces>2361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2026-06-09T04:57:00Z</dcterms:created>
  <dc:creator>Odiri pravallika</dc:creator>
  <cp:lastModifiedBy>Prathibha odiri</cp:lastModifiedBy>
  <dcterms:modified xsi:type="dcterms:W3CDTF">2026-06-09T05:27:55Z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eyJoZGlkIjoiZDQ0MTY2Yzk3MGVjOTgzNjRiMTRlNjU5ODk5OTdhODkiLCJ1c2VySWQiOiI1NjczNTQwMjg2MzIifQ==</vt:lpwstr>
  </property>
  <property fmtid="{D5CDD505-2E9C-101B-9397-08002B2CF9AE}" pid="3" name="KSOProductBuildVer">
    <vt:lpwstr>1033-12.1.0.26880</vt:lpwstr>
  </property>
  <property fmtid="{D5CDD505-2E9C-101B-9397-08002B2CF9AE}" pid="4" name="ICV">
    <vt:lpwstr>BD10B1C782694870A4087A59F2009391_12</vt:lpwstr>
  </property>
</Properties>
</file>