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5B8C" w:rsidRPr="00782C96" w:rsidRDefault="00E35B8C" w:rsidP="00782C96">
      <w:pPr>
        <w:pStyle w:val="Heading1"/>
        <w:spacing w:before="0"/>
        <w:ind w:right="721"/>
        <w:jc w:val="center"/>
        <w:rPr>
          <w:b/>
          <w:bCs/>
          <w:spacing w:val="-2"/>
          <w:u w:val="single"/>
        </w:rPr>
      </w:pPr>
      <w:r w:rsidRPr="00782C96">
        <w:rPr>
          <w:b/>
          <w:bCs/>
          <w:u w:val="single"/>
        </w:rPr>
        <w:t>POISON</w:t>
      </w:r>
      <w:r w:rsidRPr="00782C96">
        <w:rPr>
          <w:b/>
          <w:bCs/>
          <w:spacing w:val="-1"/>
          <w:u w:val="single"/>
        </w:rPr>
        <w:t xml:space="preserve"> </w:t>
      </w:r>
      <w:r w:rsidRPr="00782C96">
        <w:rPr>
          <w:b/>
          <w:bCs/>
          <w:u w:val="single"/>
        </w:rPr>
        <w:t>&amp;</w:t>
      </w:r>
      <w:r w:rsidRPr="00782C96">
        <w:rPr>
          <w:b/>
          <w:bCs/>
          <w:spacing w:val="-1"/>
          <w:u w:val="single"/>
        </w:rPr>
        <w:t xml:space="preserve"> </w:t>
      </w:r>
      <w:r w:rsidRPr="00782C96">
        <w:rPr>
          <w:b/>
          <w:bCs/>
          <w:spacing w:val="-2"/>
          <w:u w:val="single"/>
        </w:rPr>
        <w:t>ANTIDOTES</w:t>
      </w:r>
    </w:p>
    <w:p w:rsidR="00E35B8C" w:rsidRDefault="00E35B8C" w:rsidP="00E35B8C">
      <w:pPr>
        <w:pStyle w:val="Heading1"/>
        <w:spacing w:before="456"/>
        <w:ind w:right="722"/>
        <w:rPr>
          <w:spacing w:val="-2"/>
        </w:rPr>
      </w:pPr>
      <w:r>
        <w:rPr>
          <w:spacing w:val="-2"/>
        </w:rPr>
        <w:t>Lession-4</w:t>
      </w:r>
    </w:p>
    <w:p w:rsidR="00E35B8C" w:rsidRPr="00AC678C" w:rsidRDefault="00E35B8C" w:rsidP="00E35B8C">
      <w:pPr>
        <w:pStyle w:val="Heading1"/>
        <w:spacing w:before="456"/>
        <w:ind w:right="722"/>
        <w:rPr>
          <w:i/>
          <w:iCs/>
          <w:color w:val="FF0000"/>
          <w:sz w:val="32"/>
          <w:szCs w:val="32"/>
        </w:rPr>
      </w:pPr>
      <w:r w:rsidRPr="00E741ED">
        <w:rPr>
          <w:color w:val="FF0000"/>
          <w:spacing w:val="-2"/>
          <w:sz w:val="32"/>
          <w:szCs w:val="32"/>
        </w:rPr>
        <w:t xml:space="preserve">TOPIC- </w:t>
      </w:r>
      <w:r>
        <w:rPr>
          <w:color w:val="FF0000"/>
          <w:spacing w:val="-2"/>
          <w:sz w:val="32"/>
          <w:szCs w:val="32"/>
        </w:rPr>
        <w:t>Introduction to poison &amp; antidotes, classification of antidotes.</w:t>
      </w:r>
    </w:p>
    <w:p w:rsidR="00E35B8C" w:rsidRDefault="00E35B8C" w:rsidP="00E35B8C">
      <w:pPr>
        <w:pStyle w:val="BodyText"/>
        <w:spacing w:before="20"/>
        <w:ind w:left="0"/>
        <w:rPr>
          <w:rFonts w:ascii="Times New Roman"/>
          <w:b/>
          <w:i/>
        </w:rPr>
      </w:pPr>
    </w:p>
    <w:p w:rsidR="00E35B8C" w:rsidRDefault="00E35B8C" w:rsidP="00E35B8C">
      <w:pPr>
        <w:pStyle w:val="BodyText"/>
        <w:spacing w:before="1" w:line="341" w:lineRule="exact"/>
      </w:pPr>
      <w:r>
        <w:rPr>
          <w:spacing w:val="-2"/>
          <w:u w:val="single"/>
        </w:rPr>
        <w:t>POISON</w:t>
      </w:r>
    </w:p>
    <w:p w:rsidR="00E35B8C" w:rsidRDefault="00E35B8C" w:rsidP="00E35B8C">
      <w:pPr>
        <w:pStyle w:val="BodyText"/>
        <w:ind w:right="10"/>
      </w:pPr>
      <w:r>
        <w:t>Poison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defined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substance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introduced</w:t>
      </w:r>
      <w:r>
        <w:rPr>
          <w:spacing w:val="-3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absorbed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 body causes illness and death.</w:t>
      </w:r>
    </w:p>
    <w:p w:rsidR="00E35B8C" w:rsidRDefault="00E35B8C" w:rsidP="00E35B8C">
      <w:pPr>
        <w:pStyle w:val="BodyText"/>
        <w:ind w:right="339"/>
      </w:pPr>
      <w:r>
        <w:t>Removal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poison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body</w:t>
      </w:r>
      <w:r>
        <w:rPr>
          <w:spacing w:val="-3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done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Gastric</w:t>
      </w:r>
      <w:r>
        <w:rPr>
          <w:spacing w:val="-2"/>
        </w:rPr>
        <w:t xml:space="preserve"> </w:t>
      </w:r>
      <w:r>
        <w:t>lavage,</w:t>
      </w:r>
      <w:r>
        <w:rPr>
          <w:spacing w:val="-5"/>
        </w:rPr>
        <w:t xml:space="preserve"> </w:t>
      </w:r>
      <w:r>
        <w:t xml:space="preserve">Emesis Induction and </w:t>
      </w:r>
      <w:proofErr w:type="spellStart"/>
      <w:r>
        <w:t>Haemodialysis</w:t>
      </w:r>
      <w:proofErr w:type="spellEnd"/>
      <w:r>
        <w:t>.</w:t>
      </w:r>
    </w:p>
    <w:p w:rsidR="00E35B8C" w:rsidRDefault="00E35B8C" w:rsidP="00E35B8C">
      <w:pPr>
        <w:pStyle w:val="ListParagraph"/>
        <w:numPr>
          <w:ilvl w:val="0"/>
          <w:numId w:val="2"/>
        </w:numPr>
        <w:tabs>
          <w:tab w:val="left" w:pos="773"/>
        </w:tabs>
        <w:spacing w:line="341" w:lineRule="exact"/>
        <w:contextualSpacing w:val="0"/>
        <w:rPr>
          <w:sz w:val="28"/>
        </w:rPr>
      </w:pPr>
      <w:r>
        <w:rPr>
          <w:sz w:val="28"/>
        </w:rPr>
        <w:t>Gastric</w:t>
      </w:r>
      <w:r>
        <w:rPr>
          <w:spacing w:val="-6"/>
          <w:sz w:val="28"/>
        </w:rPr>
        <w:t xml:space="preserve"> </w:t>
      </w:r>
      <w:r>
        <w:rPr>
          <w:sz w:val="28"/>
        </w:rPr>
        <w:t>lavage</w:t>
      </w:r>
      <w:r>
        <w:rPr>
          <w:spacing w:val="-4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process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cleaning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stomach.</w:t>
      </w:r>
    </w:p>
    <w:p w:rsidR="00E35B8C" w:rsidRDefault="00E35B8C" w:rsidP="00E35B8C">
      <w:pPr>
        <w:pStyle w:val="ListParagraph"/>
        <w:numPr>
          <w:ilvl w:val="0"/>
          <w:numId w:val="2"/>
        </w:numPr>
        <w:tabs>
          <w:tab w:val="left" w:pos="773"/>
        </w:tabs>
        <w:ind w:right="915"/>
        <w:contextualSpacing w:val="0"/>
        <w:rPr>
          <w:sz w:val="28"/>
        </w:rPr>
      </w:pPr>
      <w:r>
        <w:rPr>
          <w:sz w:val="28"/>
        </w:rPr>
        <w:t>Emesis</w:t>
      </w:r>
      <w:r>
        <w:rPr>
          <w:spacing w:val="-3"/>
          <w:sz w:val="28"/>
        </w:rPr>
        <w:t xml:space="preserve"> </w:t>
      </w:r>
      <w:r>
        <w:rPr>
          <w:sz w:val="28"/>
        </w:rPr>
        <w:t>induction</w:t>
      </w:r>
      <w:r>
        <w:rPr>
          <w:spacing w:val="40"/>
          <w:sz w:val="28"/>
        </w:rPr>
        <w:t xml:space="preserve"> </w:t>
      </w:r>
      <w:r>
        <w:rPr>
          <w:sz w:val="28"/>
        </w:rPr>
        <w:t>can</w:t>
      </w:r>
      <w:r>
        <w:rPr>
          <w:spacing w:val="-6"/>
          <w:sz w:val="28"/>
        </w:rPr>
        <w:t xml:space="preserve"> </w:t>
      </w:r>
      <w:r>
        <w:rPr>
          <w:sz w:val="28"/>
        </w:rPr>
        <w:t>be</w:t>
      </w:r>
      <w:r>
        <w:rPr>
          <w:spacing w:val="-5"/>
          <w:sz w:val="28"/>
        </w:rPr>
        <w:t xml:space="preserve"> </w:t>
      </w:r>
      <w:r>
        <w:rPr>
          <w:sz w:val="28"/>
        </w:rPr>
        <w:t>done</w:t>
      </w:r>
      <w:r>
        <w:rPr>
          <w:spacing w:val="-5"/>
          <w:sz w:val="28"/>
        </w:rPr>
        <w:t xml:space="preserve"> </w:t>
      </w:r>
      <w:r>
        <w:rPr>
          <w:sz w:val="28"/>
        </w:rPr>
        <w:t>by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administration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substances</w:t>
      </w:r>
      <w:r>
        <w:rPr>
          <w:spacing w:val="-4"/>
          <w:sz w:val="28"/>
        </w:rPr>
        <w:t xml:space="preserve"> </w:t>
      </w:r>
      <w:r>
        <w:rPr>
          <w:sz w:val="28"/>
        </w:rPr>
        <w:t>like activated charcoal to reduce the absorption.</w:t>
      </w:r>
    </w:p>
    <w:p w:rsidR="00E35B8C" w:rsidRDefault="00E35B8C" w:rsidP="00E35B8C">
      <w:pPr>
        <w:pStyle w:val="BodyText"/>
        <w:spacing w:before="341"/>
      </w:pPr>
      <w:r>
        <w:rPr>
          <w:spacing w:val="-2"/>
          <w:u w:val="single"/>
        </w:rPr>
        <w:t>ANTIDOTES</w:t>
      </w:r>
    </w:p>
    <w:p w:rsidR="00E35B8C" w:rsidRDefault="00E35B8C" w:rsidP="00E35B8C">
      <w:pPr>
        <w:pStyle w:val="BodyText"/>
        <w:spacing w:before="2"/>
      </w:pPr>
      <w:r>
        <w:t>An</w:t>
      </w:r>
      <w:r>
        <w:rPr>
          <w:spacing w:val="-2"/>
        </w:rPr>
        <w:t xml:space="preserve"> </w:t>
      </w:r>
      <w:r>
        <w:t>antidote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agent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action</w:t>
      </w:r>
      <w:r>
        <w:rPr>
          <w:spacing w:val="-2"/>
        </w:rPr>
        <w:t xml:space="preserve"> </w:t>
      </w:r>
      <w:r>
        <w:t>against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activity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effect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poison </w:t>
      </w:r>
      <w:r>
        <w:rPr>
          <w:spacing w:val="-6"/>
        </w:rPr>
        <w:t>OR</w:t>
      </w:r>
    </w:p>
    <w:p w:rsidR="00E35B8C" w:rsidRDefault="00E35B8C" w:rsidP="00E35B8C">
      <w:pPr>
        <w:pStyle w:val="BodyText"/>
      </w:pPr>
      <w:r>
        <w:t>An</w:t>
      </w:r>
      <w:r>
        <w:rPr>
          <w:spacing w:val="-5"/>
        </w:rPr>
        <w:t xml:space="preserve"> </w:t>
      </w:r>
      <w:r>
        <w:t>antidote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agent</w:t>
      </w:r>
      <w:r>
        <w:rPr>
          <w:spacing w:val="-4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counteracts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poison.</w:t>
      </w:r>
    </w:p>
    <w:p w:rsidR="00E35B8C" w:rsidRDefault="00E35B8C" w:rsidP="00E35B8C">
      <w:pPr>
        <w:pStyle w:val="BodyText"/>
        <w:sectPr w:rsidR="00E35B8C" w:rsidSect="00E35B8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280" w:left="1080" w:header="720" w:footer="720" w:gutter="0"/>
          <w:cols w:space="720"/>
        </w:sectPr>
      </w:pPr>
    </w:p>
    <w:p w:rsidR="00E35B8C" w:rsidRDefault="00E35B8C" w:rsidP="00E35B8C">
      <w:pPr>
        <w:pStyle w:val="BodyText"/>
        <w:spacing w:before="20"/>
      </w:pPr>
      <w:r>
        <w:rPr>
          <w:u w:val="single"/>
        </w:rPr>
        <w:lastRenderedPageBreak/>
        <w:t>CLASSIFICATION</w:t>
      </w:r>
      <w:r>
        <w:rPr>
          <w:spacing w:val="-8"/>
          <w:u w:val="single"/>
        </w:rPr>
        <w:t xml:space="preserve"> </w:t>
      </w:r>
      <w:r>
        <w:rPr>
          <w:u w:val="single"/>
        </w:rPr>
        <w:t>OF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ANTIDOTES</w:t>
      </w:r>
    </w:p>
    <w:p w:rsidR="00E35B8C" w:rsidRDefault="00E35B8C" w:rsidP="00E35B8C">
      <w:pPr>
        <w:pStyle w:val="BodyText"/>
        <w:ind w:left="0"/>
      </w:pPr>
    </w:p>
    <w:p w:rsidR="00E35B8C" w:rsidRDefault="00E35B8C" w:rsidP="00E35B8C">
      <w:pPr>
        <w:pStyle w:val="BodyText"/>
        <w:ind w:right="10"/>
      </w:pPr>
      <w:r>
        <w:t>Antidotes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classified</w:t>
      </w:r>
      <w:r>
        <w:rPr>
          <w:spacing w:val="-3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three</w:t>
      </w:r>
      <w:r>
        <w:rPr>
          <w:spacing w:val="-8"/>
        </w:rPr>
        <w:t xml:space="preserve"> </w:t>
      </w:r>
      <w:r>
        <w:t>categories</w:t>
      </w:r>
      <w:r>
        <w:rPr>
          <w:spacing w:val="-7"/>
        </w:rPr>
        <w:t xml:space="preserve"> </w:t>
      </w:r>
      <w:r>
        <w:t>depending</w:t>
      </w:r>
      <w:r>
        <w:rPr>
          <w:spacing w:val="-5"/>
        </w:rPr>
        <w:t xml:space="preserve"> </w:t>
      </w:r>
      <w:r>
        <w:t>upon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mechanism</w:t>
      </w:r>
      <w:r>
        <w:rPr>
          <w:spacing w:val="-4"/>
        </w:rPr>
        <w:t xml:space="preserve"> </w:t>
      </w:r>
      <w:r>
        <w:t xml:space="preserve">of </w:t>
      </w:r>
      <w:r>
        <w:rPr>
          <w:spacing w:val="-2"/>
        </w:rPr>
        <w:t>action</w:t>
      </w:r>
    </w:p>
    <w:p w:rsidR="00E35B8C" w:rsidRDefault="00E35B8C" w:rsidP="00E35B8C">
      <w:pPr>
        <w:pStyle w:val="BodyText"/>
        <w:ind w:left="0"/>
      </w:pPr>
    </w:p>
    <w:p w:rsidR="00E35B8C" w:rsidRDefault="00E35B8C" w:rsidP="00E35B8C">
      <w:pPr>
        <w:pStyle w:val="ListParagraph"/>
        <w:numPr>
          <w:ilvl w:val="0"/>
          <w:numId w:val="1"/>
        </w:numPr>
        <w:tabs>
          <w:tab w:val="left" w:pos="332"/>
        </w:tabs>
        <w:ind w:left="332" w:hanging="280"/>
        <w:contextualSpacing w:val="0"/>
        <w:rPr>
          <w:sz w:val="28"/>
        </w:rPr>
      </w:pPr>
      <w:r>
        <w:rPr>
          <w:sz w:val="28"/>
        </w:rPr>
        <w:t>Physiological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antidote</w:t>
      </w:r>
    </w:p>
    <w:p w:rsidR="00E35B8C" w:rsidRDefault="00E35B8C" w:rsidP="00E35B8C">
      <w:pPr>
        <w:pStyle w:val="BodyText"/>
        <w:ind w:left="0"/>
      </w:pPr>
    </w:p>
    <w:p w:rsidR="00E35B8C" w:rsidRDefault="00E35B8C" w:rsidP="00E35B8C">
      <w:pPr>
        <w:pStyle w:val="ListParagraph"/>
        <w:numPr>
          <w:ilvl w:val="0"/>
          <w:numId w:val="1"/>
        </w:numPr>
        <w:tabs>
          <w:tab w:val="left" w:pos="348"/>
        </w:tabs>
        <w:ind w:left="348" w:hanging="296"/>
        <w:contextualSpacing w:val="0"/>
        <w:rPr>
          <w:sz w:val="28"/>
        </w:rPr>
      </w:pPr>
      <w:r>
        <w:rPr>
          <w:sz w:val="28"/>
        </w:rPr>
        <w:t>Mechanical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antidote</w:t>
      </w:r>
    </w:p>
    <w:p w:rsidR="00E35B8C" w:rsidRDefault="00E35B8C" w:rsidP="00E35B8C">
      <w:pPr>
        <w:pStyle w:val="BodyText"/>
        <w:ind w:left="0"/>
      </w:pPr>
    </w:p>
    <w:p w:rsidR="00E35B8C" w:rsidRDefault="00E35B8C" w:rsidP="00E35B8C">
      <w:pPr>
        <w:pStyle w:val="ListParagraph"/>
        <w:numPr>
          <w:ilvl w:val="0"/>
          <w:numId w:val="1"/>
        </w:numPr>
        <w:tabs>
          <w:tab w:val="left" w:pos="319"/>
        </w:tabs>
        <w:spacing w:before="1"/>
        <w:ind w:left="319" w:hanging="267"/>
        <w:contextualSpacing w:val="0"/>
        <w:rPr>
          <w:sz w:val="28"/>
        </w:rPr>
      </w:pPr>
      <w:r>
        <w:rPr>
          <w:sz w:val="28"/>
        </w:rPr>
        <w:t>Chemical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antidote</w:t>
      </w:r>
    </w:p>
    <w:p w:rsidR="00E35B8C" w:rsidRDefault="00E35B8C" w:rsidP="00E35B8C">
      <w:pPr>
        <w:pStyle w:val="BodyText"/>
        <w:ind w:left="0"/>
      </w:pPr>
    </w:p>
    <w:p w:rsidR="00E35B8C" w:rsidRDefault="00E35B8C" w:rsidP="00E35B8C">
      <w:pPr>
        <w:pStyle w:val="BodyText"/>
        <w:spacing w:before="1"/>
        <w:ind w:right="730"/>
      </w:pPr>
      <w:r>
        <w:rPr>
          <w:u w:val="single"/>
        </w:rPr>
        <w:t>Physiological</w:t>
      </w:r>
      <w:r>
        <w:rPr>
          <w:spacing w:val="-4"/>
          <w:u w:val="single"/>
        </w:rPr>
        <w:t xml:space="preserve"> </w:t>
      </w:r>
      <w:r>
        <w:rPr>
          <w:u w:val="single"/>
        </w:rPr>
        <w:t>antidotes</w:t>
      </w:r>
      <w:r>
        <w:rPr>
          <w:spacing w:val="-3"/>
        </w:rPr>
        <w:t xml:space="preserve"> </w:t>
      </w:r>
      <w:r>
        <w:t>act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producing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effects</w:t>
      </w:r>
      <w:r>
        <w:rPr>
          <w:spacing w:val="-4"/>
        </w:rPr>
        <w:t xml:space="preserve"> </w:t>
      </w:r>
      <w:r>
        <w:t>opposite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 xml:space="preserve">poison. For example- Sodium Nitrite which acts by converting </w:t>
      </w:r>
      <w:proofErr w:type="spellStart"/>
      <w:r>
        <w:t>haemoglobin</w:t>
      </w:r>
      <w:proofErr w:type="spellEnd"/>
      <w:r>
        <w:t xml:space="preserve"> into </w:t>
      </w:r>
      <w:proofErr w:type="spellStart"/>
      <w:r>
        <w:t>methaemoglobin</w:t>
      </w:r>
      <w:proofErr w:type="spellEnd"/>
      <w:r>
        <w:t xml:space="preserve"> in order to bind cyanide.</w:t>
      </w:r>
    </w:p>
    <w:p w:rsidR="00E35B8C" w:rsidRDefault="00E35B8C" w:rsidP="00E35B8C">
      <w:pPr>
        <w:pStyle w:val="BodyText"/>
        <w:ind w:right="339"/>
      </w:pPr>
      <w:r>
        <w:rPr>
          <w:u w:val="single"/>
        </w:rPr>
        <w:t>Mechanical</w:t>
      </w:r>
      <w:r>
        <w:rPr>
          <w:spacing w:val="-4"/>
          <w:u w:val="single"/>
        </w:rPr>
        <w:t xml:space="preserve"> </w:t>
      </w:r>
      <w:r>
        <w:rPr>
          <w:u w:val="single"/>
        </w:rPr>
        <w:t>antidotes</w:t>
      </w:r>
      <w:r>
        <w:rPr>
          <w:spacing w:val="-5"/>
        </w:rPr>
        <w:t xml:space="preserve"> </w:t>
      </w:r>
      <w:r>
        <w:t>act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preventing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absorption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poison</w:t>
      </w:r>
      <w:r>
        <w:rPr>
          <w:spacing w:val="-3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body. For example- Activated charcoal absorbs the poison to absorption across the intestinal wall.</w:t>
      </w:r>
    </w:p>
    <w:p w:rsidR="00E35B8C" w:rsidRDefault="00E35B8C" w:rsidP="00E35B8C">
      <w:pPr>
        <w:pStyle w:val="BodyText"/>
        <w:spacing w:before="339"/>
      </w:pPr>
      <w:r>
        <w:rPr>
          <w:u w:val="single"/>
        </w:rPr>
        <w:t>Chemical</w:t>
      </w:r>
      <w:r>
        <w:rPr>
          <w:spacing w:val="-6"/>
          <w:u w:val="single"/>
        </w:rPr>
        <w:t xml:space="preserve"> </w:t>
      </w:r>
      <w:r>
        <w:rPr>
          <w:u w:val="single"/>
        </w:rPr>
        <w:t>antidotes</w:t>
      </w:r>
      <w:r>
        <w:rPr>
          <w:spacing w:val="-3"/>
        </w:rPr>
        <w:t xml:space="preserve"> </w:t>
      </w:r>
      <w:r>
        <w:t>act</w:t>
      </w:r>
      <w:r>
        <w:rPr>
          <w:spacing w:val="-5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changing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chemical</w:t>
      </w:r>
      <w:r>
        <w:rPr>
          <w:spacing w:val="-3"/>
        </w:rPr>
        <w:t xml:space="preserve"> </w:t>
      </w:r>
      <w:r>
        <w:t>nature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poison.</w:t>
      </w:r>
    </w:p>
    <w:p w:rsidR="00E35B8C" w:rsidRDefault="00E35B8C" w:rsidP="00E35B8C">
      <w:pPr>
        <w:pStyle w:val="BodyText"/>
        <w:spacing w:before="2"/>
      </w:pPr>
      <w:r>
        <w:t>For</w:t>
      </w:r>
      <w:r>
        <w:rPr>
          <w:spacing w:val="-3"/>
        </w:rPr>
        <w:t xml:space="preserve"> </w:t>
      </w:r>
      <w:r>
        <w:t>example-Sodium</w:t>
      </w:r>
      <w:r>
        <w:rPr>
          <w:spacing w:val="-4"/>
        </w:rPr>
        <w:t xml:space="preserve"> </w:t>
      </w:r>
      <w:r>
        <w:t>thiosulphate</w:t>
      </w:r>
      <w:r>
        <w:rPr>
          <w:spacing w:val="-5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changes</w:t>
      </w:r>
      <w:r>
        <w:rPr>
          <w:spacing w:val="-3"/>
        </w:rPr>
        <w:t xml:space="preserve"> </w:t>
      </w:r>
      <w:r>
        <w:t>toxic</w:t>
      </w:r>
      <w:r>
        <w:rPr>
          <w:spacing w:val="-6"/>
        </w:rPr>
        <w:t xml:space="preserve"> </w:t>
      </w:r>
      <w:r>
        <w:t>cyanide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 xml:space="preserve">non-toxic </w:t>
      </w:r>
      <w:r>
        <w:rPr>
          <w:spacing w:val="-2"/>
        </w:rPr>
        <w:t>thiocyanide.</w:t>
      </w:r>
    </w:p>
    <w:p w:rsidR="00E35B8C" w:rsidRDefault="00E35B8C" w:rsidP="00E35B8C">
      <w:pPr>
        <w:pStyle w:val="BodyText"/>
        <w:ind w:left="0"/>
      </w:pPr>
    </w:p>
    <w:p w:rsidR="00E35B8C" w:rsidRPr="00782C96" w:rsidRDefault="00E35B8C" w:rsidP="00E35B8C">
      <w:pPr>
        <w:pStyle w:val="Heading2"/>
        <w:spacing w:before="0"/>
        <w:rPr>
          <w:u w:val="single"/>
        </w:rPr>
      </w:pPr>
      <w:r>
        <w:t xml:space="preserve"> </w:t>
      </w:r>
      <w:r w:rsidRPr="00782C96">
        <w:rPr>
          <w:u w:val="single"/>
        </w:rPr>
        <w:t>SODIUM</w:t>
      </w:r>
      <w:r w:rsidRPr="00782C96">
        <w:rPr>
          <w:spacing w:val="-1"/>
          <w:u w:val="single"/>
        </w:rPr>
        <w:t xml:space="preserve"> </w:t>
      </w:r>
      <w:r w:rsidRPr="00782C96">
        <w:rPr>
          <w:spacing w:val="-2"/>
          <w:u w:val="single"/>
        </w:rPr>
        <w:t>THIOSULPHATE</w:t>
      </w:r>
    </w:p>
    <w:p w:rsidR="00E35B8C" w:rsidRDefault="00E35B8C" w:rsidP="00E35B8C">
      <w:pPr>
        <w:pStyle w:val="BodyText"/>
        <w:ind w:left="0"/>
        <w:rPr>
          <w:b/>
        </w:rPr>
      </w:pPr>
    </w:p>
    <w:p w:rsidR="00E35B8C" w:rsidRDefault="00E35B8C" w:rsidP="00E35B8C">
      <w:pPr>
        <w:pStyle w:val="BodyText"/>
        <w:spacing w:before="1"/>
      </w:pPr>
      <w:r>
        <w:t>Molecular</w:t>
      </w:r>
      <w:r>
        <w:rPr>
          <w:spacing w:val="-7"/>
        </w:rPr>
        <w:t xml:space="preserve"> </w:t>
      </w:r>
      <w:r>
        <w:t>Weight:</w:t>
      </w:r>
      <w:r>
        <w:rPr>
          <w:spacing w:val="-7"/>
        </w:rPr>
        <w:t xml:space="preserve"> </w:t>
      </w:r>
      <w:r>
        <w:rPr>
          <w:spacing w:val="-2"/>
        </w:rPr>
        <w:t>248.2</w:t>
      </w:r>
    </w:p>
    <w:p w:rsidR="00E35B8C" w:rsidRDefault="00E35B8C" w:rsidP="00E35B8C">
      <w:pPr>
        <w:pStyle w:val="BodyText"/>
        <w:spacing w:before="339"/>
        <w:rPr>
          <w:sz w:val="18"/>
        </w:rPr>
      </w:pPr>
      <w:r>
        <w:rPr>
          <w:position w:val="2"/>
        </w:rPr>
        <w:t>Chemical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formula: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Na</w:t>
      </w:r>
      <w:r>
        <w:rPr>
          <w:sz w:val="18"/>
        </w:rPr>
        <w:t>2</w:t>
      </w:r>
      <w:r>
        <w:rPr>
          <w:spacing w:val="18"/>
          <w:sz w:val="18"/>
        </w:rPr>
        <w:t xml:space="preserve"> </w:t>
      </w:r>
      <w:r>
        <w:rPr>
          <w:spacing w:val="-4"/>
          <w:position w:val="2"/>
        </w:rPr>
        <w:t>S</w:t>
      </w:r>
      <w:r>
        <w:rPr>
          <w:spacing w:val="-4"/>
          <w:sz w:val="18"/>
        </w:rPr>
        <w:t>2</w:t>
      </w:r>
      <w:r>
        <w:rPr>
          <w:spacing w:val="-4"/>
          <w:position w:val="2"/>
        </w:rPr>
        <w:t>0</w:t>
      </w:r>
      <w:r>
        <w:rPr>
          <w:spacing w:val="-4"/>
          <w:sz w:val="18"/>
        </w:rPr>
        <w:t>3</w:t>
      </w:r>
    </w:p>
    <w:p w:rsidR="00E35B8C" w:rsidRDefault="00E35B8C" w:rsidP="00E35B8C">
      <w:pPr>
        <w:pStyle w:val="BodyText"/>
        <w:spacing w:before="1"/>
        <w:ind w:left="0"/>
      </w:pPr>
    </w:p>
    <w:p w:rsidR="00E35B8C" w:rsidRDefault="00E35B8C" w:rsidP="00E35B8C">
      <w:pPr>
        <w:pStyle w:val="BodyText"/>
        <w:spacing w:line="242" w:lineRule="auto"/>
        <w:ind w:right="5733"/>
      </w:pPr>
      <w:r>
        <w:t>Synonym:</w:t>
      </w:r>
      <w:r>
        <w:rPr>
          <w:spacing w:val="-16"/>
        </w:rPr>
        <w:t xml:space="preserve"> </w:t>
      </w:r>
      <w:r>
        <w:t>Sodium</w:t>
      </w:r>
      <w:r>
        <w:rPr>
          <w:spacing w:val="-16"/>
        </w:rPr>
        <w:t xml:space="preserve"> </w:t>
      </w:r>
      <w:proofErr w:type="spellStart"/>
      <w:r>
        <w:t>hyposulphate</w:t>
      </w:r>
      <w:proofErr w:type="spellEnd"/>
      <w:r>
        <w:t xml:space="preserve"> </w:t>
      </w:r>
      <w:r>
        <w:rPr>
          <w:spacing w:val="-2"/>
          <w:u w:val="single"/>
        </w:rPr>
        <w:t>Preparation</w:t>
      </w:r>
    </w:p>
    <w:p w:rsidR="00E35B8C" w:rsidRDefault="00E35B8C" w:rsidP="00E35B8C">
      <w:pPr>
        <w:pStyle w:val="BodyText"/>
        <w:spacing w:before="337"/>
        <w:ind w:right="2951"/>
        <w:rPr>
          <w:sz w:val="18"/>
        </w:rPr>
      </w:pPr>
      <w:r>
        <w:t>It</w:t>
      </w:r>
      <w:r>
        <w:rPr>
          <w:spacing w:val="-5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prepared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boiling</w:t>
      </w:r>
      <w:r>
        <w:rPr>
          <w:spacing w:val="-5"/>
        </w:rPr>
        <w:t xml:space="preserve"> </w:t>
      </w:r>
      <w:r>
        <w:t xml:space="preserve">sodium </w:t>
      </w:r>
      <w:proofErr w:type="spellStart"/>
      <w:r>
        <w:t>sulphite</w:t>
      </w:r>
      <w:proofErr w:type="spellEnd"/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proofErr w:type="spellStart"/>
      <w:r>
        <w:t>sulphur</w:t>
      </w:r>
      <w:proofErr w:type="spellEnd"/>
      <w:r>
        <w:t xml:space="preserve">. </w:t>
      </w:r>
      <w:r>
        <w:rPr>
          <w:position w:val="2"/>
        </w:rPr>
        <w:t>Na</w:t>
      </w:r>
      <w:r>
        <w:rPr>
          <w:sz w:val="18"/>
        </w:rPr>
        <w:t>2</w:t>
      </w:r>
      <w:r>
        <w:rPr>
          <w:position w:val="2"/>
        </w:rPr>
        <w:t>SO</w:t>
      </w:r>
      <w:r>
        <w:rPr>
          <w:sz w:val="18"/>
        </w:rPr>
        <w:t>3</w:t>
      </w:r>
      <w:r>
        <w:rPr>
          <w:position w:val="2"/>
        </w:rPr>
        <w:t>+ S</w:t>
      </w:r>
      <w:r>
        <w:rPr>
          <w:spacing w:val="40"/>
          <w:position w:val="2"/>
        </w:rPr>
        <w:t xml:space="preserve"> </w:t>
      </w:r>
      <w:r>
        <w:rPr>
          <w:noProof/>
          <w:spacing w:val="-6"/>
          <w:position w:val="1"/>
        </w:rPr>
        <w:drawing>
          <wp:inline distT="0" distB="0" distL="0" distR="0" wp14:anchorId="46F0D58D" wp14:editId="203D5B77">
            <wp:extent cx="357504" cy="7620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504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6"/>
          <w:position w:val="2"/>
        </w:rPr>
        <w:t xml:space="preserve"> </w:t>
      </w:r>
      <w:r>
        <w:rPr>
          <w:position w:val="2"/>
        </w:rPr>
        <w:t>Na</w:t>
      </w:r>
      <w:r>
        <w:rPr>
          <w:sz w:val="18"/>
        </w:rPr>
        <w:t>2</w:t>
      </w:r>
      <w:r>
        <w:rPr>
          <w:position w:val="2"/>
        </w:rPr>
        <w:t>S</w:t>
      </w:r>
      <w:r>
        <w:rPr>
          <w:sz w:val="18"/>
        </w:rPr>
        <w:t>2</w:t>
      </w:r>
      <w:r>
        <w:rPr>
          <w:position w:val="2"/>
        </w:rPr>
        <w:t>O</w:t>
      </w:r>
      <w:r>
        <w:rPr>
          <w:sz w:val="18"/>
        </w:rPr>
        <w:t>3</w:t>
      </w:r>
    </w:p>
    <w:p w:rsidR="00E35B8C" w:rsidRDefault="00E35B8C" w:rsidP="00E35B8C">
      <w:pPr>
        <w:pStyle w:val="BodyText"/>
        <w:spacing w:before="340" w:line="480" w:lineRule="auto"/>
        <w:rPr>
          <w:sz w:val="18"/>
        </w:rPr>
      </w:pPr>
      <w:r>
        <w:rPr>
          <w:position w:val="2"/>
        </w:rPr>
        <w:t>It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can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be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obtained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by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mixing</w:t>
      </w:r>
      <w:r>
        <w:rPr>
          <w:spacing w:val="-4"/>
          <w:position w:val="2"/>
        </w:rPr>
        <w:t xml:space="preserve"> </w:t>
      </w:r>
      <w:proofErr w:type="spellStart"/>
      <w:r>
        <w:rPr>
          <w:position w:val="2"/>
        </w:rPr>
        <w:t>sulphide</w:t>
      </w:r>
      <w:proofErr w:type="spellEnd"/>
      <w:r>
        <w:rPr>
          <w:spacing w:val="-4"/>
          <w:position w:val="2"/>
        </w:rPr>
        <w:t xml:space="preserve"> </w:t>
      </w:r>
      <w:r>
        <w:rPr>
          <w:position w:val="2"/>
        </w:rPr>
        <w:t>liquors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sodium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carbonate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by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passing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SO</w:t>
      </w:r>
      <w:r>
        <w:rPr>
          <w:sz w:val="18"/>
        </w:rPr>
        <w:t>2</w:t>
      </w:r>
      <w:r>
        <w:rPr>
          <w:spacing w:val="-1"/>
          <w:sz w:val="18"/>
        </w:rPr>
        <w:t xml:space="preserve"> </w:t>
      </w:r>
      <w:r>
        <w:rPr>
          <w:position w:val="2"/>
        </w:rPr>
        <w:t>gas 2Na</w:t>
      </w:r>
      <w:r>
        <w:rPr>
          <w:sz w:val="18"/>
        </w:rPr>
        <w:t>2</w:t>
      </w:r>
      <w:r>
        <w:rPr>
          <w:position w:val="2"/>
        </w:rPr>
        <w:t>S + Na</w:t>
      </w:r>
      <w:r>
        <w:rPr>
          <w:sz w:val="18"/>
        </w:rPr>
        <w:t>2</w:t>
      </w:r>
      <w:r>
        <w:rPr>
          <w:position w:val="2"/>
        </w:rPr>
        <w:t>C0</w:t>
      </w:r>
      <w:r>
        <w:rPr>
          <w:sz w:val="18"/>
        </w:rPr>
        <w:t>3</w:t>
      </w:r>
      <w:r>
        <w:rPr>
          <w:position w:val="2"/>
        </w:rPr>
        <w:t>+ 4SO</w:t>
      </w:r>
      <w:r>
        <w:rPr>
          <w:sz w:val="18"/>
        </w:rPr>
        <w:t>2</w:t>
      </w:r>
      <w:r>
        <w:rPr>
          <w:spacing w:val="80"/>
          <w:sz w:val="18"/>
        </w:rPr>
        <w:t xml:space="preserve"> </w:t>
      </w:r>
      <w:r>
        <w:rPr>
          <w:noProof/>
          <w:spacing w:val="1"/>
          <w:position w:val="1"/>
          <w:sz w:val="18"/>
        </w:rPr>
        <w:drawing>
          <wp:inline distT="0" distB="0" distL="0" distR="0" wp14:anchorId="6CEAA484" wp14:editId="00B65651">
            <wp:extent cx="270001" cy="76161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001" cy="76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  <w:sz w:val="18"/>
        </w:rPr>
        <w:t xml:space="preserve"> </w:t>
      </w:r>
      <w:r>
        <w:rPr>
          <w:position w:val="2"/>
        </w:rPr>
        <w:t>3Na</w:t>
      </w:r>
      <w:r>
        <w:rPr>
          <w:sz w:val="18"/>
        </w:rPr>
        <w:t>2</w:t>
      </w:r>
      <w:r>
        <w:rPr>
          <w:position w:val="2"/>
        </w:rPr>
        <w:t>S</w:t>
      </w:r>
      <w:r>
        <w:rPr>
          <w:sz w:val="18"/>
        </w:rPr>
        <w:t>2</w:t>
      </w:r>
      <w:r>
        <w:rPr>
          <w:position w:val="2"/>
        </w:rPr>
        <w:t>O</w:t>
      </w:r>
      <w:r>
        <w:rPr>
          <w:sz w:val="18"/>
        </w:rPr>
        <w:t xml:space="preserve">3 </w:t>
      </w:r>
      <w:r>
        <w:rPr>
          <w:position w:val="2"/>
        </w:rPr>
        <w:t>+ CO</w:t>
      </w:r>
      <w:r>
        <w:rPr>
          <w:sz w:val="18"/>
        </w:rPr>
        <w:t>2</w:t>
      </w:r>
    </w:p>
    <w:p w:rsidR="00E35B8C" w:rsidRDefault="00E35B8C" w:rsidP="00E35B8C">
      <w:pPr>
        <w:pStyle w:val="BodyText"/>
        <w:spacing w:line="480" w:lineRule="auto"/>
        <w:rPr>
          <w:sz w:val="18"/>
        </w:rPr>
        <w:sectPr w:rsidR="00E35B8C" w:rsidSect="00E35B8C">
          <w:pgSz w:w="12240" w:h="15840"/>
          <w:pgMar w:top="1420" w:right="1440" w:bottom="280" w:left="1080" w:header="720" w:footer="720" w:gutter="0"/>
          <w:cols w:space="720"/>
        </w:sectPr>
      </w:pPr>
    </w:p>
    <w:p w:rsidR="00E35B8C" w:rsidRDefault="00E35B8C" w:rsidP="00E35B8C">
      <w:pPr>
        <w:pStyle w:val="BodyText"/>
        <w:spacing w:before="21" w:line="480" w:lineRule="auto"/>
        <w:rPr>
          <w:sz w:val="18"/>
        </w:rPr>
      </w:pPr>
      <w:r>
        <w:lastRenderedPageBreak/>
        <w:t>It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prepared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passing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spellStart"/>
      <w:r>
        <w:t>sulphur</w:t>
      </w:r>
      <w:proofErr w:type="spellEnd"/>
      <w:r>
        <w:rPr>
          <w:spacing w:val="-2"/>
        </w:rPr>
        <w:t xml:space="preserve"> </w:t>
      </w:r>
      <w:r>
        <w:t>dioxide</w:t>
      </w:r>
      <w:r>
        <w:rPr>
          <w:spacing w:val="-4"/>
        </w:rPr>
        <w:t xml:space="preserve"> </w:t>
      </w:r>
      <w:r>
        <w:t>gas</w:t>
      </w:r>
      <w:r>
        <w:rPr>
          <w:spacing w:val="-2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solution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sodium carbonate </w:t>
      </w:r>
      <w:r>
        <w:rPr>
          <w:position w:val="2"/>
        </w:rPr>
        <w:t>Na</w:t>
      </w:r>
      <w:r>
        <w:rPr>
          <w:sz w:val="18"/>
        </w:rPr>
        <w:t>2</w:t>
      </w:r>
      <w:r>
        <w:rPr>
          <w:position w:val="2"/>
        </w:rPr>
        <w:t>CO</w:t>
      </w:r>
      <w:r>
        <w:rPr>
          <w:sz w:val="18"/>
        </w:rPr>
        <w:t>3</w:t>
      </w:r>
      <w:r>
        <w:rPr>
          <w:position w:val="2"/>
        </w:rPr>
        <w:t>+H</w:t>
      </w:r>
      <w:r>
        <w:rPr>
          <w:sz w:val="18"/>
        </w:rPr>
        <w:t>2</w:t>
      </w:r>
      <w:r>
        <w:rPr>
          <w:position w:val="2"/>
        </w:rPr>
        <w:t>0+ SO</w:t>
      </w:r>
      <w:r>
        <w:rPr>
          <w:sz w:val="18"/>
        </w:rPr>
        <w:t>2</w:t>
      </w:r>
      <w:r>
        <w:rPr>
          <w:position w:val="2"/>
        </w:rPr>
        <w:t>→ Na</w:t>
      </w:r>
      <w:r>
        <w:rPr>
          <w:sz w:val="18"/>
        </w:rPr>
        <w:t>2</w:t>
      </w:r>
      <w:r>
        <w:rPr>
          <w:position w:val="2"/>
        </w:rPr>
        <w:t>SO</w:t>
      </w:r>
      <w:r>
        <w:rPr>
          <w:sz w:val="18"/>
        </w:rPr>
        <w:t>3</w:t>
      </w:r>
      <w:r>
        <w:rPr>
          <w:spacing w:val="40"/>
          <w:sz w:val="18"/>
        </w:rPr>
        <w:t xml:space="preserve"> </w:t>
      </w:r>
      <w:r>
        <w:rPr>
          <w:position w:val="2"/>
        </w:rPr>
        <w:t>+CO</w:t>
      </w:r>
      <w:r>
        <w:rPr>
          <w:sz w:val="18"/>
        </w:rPr>
        <w:t>2</w:t>
      </w:r>
      <w:r>
        <w:rPr>
          <w:position w:val="2"/>
        </w:rPr>
        <w:t>+H</w:t>
      </w:r>
      <w:r>
        <w:rPr>
          <w:sz w:val="18"/>
        </w:rPr>
        <w:t>2</w:t>
      </w:r>
    </w:p>
    <w:p w:rsidR="00E35B8C" w:rsidRDefault="00E35B8C" w:rsidP="00E35B8C">
      <w:pPr>
        <w:pStyle w:val="BodyText"/>
        <w:spacing w:before="1"/>
      </w:pPr>
      <w:r>
        <w:rPr>
          <w:u w:val="single"/>
        </w:rPr>
        <w:t>Physical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Properties</w:t>
      </w:r>
    </w:p>
    <w:p w:rsidR="00E35B8C" w:rsidRDefault="00E35B8C" w:rsidP="00E35B8C">
      <w:pPr>
        <w:pStyle w:val="BodyText"/>
        <w:ind w:left="0"/>
      </w:pPr>
    </w:p>
    <w:p w:rsidR="00E35B8C" w:rsidRDefault="00E35B8C" w:rsidP="00E35B8C">
      <w:pPr>
        <w:pStyle w:val="BodyText"/>
      </w:pPr>
      <w:r>
        <w:t>I.</w:t>
      </w:r>
      <w:r>
        <w:rPr>
          <w:spacing w:val="-4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occurs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large,</w:t>
      </w:r>
      <w:r>
        <w:rPr>
          <w:spacing w:val="-5"/>
        </w:rPr>
        <w:t xml:space="preserve"> </w:t>
      </w:r>
      <w:proofErr w:type="spellStart"/>
      <w:r>
        <w:t>colourless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crystals.</w:t>
      </w:r>
    </w:p>
    <w:p w:rsidR="00E35B8C" w:rsidRDefault="00E35B8C" w:rsidP="00E35B8C">
      <w:pPr>
        <w:pStyle w:val="BodyText"/>
        <w:ind w:left="0"/>
      </w:pPr>
    </w:p>
    <w:p w:rsidR="00E35B8C" w:rsidRDefault="00E35B8C" w:rsidP="00E35B8C">
      <w:pPr>
        <w:pStyle w:val="BodyText"/>
      </w:pPr>
      <w:r>
        <w:t>2.</w:t>
      </w:r>
      <w:r>
        <w:rPr>
          <w:spacing w:val="-5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proofErr w:type="spellStart"/>
      <w:r>
        <w:t>odourless</w:t>
      </w:r>
      <w:proofErr w:type="spellEnd"/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having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alkaline</w:t>
      </w:r>
      <w:r>
        <w:rPr>
          <w:spacing w:val="-4"/>
        </w:rPr>
        <w:t xml:space="preserve"> </w:t>
      </w:r>
      <w:r>
        <w:rPr>
          <w:spacing w:val="-2"/>
        </w:rPr>
        <w:t>taste.</w:t>
      </w:r>
    </w:p>
    <w:p w:rsidR="00E35B8C" w:rsidRDefault="00E35B8C" w:rsidP="00E35B8C">
      <w:pPr>
        <w:pStyle w:val="BodyText"/>
        <w:spacing w:before="1"/>
        <w:ind w:left="0"/>
      </w:pPr>
    </w:p>
    <w:p w:rsidR="00E35B8C" w:rsidRDefault="00E35B8C" w:rsidP="00E35B8C">
      <w:pPr>
        <w:pStyle w:val="BodyText"/>
      </w:pPr>
      <w:r>
        <w:t>3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soluble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insoluble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alcohol.</w:t>
      </w:r>
    </w:p>
    <w:p w:rsidR="00E35B8C" w:rsidRDefault="00E35B8C" w:rsidP="00E35B8C">
      <w:pPr>
        <w:pStyle w:val="BodyText"/>
        <w:spacing w:before="60" w:line="684" w:lineRule="exact"/>
        <w:ind w:right="3887"/>
      </w:pPr>
      <w:r>
        <w:t>4.It</w:t>
      </w:r>
      <w:r>
        <w:rPr>
          <w:spacing w:val="-5"/>
        </w:rPr>
        <w:t xml:space="preserve"> </w:t>
      </w:r>
      <w:proofErr w:type="spellStart"/>
      <w:r>
        <w:t>efflorescens</w:t>
      </w:r>
      <w:proofErr w:type="spellEnd"/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proofErr w:type="spellStart"/>
      <w:r>
        <w:t>warmy</w:t>
      </w:r>
      <w:proofErr w:type="spellEnd"/>
      <w:r>
        <w:rPr>
          <w:spacing w:val="-8"/>
        </w:rPr>
        <w:t xml:space="preserve"> </w:t>
      </w:r>
      <w:r>
        <w:t>dry</w:t>
      </w:r>
      <w:r>
        <w:rPr>
          <w:spacing w:val="-5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above</w:t>
      </w:r>
      <w:r>
        <w:rPr>
          <w:spacing w:val="-6"/>
        </w:rPr>
        <w:t xml:space="preserve"> </w:t>
      </w:r>
      <w:r>
        <w:t xml:space="preserve">33°C. </w:t>
      </w:r>
      <w:r>
        <w:rPr>
          <w:u w:val="single"/>
        </w:rPr>
        <w:t>Chemical Properties</w:t>
      </w:r>
    </w:p>
    <w:p w:rsidR="00E35B8C" w:rsidRDefault="00E35B8C" w:rsidP="00E35B8C">
      <w:pPr>
        <w:pStyle w:val="BodyText"/>
        <w:spacing w:line="281" w:lineRule="exact"/>
      </w:pPr>
      <w:r>
        <w:t>1.</w:t>
      </w:r>
      <w:r>
        <w:rPr>
          <w:spacing w:val="-8"/>
        </w:rPr>
        <w:t xml:space="preserve"> </w:t>
      </w:r>
      <w:r>
        <w:t>Sodium</w:t>
      </w:r>
      <w:r>
        <w:rPr>
          <w:spacing w:val="-6"/>
        </w:rPr>
        <w:t xml:space="preserve"> </w:t>
      </w:r>
      <w:r>
        <w:t>thiosulphate</w:t>
      </w:r>
      <w:r>
        <w:rPr>
          <w:spacing w:val="-6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acidified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hydrochloric</w:t>
      </w:r>
      <w:r>
        <w:rPr>
          <w:spacing w:val="-6"/>
        </w:rPr>
        <w:t xml:space="preserve"> </w:t>
      </w:r>
      <w:r>
        <w:t>acid,</w:t>
      </w:r>
      <w:r>
        <w:rPr>
          <w:spacing w:val="-7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decomposes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4"/>
        </w:rPr>
        <w:t>give</w:t>
      </w:r>
    </w:p>
    <w:p w:rsidR="00E35B8C" w:rsidRDefault="00E35B8C" w:rsidP="00E35B8C">
      <w:pPr>
        <w:pStyle w:val="BodyText"/>
        <w:spacing w:line="341" w:lineRule="exact"/>
      </w:pPr>
      <w:proofErr w:type="spellStart"/>
      <w:r>
        <w:t>sulphur</w:t>
      </w:r>
      <w:proofErr w:type="spellEnd"/>
      <w:r>
        <w:rPr>
          <w:spacing w:val="-4"/>
        </w:rPr>
        <w:t xml:space="preserve"> </w:t>
      </w:r>
      <w:r>
        <w:t>dioxide,</w:t>
      </w:r>
      <w:r>
        <w:rPr>
          <w:spacing w:val="-6"/>
        </w:rPr>
        <w:t xml:space="preserve"> </w:t>
      </w:r>
      <w:r>
        <w:t>water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sulphur</w:t>
      </w:r>
      <w:proofErr w:type="spellEnd"/>
      <w:r>
        <w:rPr>
          <w:spacing w:val="-2"/>
        </w:rPr>
        <w:t>.</w:t>
      </w:r>
    </w:p>
    <w:p w:rsidR="00E35B8C" w:rsidRDefault="00E35B8C" w:rsidP="00E35B8C">
      <w:pPr>
        <w:pStyle w:val="BodyText"/>
        <w:ind w:left="0"/>
      </w:pPr>
    </w:p>
    <w:p w:rsidR="00E35B8C" w:rsidRDefault="00E35B8C" w:rsidP="00E35B8C">
      <w:pPr>
        <w:pStyle w:val="BodyText"/>
      </w:pPr>
      <w:r>
        <w:t>2</w:t>
      </w:r>
      <w:r>
        <w:rPr>
          <w:spacing w:val="-3"/>
        </w:rPr>
        <w:t xml:space="preserve"> </w:t>
      </w:r>
      <w:r>
        <w:t>Thiosulphate</w:t>
      </w:r>
      <w:r>
        <w:rPr>
          <w:spacing w:val="-3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reducing</w:t>
      </w:r>
      <w:r>
        <w:rPr>
          <w:spacing w:val="-3"/>
        </w:rPr>
        <w:t xml:space="preserve"> </w:t>
      </w:r>
      <w:r>
        <w:t>agent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shown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reaction</w:t>
      </w:r>
      <w:r>
        <w:rPr>
          <w:spacing w:val="-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ferric</w:t>
      </w:r>
      <w:r>
        <w:rPr>
          <w:spacing w:val="-2"/>
        </w:rPr>
        <w:t xml:space="preserve"> </w:t>
      </w:r>
      <w:r>
        <w:t xml:space="preserve">chloride </w:t>
      </w:r>
      <w:r>
        <w:rPr>
          <w:spacing w:val="-2"/>
        </w:rPr>
        <w:t>solution.</w:t>
      </w:r>
    </w:p>
    <w:p w:rsidR="00E35B8C" w:rsidRDefault="00E35B8C" w:rsidP="00E35B8C">
      <w:pPr>
        <w:pStyle w:val="BodyText"/>
        <w:spacing w:before="341" w:line="480" w:lineRule="auto"/>
        <w:ind w:right="2951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E1A065D" wp14:editId="77730CAD">
                <wp:simplePos x="0" y="0"/>
                <wp:positionH relativeFrom="page">
                  <wp:posOffset>2071877</wp:posOffset>
                </wp:positionH>
                <wp:positionV relativeFrom="paragraph">
                  <wp:posOffset>384840</wp:posOffset>
                </wp:positionV>
                <wp:extent cx="668655" cy="7620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655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655" h="76200">
                              <a:moveTo>
                                <a:pt x="592455" y="0"/>
                              </a:moveTo>
                              <a:lnTo>
                                <a:pt x="592129" y="24383"/>
                              </a:lnTo>
                              <a:lnTo>
                                <a:pt x="592032" y="31719"/>
                              </a:lnTo>
                              <a:lnTo>
                                <a:pt x="604774" y="31876"/>
                              </a:lnTo>
                              <a:lnTo>
                                <a:pt x="604669" y="37083"/>
                              </a:lnTo>
                              <a:lnTo>
                                <a:pt x="604631" y="38988"/>
                              </a:lnTo>
                              <a:lnTo>
                                <a:pt x="604520" y="44576"/>
                              </a:lnTo>
                              <a:lnTo>
                                <a:pt x="591860" y="44576"/>
                              </a:lnTo>
                              <a:lnTo>
                                <a:pt x="591439" y="76200"/>
                              </a:lnTo>
                              <a:lnTo>
                                <a:pt x="656627" y="44576"/>
                              </a:lnTo>
                              <a:lnTo>
                                <a:pt x="604520" y="44576"/>
                              </a:lnTo>
                              <a:lnTo>
                                <a:pt x="591862" y="44420"/>
                              </a:lnTo>
                              <a:lnTo>
                                <a:pt x="656951" y="44420"/>
                              </a:lnTo>
                              <a:lnTo>
                                <a:pt x="668147" y="38988"/>
                              </a:lnTo>
                              <a:lnTo>
                                <a:pt x="592455" y="0"/>
                              </a:lnTo>
                              <a:close/>
                            </a:path>
                            <a:path w="668655" h="76200">
                              <a:moveTo>
                                <a:pt x="592032" y="31719"/>
                              </a:moveTo>
                              <a:lnTo>
                                <a:pt x="591960" y="37083"/>
                              </a:lnTo>
                              <a:lnTo>
                                <a:pt x="591862" y="44420"/>
                              </a:lnTo>
                              <a:lnTo>
                                <a:pt x="604520" y="44576"/>
                              </a:lnTo>
                              <a:lnTo>
                                <a:pt x="604631" y="38988"/>
                              </a:lnTo>
                              <a:lnTo>
                                <a:pt x="604669" y="37083"/>
                              </a:lnTo>
                              <a:lnTo>
                                <a:pt x="604774" y="31876"/>
                              </a:lnTo>
                              <a:lnTo>
                                <a:pt x="592032" y="31719"/>
                              </a:lnTo>
                              <a:close/>
                            </a:path>
                            <a:path w="668655" h="76200">
                              <a:moveTo>
                                <a:pt x="254" y="24383"/>
                              </a:moveTo>
                              <a:lnTo>
                                <a:pt x="107" y="31719"/>
                              </a:lnTo>
                              <a:lnTo>
                                <a:pt x="0" y="37083"/>
                              </a:lnTo>
                              <a:lnTo>
                                <a:pt x="591862" y="44420"/>
                              </a:lnTo>
                              <a:lnTo>
                                <a:pt x="591960" y="37083"/>
                              </a:lnTo>
                              <a:lnTo>
                                <a:pt x="592032" y="31719"/>
                              </a:lnTo>
                              <a:lnTo>
                                <a:pt x="254" y="243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B676B" id="Graphic 11" o:spid="_x0000_s1026" style="position:absolute;margin-left:163.15pt;margin-top:30.3pt;width:52.65pt;height: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65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" path="m592455,r-326,24383l592032,31719r12742,157l604669,37083r-38,1905l604520,44576r-12660,l591439,76200,656627,44576r-52107,l591862,44420r65089,l668147,38988,592455,xem592032,31719r-72,5364l591862,44420r12658,156l604631,38988r38,-1905l604774,31876r-12742,-157xem254,24383l107,31719,,37083r591862,7337l591960,37083r72,-5364l254,24383xe" fillcolor="black" stroked="f">
                <v:path arrowok="t"/>
                <w10:wrap anchorx="page"/>
              </v:shape>
            </w:pict>
          </mc:Fallback>
        </mc:AlternateContent>
      </w:r>
      <w:r>
        <w:rPr>
          <w:position w:val="2"/>
        </w:rPr>
        <w:t>2FeCl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2Na</w:t>
      </w:r>
      <w:r>
        <w:rPr>
          <w:sz w:val="18"/>
        </w:rPr>
        <w:t>2</w:t>
      </w:r>
      <w:r>
        <w:rPr>
          <w:position w:val="2"/>
        </w:rPr>
        <w:t>S</w:t>
      </w:r>
      <w:r>
        <w:rPr>
          <w:sz w:val="18"/>
        </w:rPr>
        <w:t>2</w:t>
      </w:r>
      <w:r>
        <w:rPr>
          <w:position w:val="2"/>
        </w:rPr>
        <w:t>O</w:t>
      </w:r>
      <w:r>
        <w:rPr>
          <w:sz w:val="18"/>
        </w:rPr>
        <w:t>3</w:t>
      </w:r>
      <w:r>
        <w:rPr>
          <w:spacing w:val="18"/>
          <w:sz w:val="18"/>
        </w:rPr>
        <w:t xml:space="preserve"> </w:t>
      </w:r>
      <w:r>
        <w:rPr>
          <w:position w:val="2"/>
        </w:rPr>
        <w:t>Neutral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Sol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2FeCl</w:t>
      </w:r>
      <w:r>
        <w:rPr>
          <w:sz w:val="18"/>
        </w:rPr>
        <w:t>2</w:t>
      </w:r>
      <w:r>
        <w:rPr>
          <w:spacing w:val="18"/>
          <w:sz w:val="18"/>
        </w:rPr>
        <w:t xml:space="preserve"> </w:t>
      </w:r>
      <w:r>
        <w:rPr>
          <w:position w:val="2"/>
        </w:rPr>
        <w:t>+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2NaCl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Na</w:t>
      </w:r>
      <w:r>
        <w:rPr>
          <w:sz w:val="18"/>
        </w:rPr>
        <w:t>2</w:t>
      </w:r>
      <w:r>
        <w:rPr>
          <w:position w:val="2"/>
        </w:rPr>
        <w:t>S</w:t>
      </w:r>
      <w:r>
        <w:rPr>
          <w:sz w:val="18"/>
        </w:rPr>
        <w:t>4</w:t>
      </w:r>
      <w:r>
        <w:rPr>
          <w:position w:val="2"/>
        </w:rPr>
        <w:t>O</w:t>
      </w:r>
      <w:r>
        <w:rPr>
          <w:sz w:val="18"/>
        </w:rPr>
        <w:t xml:space="preserve">6 </w:t>
      </w:r>
      <w:r>
        <w:rPr>
          <w:spacing w:val="-2"/>
          <w:u w:val="single"/>
        </w:rPr>
        <w:t>Assay</w:t>
      </w:r>
    </w:p>
    <w:p w:rsidR="00E35B8C" w:rsidRDefault="00E35B8C" w:rsidP="00E35B8C">
      <w:pPr>
        <w:pStyle w:val="BodyText"/>
        <w:spacing w:before="1"/>
      </w:pP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assayed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iodometric</w:t>
      </w:r>
      <w:r>
        <w:rPr>
          <w:spacing w:val="-3"/>
        </w:rPr>
        <w:t xml:space="preserve"> </w:t>
      </w:r>
      <w:r>
        <w:t>titration.</w:t>
      </w:r>
      <w:r>
        <w:rPr>
          <w:spacing w:val="-3"/>
        </w:rPr>
        <w:t xml:space="preserve"> </w:t>
      </w:r>
      <w:r>
        <w:t>Dissolve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accurately</w:t>
      </w:r>
      <w:r>
        <w:rPr>
          <w:spacing w:val="-3"/>
        </w:rPr>
        <w:t xml:space="preserve"> </w:t>
      </w:r>
      <w:r>
        <w:t>weighed</w:t>
      </w:r>
      <w:r>
        <w:rPr>
          <w:spacing w:val="-2"/>
        </w:rPr>
        <w:t xml:space="preserve"> </w:t>
      </w:r>
      <w:r>
        <w:t>amount</w:t>
      </w:r>
      <w:r>
        <w:rPr>
          <w:spacing w:val="-4"/>
        </w:rPr>
        <w:t xml:space="preserve"> </w:t>
      </w:r>
      <w:r>
        <w:t xml:space="preserve">of substance in water &amp; titrate with 0.05M iodine solution using starch mucilage as </w:t>
      </w:r>
      <w:r>
        <w:rPr>
          <w:spacing w:val="-2"/>
        </w:rPr>
        <w:t>indicator</w:t>
      </w:r>
    </w:p>
    <w:p w:rsidR="00E35B8C" w:rsidRDefault="00E35B8C" w:rsidP="00E35B8C">
      <w:pPr>
        <w:pStyle w:val="BodyText"/>
        <w:tabs>
          <w:tab w:val="left" w:pos="2388"/>
        </w:tabs>
        <w:spacing w:before="341"/>
        <w:ind w:right="3622"/>
        <w:rPr>
          <w:position w:val="2"/>
        </w:rPr>
      </w:pPr>
      <w:r>
        <w:t>End</w:t>
      </w:r>
      <w:r>
        <w:rPr>
          <w:spacing w:val="-6"/>
        </w:rPr>
        <w:t xml:space="preserve"> </w:t>
      </w:r>
      <w:r>
        <w:t>point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indicated</w:t>
      </w:r>
      <w:r>
        <w:rPr>
          <w:spacing w:val="-6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presence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blue</w:t>
      </w:r>
      <w:r>
        <w:rPr>
          <w:spacing w:val="-5"/>
        </w:rPr>
        <w:t xml:space="preserve"> </w:t>
      </w:r>
      <w:proofErr w:type="spellStart"/>
      <w:r>
        <w:t>colour</w:t>
      </w:r>
      <w:proofErr w:type="spellEnd"/>
      <w:r>
        <w:t xml:space="preserve">. </w:t>
      </w:r>
      <w:r>
        <w:rPr>
          <w:position w:val="2"/>
        </w:rPr>
        <w:t>2Na</w:t>
      </w:r>
      <w:r>
        <w:rPr>
          <w:sz w:val="18"/>
        </w:rPr>
        <w:t>2</w:t>
      </w:r>
      <w:r>
        <w:rPr>
          <w:position w:val="2"/>
        </w:rPr>
        <w:t>S</w:t>
      </w:r>
      <w:r>
        <w:rPr>
          <w:sz w:val="18"/>
        </w:rPr>
        <w:t>2</w:t>
      </w:r>
      <w:r>
        <w:rPr>
          <w:position w:val="2"/>
        </w:rPr>
        <w:t>O</w:t>
      </w:r>
      <w:r>
        <w:rPr>
          <w:sz w:val="18"/>
        </w:rPr>
        <w:t xml:space="preserve">3 </w:t>
      </w:r>
      <w:r>
        <w:rPr>
          <w:position w:val="2"/>
        </w:rPr>
        <w:t>+ I</w:t>
      </w:r>
      <w:r>
        <w:rPr>
          <w:sz w:val="18"/>
        </w:rPr>
        <w:t>2</w:t>
      </w:r>
      <w:r>
        <w:rPr>
          <w:spacing w:val="40"/>
          <w:sz w:val="18"/>
        </w:rPr>
        <w:t xml:space="preserve"> </w:t>
      </w:r>
      <w:r>
        <w:rPr>
          <w:noProof/>
          <w:spacing w:val="-8"/>
          <w:position w:val="1"/>
          <w:sz w:val="18"/>
        </w:rPr>
        <w:drawing>
          <wp:inline distT="0" distB="0" distL="0" distR="0" wp14:anchorId="13BA4E00" wp14:editId="6D4F00EE">
            <wp:extent cx="357505" cy="7620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505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18"/>
        </w:rPr>
        <w:tab/>
      </w:r>
      <w:r>
        <w:rPr>
          <w:position w:val="2"/>
        </w:rPr>
        <w:t>Na</w:t>
      </w:r>
      <w:r>
        <w:rPr>
          <w:sz w:val="18"/>
        </w:rPr>
        <w:t>2</w:t>
      </w:r>
      <w:r>
        <w:rPr>
          <w:position w:val="2"/>
        </w:rPr>
        <w:t>S</w:t>
      </w:r>
      <w:r>
        <w:rPr>
          <w:sz w:val="18"/>
        </w:rPr>
        <w:t>4</w:t>
      </w:r>
      <w:r>
        <w:rPr>
          <w:position w:val="2"/>
        </w:rPr>
        <w:t>O</w:t>
      </w:r>
      <w:r>
        <w:rPr>
          <w:sz w:val="18"/>
        </w:rPr>
        <w:t xml:space="preserve">6 </w:t>
      </w:r>
      <w:r>
        <w:rPr>
          <w:position w:val="2"/>
        </w:rPr>
        <w:t>+ 2NaI</w:t>
      </w:r>
    </w:p>
    <w:p w:rsidR="00E35B8C" w:rsidRDefault="00E35B8C" w:rsidP="00E35B8C">
      <w:pPr>
        <w:pStyle w:val="BodyText"/>
        <w:spacing w:before="2"/>
        <w:ind w:left="0"/>
      </w:pPr>
    </w:p>
    <w:p w:rsidR="00852138" w:rsidRDefault="00E35B8C" w:rsidP="00E35B8C">
      <w:pPr>
        <w:pStyle w:val="BodyText"/>
      </w:pPr>
      <w:r>
        <w:rPr>
          <w:spacing w:val="-4"/>
          <w:u w:val="single"/>
        </w:rPr>
        <w:t>Uses</w:t>
      </w:r>
      <w:r w:rsidRPr="00E35B8C">
        <w:rPr>
          <w:spacing w:val="-4"/>
        </w:rPr>
        <w:t xml:space="preserve">  </w:t>
      </w: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treatment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Cyanide</w:t>
      </w:r>
      <w:r>
        <w:rPr>
          <w:spacing w:val="-5"/>
        </w:rPr>
        <w:t xml:space="preserve"> </w:t>
      </w:r>
      <w:r>
        <w:t>Poisoning.</w:t>
      </w:r>
      <w:r>
        <w:rPr>
          <w:spacing w:val="-4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treat parasitic skin Diseases.</w:t>
      </w:r>
    </w:p>
    <w:p w:rsidR="00E35B8C" w:rsidRPr="00E35B8C" w:rsidRDefault="00E35B8C" w:rsidP="00E35B8C">
      <w:pPr>
        <w:tabs>
          <w:tab w:val="left" w:pos="327"/>
        </w:tabs>
        <w:spacing w:before="21"/>
        <w:ind w:left="413"/>
        <w:rPr>
          <w:sz w:val="28"/>
        </w:rPr>
      </w:pPr>
      <w:r>
        <w:t xml:space="preserve"> </w:t>
      </w:r>
      <w:r w:rsidRPr="00E35B8C">
        <w:rPr>
          <w:sz w:val="28"/>
        </w:rPr>
        <w:t>It</w:t>
      </w:r>
      <w:r w:rsidRPr="00E35B8C">
        <w:rPr>
          <w:spacing w:val="-6"/>
          <w:sz w:val="28"/>
        </w:rPr>
        <w:t xml:space="preserve"> </w:t>
      </w:r>
      <w:r w:rsidRPr="00E35B8C">
        <w:rPr>
          <w:sz w:val="28"/>
        </w:rPr>
        <w:t>is</w:t>
      </w:r>
      <w:r w:rsidRPr="00E35B8C">
        <w:rPr>
          <w:spacing w:val="-3"/>
          <w:sz w:val="28"/>
        </w:rPr>
        <w:t xml:space="preserve"> </w:t>
      </w:r>
      <w:r w:rsidRPr="00E35B8C">
        <w:rPr>
          <w:sz w:val="28"/>
        </w:rPr>
        <w:t>used</w:t>
      </w:r>
      <w:r w:rsidRPr="00E35B8C">
        <w:rPr>
          <w:spacing w:val="-3"/>
          <w:sz w:val="28"/>
        </w:rPr>
        <w:t xml:space="preserve"> </w:t>
      </w:r>
      <w:r w:rsidRPr="00E35B8C">
        <w:rPr>
          <w:sz w:val="28"/>
        </w:rPr>
        <w:t>as</w:t>
      </w:r>
      <w:r w:rsidRPr="00E35B8C">
        <w:rPr>
          <w:spacing w:val="-2"/>
          <w:sz w:val="28"/>
        </w:rPr>
        <w:t xml:space="preserve"> </w:t>
      </w:r>
      <w:r w:rsidRPr="00E35B8C">
        <w:rPr>
          <w:sz w:val="28"/>
        </w:rPr>
        <w:t>antichlor</w:t>
      </w:r>
      <w:r w:rsidRPr="00E35B8C">
        <w:rPr>
          <w:spacing w:val="-4"/>
          <w:sz w:val="28"/>
        </w:rPr>
        <w:t xml:space="preserve"> </w:t>
      </w:r>
      <w:r w:rsidRPr="00E35B8C">
        <w:rPr>
          <w:sz w:val="28"/>
        </w:rPr>
        <w:t>in</w:t>
      </w:r>
      <w:r w:rsidRPr="00E35B8C">
        <w:rPr>
          <w:spacing w:val="-2"/>
          <w:sz w:val="28"/>
        </w:rPr>
        <w:t xml:space="preserve"> </w:t>
      </w:r>
      <w:r w:rsidRPr="00E35B8C">
        <w:rPr>
          <w:sz w:val="28"/>
        </w:rPr>
        <w:t>bleaching</w:t>
      </w:r>
      <w:r w:rsidRPr="00E35B8C">
        <w:rPr>
          <w:spacing w:val="-6"/>
          <w:sz w:val="28"/>
        </w:rPr>
        <w:t xml:space="preserve"> </w:t>
      </w:r>
      <w:r w:rsidRPr="00E35B8C">
        <w:rPr>
          <w:sz w:val="28"/>
        </w:rPr>
        <w:t>process</w:t>
      </w:r>
      <w:r w:rsidRPr="00E35B8C">
        <w:rPr>
          <w:spacing w:val="-4"/>
          <w:sz w:val="28"/>
        </w:rPr>
        <w:t xml:space="preserve"> </w:t>
      </w:r>
      <w:r w:rsidRPr="00E35B8C">
        <w:rPr>
          <w:sz w:val="28"/>
        </w:rPr>
        <w:t>in</w:t>
      </w:r>
      <w:r w:rsidRPr="00E35B8C">
        <w:rPr>
          <w:spacing w:val="-3"/>
          <w:sz w:val="28"/>
        </w:rPr>
        <w:t xml:space="preserve"> </w:t>
      </w:r>
      <w:r w:rsidRPr="00E35B8C">
        <w:rPr>
          <w:sz w:val="28"/>
        </w:rPr>
        <w:t>textile</w:t>
      </w:r>
      <w:r w:rsidRPr="00E35B8C">
        <w:rPr>
          <w:spacing w:val="-4"/>
          <w:sz w:val="28"/>
        </w:rPr>
        <w:t xml:space="preserve"> </w:t>
      </w:r>
      <w:r w:rsidRPr="00E35B8C">
        <w:rPr>
          <w:spacing w:val="-2"/>
          <w:sz w:val="28"/>
        </w:rPr>
        <w:t>industry.</w:t>
      </w:r>
    </w:p>
    <w:p w:rsidR="00E35B8C" w:rsidRDefault="00E35B8C" w:rsidP="00E35B8C">
      <w:pPr>
        <w:pStyle w:val="BodyText"/>
        <w:ind w:left="0"/>
      </w:pPr>
    </w:p>
    <w:p w:rsidR="00E35B8C" w:rsidRPr="00E35B8C" w:rsidRDefault="00E35B8C" w:rsidP="00E35B8C">
      <w:pPr>
        <w:tabs>
          <w:tab w:val="left" w:pos="327"/>
        </w:tabs>
        <w:ind w:left="413"/>
        <w:rPr>
          <w:sz w:val="28"/>
        </w:rPr>
      </w:pPr>
      <w:r w:rsidRPr="00E35B8C">
        <w:rPr>
          <w:sz w:val="28"/>
        </w:rPr>
        <w:t>It</w:t>
      </w:r>
      <w:r w:rsidRPr="00E35B8C">
        <w:rPr>
          <w:spacing w:val="-5"/>
          <w:sz w:val="28"/>
        </w:rPr>
        <w:t xml:space="preserve"> </w:t>
      </w:r>
      <w:r w:rsidRPr="00E35B8C">
        <w:rPr>
          <w:sz w:val="28"/>
        </w:rPr>
        <w:t>is</w:t>
      </w:r>
      <w:r w:rsidRPr="00E35B8C">
        <w:rPr>
          <w:spacing w:val="-2"/>
          <w:sz w:val="28"/>
        </w:rPr>
        <w:t xml:space="preserve"> </w:t>
      </w:r>
      <w:r w:rsidRPr="00E35B8C">
        <w:rPr>
          <w:sz w:val="28"/>
        </w:rPr>
        <w:t>widely</w:t>
      </w:r>
      <w:r w:rsidRPr="00E35B8C">
        <w:rPr>
          <w:spacing w:val="-6"/>
          <w:sz w:val="28"/>
        </w:rPr>
        <w:t xml:space="preserve"> </w:t>
      </w:r>
      <w:r w:rsidRPr="00E35B8C">
        <w:rPr>
          <w:sz w:val="28"/>
        </w:rPr>
        <w:t>used</w:t>
      </w:r>
      <w:r w:rsidRPr="00E35B8C">
        <w:rPr>
          <w:spacing w:val="-1"/>
          <w:sz w:val="28"/>
        </w:rPr>
        <w:t xml:space="preserve"> </w:t>
      </w:r>
      <w:r w:rsidRPr="00E35B8C">
        <w:rPr>
          <w:sz w:val="28"/>
        </w:rPr>
        <w:t>as</w:t>
      </w:r>
      <w:r w:rsidRPr="00E35B8C">
        <w:rPr>
          <w:spacing w:val="-5"/>
          <w:sz w:val="28"/>
        </w:rPr>
        <w:t xml:space="preserve"> </w:t>
      </w:r>
      <w:r w:rsidRPr="00E35B8C">
        <w:rPr>
          <w:sz w:val="28"/>
        </w:rPr>
        <w:t>stimulant</w:t>
      </w:r>
      <w:r w:rsidRPr="00E35B8C">
        <w:rPr>
          <w:spacing w:val="-4"/>
          <w:sz w:val="28"/>
        </w:rPr>
        <w:t xml:space="preserve"> </w:t>
      </w:r>
      <w:r w:rsidRPr="00E35B8C">
        <w:rPr>
          <w:sz w:val="28"/>
        </w:rPr>
        <w:t>analytical</w:t>
      </w:r>
      <w:r w:rsidRPr="00E35B8C">
        <w:rPr>
          <w:spacing w:val="-2"/>
          <w:sz w:val="28"/>
        </w:rPr>
        <w:t xml:space="preserve"> chemical.</w:t>
      </w:r>
    </w:p>
    <w:p w:rsidR="00E35B8C" w:rsidRDefault="00E35B8C" w:rsidP="00E35B8C">
      <w:pPr>
        <w:pStyle w:val="BodyText"/>
      </w:pPr>
    </w:p>
    <w:sectPr w:rsidR="00E35B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4120" w:rsidRDefault="004F4120" w:rsidP="00084C50">
      <w:r>
        <w:separator/>
      </w:r>
    </w:p>
  </w:endnote>
  <w:endnote w:type="continuationSeparator" w:id="0">
    <w:p w:rsidR="004F4120" w:rsidRDefault="004F4120" w:rsidP="0008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4C50" w:rsidRDefault="00084C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4C50" w:rsidRDefault="00084C50">
    <w:pPr>
      <w:pStyle w:val="Footer"/>
    </w:pPr>
    <w:r>
      <w:t>B.PHARM 1</w:t>
    </w:r>
    <w:r w:rsidRPr="00084C50">
      <w:rPr>
        <w:vertAlign w:val="superscript"/>
      </w:rPr>
      <w:t>ST</w:t>
    </w:r>
    <w:r>
      <w:t xml:space="preserve"> SEMESTER 2024-25</w:t>
    </w:r>
    <w:r>
      <w:ptab w:relativeTo="margin" w:alignment="center" w:leader="none"/>
    </w:r>
    <w:r>
      <w:t xml:space="preserve">                                                                SUBHASREE PANIGRAHY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4C50" w:rsidRDefault="00084C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4120" w:rsidRDefault="004F4120" w:rsidP="00084C50">
      <w:r>
        <w:separator/>
      </w:r>
    </w:p>
  </w:footnote>
  <w:footnote w:type="continuationSeparator" w:id="0">
    <w:p w:rsidR="004F4120" w:rsidRDefault="004F4120" w:rsidP="00084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4C50" w:rsidRDefault="00084C5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0067126" o:spid="_x0000_s1026" type="#_x0000_t136" style="position:absolute;margin-left:0;margin-top:0;width:342.6pt;height:342.6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6793282"/>
      <w:docPartObj>
        <w:docPartGallery w:val="Page Numbers (Top of Page)"/>
        <w:docPartUnique/>
      </w:docPartObj>
    </w:sdtPr>
    <w:sdtEndPr>
      <w:rPr>
        <w:noProof/>
      </w:rPr>
    </w:sdtEndPr>
    <w:sdtContent>
      <w:p w:rsidR="00084C50" w:rsidRDefault="00084C50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                                                       RAGHU COLLEGE OF PHARMACY</w:t>
        </w:r>
      </w:p>
    </w:sdtContent>
  </w:sdt>
  <w:p w:rsidR="00084C50" w:rsidRDefault="00084C5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0067127" o:spid="_x0000_s1027" type="#_x0000_t136" style="position:absolute;margin-left:0;margin-top:0;width:342.6pt;height:342.6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4C50" w:rsidRDefault="00084C5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0067125" o:spid="_x0000_s1025" type="#_x0000_t136" style="position:absolute;margin-left:0;margin-top:0;width:342.6pt;height:342.6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46097"/>
    <w:multiLevelType w:val="hybridMultilevel"/>
    <w:tmpl w:val="AA8C3636"/>
    <w:lvl w:ilvl="0" w:tplc="390844D2">
      <w:numFmt w:val="bullet"/>
      <w:lvlText w:val=""/>
      <w:lvlJc w:val="left"/>
      <w:pPr>
        <w:ind w:left="7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896084E"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ar-SA"/>
      </w:rPr>
    </w:lvl>
    <w:lvl w:ilvl="2" w:tplc="D828249C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EFDEA9B4"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ar-SA"/>
      </w:rPr>
    </w:lvl>
    <w:lvl w:ilvl="4" w:tplc="0E9A7538">
      <w:numFmt w:val="bullet"/>
      <w:lvlText w:val="•"/>
      <w:lvlJc w:val="left"/>
      <w:pPr>
        <w:ind w:left="4356" w:hanging="360"/>
      </w:pPr>
      <w:rPr>
        <w:rFonts w:hint="default"/>
        <w:lang w:val="en-US" w:eastAsia="en-US" w:bidi="ar-SA"/>
      </w:rPr>
    </w:lvl>
    <w:lvl w:ilvl="5" w:tplc="8174C1A2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 w:tplc="D9203944">
      <w:numFmt w:val="bullet"/>
      <w:lvlText w:val="•"/>
      <w:lvlJc w:val="left"/>
      <w:pPr>
        <w:ind w:left="6144" w:hanging="360"/>
      </w:pPr>
      <w:rPr>
        <w:rFonts w:hint="default"/>
        <w:lang w:val="en-US" w:eastAsia="en-US" w:bidi="ar-SA"/>
      </w:rPr>
    </w:lvl>
    <w:lvl w:ilvl="7" w:tplc="685E3D76">
      <w:numFmt w:val="bullet"/>
      <w:lvlText w:val="•"/>
      <w:lvlJc w:val="left"/>
      <w:pPr>
        <w:ind w:left="7038" w:hanging="360"/>
      </w:pPr>
      <w:rPr>
        <w:rFonts w:hint="default"/>
        <w:lang w:val="en-US" w:eastAsia="en-US" w:bidi="ar-SA"/>
      </w:rPr>
    </w:lvl>
    <w:lvl w:ilvl="8" w:tplc="2F16B14A">
      <w:numFmt w:val="bullet"/>
      <w:lvlText w:val="•"/>
      <w:lvlJc w:val="left"/>
      <w:pPr>
        <w:ind w:left="793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63E2171"/>
    <w:multiLevelType w:val="hybridMultilevel"/>
    <w:tmpl w:val="63680E86"/>
    <w:lvl w:ilvl="0" w:tplc="6704A4DE">
      <w:start w:val="1"/>
      <w:numFmt w:val="decimal"/>
      <w:lvlText w:val="%1."/>
      <w:lvlJc w:val="left"/>
      <w:pPr>
        <w:ind w:left="773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en-US" w:eastAsia="en-US" w:bidi="ar-SA"/>
      </w:rPr>
    </w:lvl>
    <w:lvl w:ilvl="1" w:tplc="81F8AAA2"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ar-SA"/>
      </w:rPr>
    </w:lvl>
    <w:lvl w:ilvl="2" w:tplc="B5A073B4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3E22F366"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ar-SA"/>
      </w:rPr>
    </w:lvl>
    <w:lvl w:ilvl="4" w:tplc="32AE99FA">
      <w:numFmt w:val="bullet"/>
      <w:lvlText w:val="•"/>
      <w:lvlJc w:val="left"/>
      <w:pPr>
        <w:ind w:left="4356" w:hanging="360"/>
      </w:pPr>
      <w:rPr>
        <w:rFonts w:hint="default"/>
        <w:lang w:val="en-US" w:eastAsia="en-US" w:bidi="ar-SA"/>
      </w:rPr>
    </w:lvl>
    <w:lvl w:ilvl="5" w:tplc="BA2E1C90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 w:tplc="417211CA">
      <w:numFmt w:val="bullet"/>
      <w:lvlText w:val="•"/>
      <w:lvlJc w:val="left"/>
      <w:pPr>
        <w:ind w:left="6144" w:hanging="360"/>
      </w:pPr>
      <w:rPr>
        <w:rFonts w:hint="default"/>
        <w:lang w:val="en-US" w:eastAsia="en-US" w:bidi="ar-SA"/>
      </w:rPr>
    </w:lvl>
    <w:lvl w:ilvl="7" w:tplc="B02E5806">
      <w:numFmt w:val="bullet"/>
      <w:lvlText w:val="•"/>
      <w:lvlJc w:val="left"/>
      <w:pPr>
        <w:ind w:left="7038" w:hanging="360"/>
      </w:pPr>
      <w:rPr>
        <w:rFonts w:hint="default"/>
        <w:lang w:val="en-US" w:eastAsia="en-US" w:bidi="ar-SA"/>
      </w:rPr>
    </w:lvl>
    <w:lvl w:ilvl="8" w:tplc="32A08D82">
      <w:numFmt w:val="bullet"/>
      <w:lvlText w:val="•"/>
      <w:lvlJc w:val="left"/>
      <w:pPr>
        <w:ind w:left="793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F2810FC"/>
    <w:multiLevelType w:val="hybridMultilevel"/>
    <w:tmpl w:val="6E58BA50"/>
    <w:lvl w:ilvl="0" w:tplc="0CBE53B4">
      <w:start w:val="1"/>
      <w:numFmt w:val="lowerLetter"/>
      <w:lvlText w:val="%1)"/>
      <w:lvlJc w:val="left"/>
      <w:pPr>
        <w:ind w:left="335" w:hanging="28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8"/>
        <w:szCs w:val="28"/>
        <w:lang w:val="en-US" w:eastAsia="en-US" w:bidi="ar-SA"/>
      </w:rPr>
    </w:lvl>
    <w:lvl w:ilvl="1" w:tplc="AF8E82D2">
      <w:numFmt w:val="bullet"/>
      <w:lvlText w:val="•"/>
      <w:lvlJc w:val="left"/>
      <w:pPr>
        <w:ind w:left="1278" w:hanging="283"/>
      </w:pPr>
      <w:rPr>
        <w:rFonts w:hint="default"/>
        <w:lang w:val="en-US" w:eastAsia="en-US" w:bidi="ar-SA"/>
      </w:rPr>
    </w:lvl>
    <w:lvl w:ilvl="2" w:tplc="445A9518">
      <w:numFmt w:val="bullet"/>
      <w:lvlText w:val="•"/>
      <w:lvlJc w:val="left"/>
      <w:pPr>
        <w:ind w:left="2216" w:hanging="283"/>
      </w:pPr>
      <w:rPr>
        <w:rFonts w:hint="default"/>
        <w:lang w:val="en-US" w:eastAsia="en-US" w:bidi="ar-SA"/>
      </w:rPr>
    </w:lvl>
    <w:lvl w:ilvl="3" w:tplc="468CB51A">
      <w:numFmt w:val="bullet"/>
      <w:lvlText w:val="•"/>
      <w:lvlJc w:val="left"/>
      <w:pPr>
        <w:ind w:left="3154" w:hanging="283"/>
      </w:pPr>
      <w:rPr>
        <w:rFonts w:hint="default"/>
        <w:lang w:val="en-US" w:eastAsia="en-US" w:bidi="ar-SA"/>
      </w:rPr>
    </w:lvl>
    <w:lvl w:ilvl="4" w:tplc="1D0CA3B6">
      <w:numFmt w:val="bullet"/>
      <w:lvlText w:val="•"/>
      <w:lvlJc w:val="left"/>
      <w:pPr>
        <w:ind w:left="4092" w:hanging="283"/>
      </w:pPr>
      <w:rPr>
        <w:rFonts w:hint="default"/>
        <w:lang w:val="en-US" w:eastAsia="en-US" w:bidi="ar-SA"/>
      </w:rPr>
    </w:lvl>
    <w:lvl w:ilvl="5" w:tplc="FFECBED6">
      <w:numFmt w:val="bullet"/>
      <w:lvlText w:val="•"/>
      <w:lvlJc w:val="left"/>
      <w:pPr>
        <w:ind w:left="5030" w:hanging="283"/>
      </w:pPr>
      <w:rPr>
        <w:rFonts w:hint="default"/>
        <w:lang w:val="en-US" w:eastAsia="en-US" w:bidi="ar-SA"/>
      </w:rPr>
    </w:lvl>
    <w:lvl w:ilvl="6" w:tplc="AC4ED482">
      <w:numFmt w:val="bullet"/>
      <w:lvlText w:val="•"/>
      <w:lvlJc w:val="left"/>
      <w:pPr>
        <w:ind w:left="5968" w:hanging="283"/>
      </w:pPr>
      <w:rPr>
        <w:rFonts w:hint="default"/>
        <w:lang w:val="en-US" w:eastAsia="en-US" w:bidi="ar-SA"/>
      </w:rPr>
    </w:lvl>
    <w:lvl w:ilvl="7" w:tplc="04EAC9AC">
      <w:numFmt w:val="bullet"/>
      <w:lvlText w:val="•"/>
      <w:lvlJc w:val="left"/>
      <w:pPr>
        <w:ind w:left="6906" w:hanging="283"/>
      </w:pPr>
      <w:rPr>
        <w:rFonts w:hint="default"/>
        <w:lang w:val="en-US" w:eastAsia="en-US" w:bidi="ar-SA"/>
      </w:rPr>
    </w:lvl>
    <w:lvl w:ilvl="8" w:tplc="66ECC494">
      <w:numFmt w:val="bullet"/>
      <w:lvlText w:val="•"/>
      <w:lvlJc w:val="left"/>
      <w:pPr>
        <w:ind w:left="7844" w:hanging="283"/>
      </w:pPr>
      <w:rPr>
        <w:rFonts w:hint="default"/>
        <w:lang w:val="en-US" w:eastAsia="en-US" w:bidi="ar-SA"/>
      </w:rPr>
    </w:lvl>
  </w:abstractNum>
  <w:num w:numId="1" w16cid:durableId="1768035670">
    <w:abstractNumId w:val="2"/>
  </w:num>
  <w:num w:numId="2" w16cid:durableId="849760170">
    <w:abstractNumId w:val="0"/>
  </w:num>
  <w:num w:numId="3" w16cid:durableId="1607074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B8C"/>
    <w:rsid w:val="00084C50"/>
    <w:rsid w:val="000E664C"/>
    <w:rsid w:val="003F6ED1"/>
    <w:rsid w:val="0043226F"/>
    <w:rsid w:val="004F4120"/>
    <w:rsid w:val="00782C96"/>
    <w:rsid w:val="00852138"/>
    <w:rsid w:val="00981F4F"/>
    <w:rsid w:val="00A22B39"/>
    <w:rsid w:val="00B3606B"/>
    <w:rsid w:val="00C32B00"/>
    <w:rsid w:val="00E15960"/>
    <w:rsid w:val="00E3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8495AD"/>
  <w15:chartTrackingRefBased/>
  <w15:docId w15:val="{00BE3FE6-EA3F-4ADC-BEB7-28C332BE7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B8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5B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5B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5B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5B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5B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5B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5B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5B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5B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5B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5B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5B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5B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5B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5B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5B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5B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5B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5B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5B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5B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5B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5B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5B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35B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5B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5B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5B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5B8C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35B8C"/>
    <w:pPr>
      <w:ind w:left="52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E35B8C"/>
    <w:rPr>
      <w:rFonts w:ascii="Calibri" w:eastAsia="Calibri" w:hAnsi="Calibri" w:cs="Calibri"/>
      <w:sz w:val="28"/>
      <w:szCs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84C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C50"/>
    <w:rPr>
      <w:rFonts w:ascii="Calibri" w:eastAsia="Calibri" w:hAnsi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84C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C50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418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Sudarsan Sabat</dc:creator>
  <cp:keywords/>
  <dc:description/>
  <cp:lastModifiedBy>Sudarsan Sabat</cp:lastModifiedBy>
  <cp:revision>3</cp:revision>
  <dcterms:created xsi:type="dcterms:W3CDTF">2025-04-19T04:35:00Z</dcterms:created>
  <dcterms:modified xsi:type="dcterms:W3CDTF">2025-04-19T06:01:00Z</dcterms:modified>
</cp:coreProperties>
</file>