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6EEE" w:rsidRDefault="008B6EEE" w:rsidP="008B6EEE">
      <w:pPr>
        <w:jc w:val="center"/>
        <w:rPr>
          <w:rFonts w:eastAsia="Calibri"/>
          <w:b/>
          <w:bCs/>
          <w:kern w:val="2"/>
          <w:sz w:val="28"/>
          <w:szCs w:val="28"/>
          <w:u w:val="single"/>
          <w:lang w:val="en-IN"/>
          <w14:ligatures w14:val="standardContextual"/>
        </w:rPr>
      </w:pPr>
      <w:r>
        <w:rPr>
          <w:rFonts w:eastAsia="Calibri"/>
          <w:b/>
          <w:bCs/>
          <w:kern w:val="2"/>
          <w:sz w:val="28"/>
          <w:szCs w:val="28"/>
          <w:u w:val="single"/>
          <w:lang w:val="en-IN"/>
          <w14:ligatures w14:val="standardContextual"/>
        </w:rPr>
        <w:t>PHARMACEUTICAL ENGINEERING (BP304T)</w:t>
      </w:r>
    </w:p>
    <w:p w:rsidR="008B6EEE" w:rsidRDefault="007062EC" w:rsidP="008B6EEE">
      <w:pPr>
        <w:jc w:val="both"/>
        <w:rPr>
          <w:rFonts w:eastAsia="Calibri"/>
          <w:kern w:val="2"/>
          <w:sz w:val="28"/>
          <w:szCs w:val="28"/>
          <w:lang w:val="en-IN"/>
          <w14:ligatures w14:val="standardContextual"/>
        </w:rPr>
      </w:pPr>
      <w:r>
        <w:rPr>
          <w:rFonts w:eastAsia="Calibri"/>
          <w:kern w:val="2"/>
          <w:sz w:val="28"/>
          <w:szCs w:val="28"/>
          <w:lang w:val="en-IN"/>
          <w14:ligatures w14:val="standardContextual"/>
        </w:rPr>
        <w:t>UNIT: 4</w:t>
      </w:r>
      <w:r w:rsidR="00CE62D9">
        <w:rPr>
          <w:rFonts w:ascii="Times New Roman" w:eastAsia="Calibri" w:hAnsi="Times New Roman" w:cs="Times New Roman"/>
          <w:bCs/>
          <w:kern w:val="2"/>
          <w:sz w:val="24"/>
          <w:szCs w:val="24"/>
          <w:lang w:val="en-IN"/>
          <w14:ligatures w14:val="standardContextual"/>
        </w:rPr>
        <w:t xml:space="preserve"> (FILTRATION, CENTRIFUGATION</w:t>
      </w:r>
      <w:r w:rsidR="008B6EEE">
        <w:rPr>
          <w:rFonts w:ascii="Times New Roman" w:eastAsia="Calibri" w:hAnsi="Times New Roman" w:cs="Times New Roman"/>
          <w:bCs/>
          <w:kern w:val="2"/>
          <w:sz w:val="24"/>
          <w:szCs w:val="24"/>
          <w:lang w:val="en-IN"/>
          <w14:ligatures w14:val="standardContextual"/>
        </w:rPr>
        <w:t>)</w:t>
      </w:r>
      <w:r w:rsidR="008B6EEE">
        <w:rPr>
          <w:rFonts w:ascii="Times New Roman" w:eastAsia="Calibri" w:hAnsi="Times New Roman" w:cs="Times New Roman"/>
          <w:bCs/>
          <w:kern w:val="2"/>
          <w:sz w:val="24"/>
          <w:szCs w:val="24"/>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p>
    <w:p w:rsidR="008B6EEE" w:rsidRDefault="008B6EEE" w:rsidP="008B6EEE">
      <w:pPr>
        <w:rPr>
          <w:rFonts w:eastAsia="Calibri"/>
          <w:kern w:val="2"/>
          <w:sz w:val="28"/>
          <w:szCs w:val="28"/>
          <w:lang w:val="en-IN"/>
          <w14:ligatures w14:val="standardContextual"/>
        </w:rPr>
      </w:pPr>
      <w:r>
        <w:rPr>
          <w:rFonts w:eastAsia="Calibri"/>
          <w:kern w:val="2"/>
          <w:sz w:val="28"/>
          <w:szCs w:val="28"/>
          <w:lang w:val="en-IN"/>
          <w14:ligatures w14:val="standardContextual"/>
        </w:rPr>
        <w:t>CLASS:</w:t>
      </w:r>
      <w:r w:rsidR="009353F2">
        <w:rPr>
          <w:rFonts w:eastAsia="Calibri"/>
          <w:kern w:val="2"/>
          <w:sz w:val="28"/>
          <w:szCs w:val="28"/>
          <w:lang w:val="en-IN"/>
          <w14:ligatures w14:val="standardContextual"/>
        </w:rPr>
        <w:t xml:space="preserve"> </w:t>
      </w:r>
      <w:r w:rsidR="008E4BCE">
        <w:rPr>
          <w:rFonts w:eastAsia="Calibri"/>
          <w:kern w:val="2"/>
          <w:sz w:val="28"/>
          <w:szCs w:val="28"/>
          <w:lang w:val="en-IN"/>
          <w14:ligatures w14:val="standardContextual"/>
        </w:rPr>
        <w:t>32</w:t>
      </w:r>
    </w:p>
    <w:p w:rsidR="009353F2" w:rsidRPr="009353F2" w:rsidRDefault="008B6EEE" w:rsidP="009353F2">
      <w:pPr>
        <w:jc w:val="both"/>
        <w:rPr>
          <w:bCs/>
          <w:color w:val="FF0000"/>
          <w:sz w:val="40"/>
          <w:szCs w:val="40"/>
          <w:u w:val="single"/>
          <w:lang w:eastAsia="en-IN"/>
        </w:rPr>
      </w:pPr>
      <w:r>
        <w:rPr>
          <w:rFonts w:eastAsia="Calibri"/>
          <w:b/>
          <w:bCs/>
          <w:kern w:val="2"/>
          <w:sz w:val="28"/>
          <w:szCs w:val="28"/>
          <w:lang w:val="en-IN"/>
          <w14:ligatures w14:val="standardContextual"/>
        </w:rPr>
        <w:t>TOPIC:</w:t>
      </w:r>
      <w:r w:rsidR="009353F2" w:rsidRPr="009353F2">
        <w:rPr>
          <w:b/>
          <w:bCs/>
          <w:sz w:val="32"/>
          <w:szCs w:val="24"/>
          <w:lang w:eastAsia="en-IN"/>
        </w:rPr>
        <w:t xml:space="preserve"> </w:t>
      </w:r>
      <w:r w:rsidR="009353F2" w:rsidRPr="009353F2">
        <w:rPr>
          <w:bCs/>
          <w:color w:val="FF0000"/>
          <w:sz w:val="32"/>
          <w:szCs w:val="24"/>
          <w:u w:val="single"/>
          <w:lang w:eastAsia="en-IN"/>
        </w:rPr>
        <w:t>OBJECTIVES, APPLICATIONS &amp; THEORIES OF CENTRIFUGATION</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 xml:space="preserve">Centrifugation is a unit operation employed for separating the constituents present in a dispersion with the aid of centrifugal force. Centrifugal force provides the driving force for the separation. It replaces gravitation forces operating during the sedimentation. Centrifugation is particularly useful when separation by ordinary filtration is difficult, for example, separating highly viscous mixtures and colloidal dispersions (particle size less than 5 mm), in which difference in the densities is less. In short, centrifugation provides a convenient method of separating either two immiscible liquids or a solid from a liquid. The equipment used for the separation are known as </w:t>
      </w:r>
      <w:r w:rsidRPr="009353F2">
        <w:rPr>
          <w:rFonts w:ascii="Times New Roman" w:hAnsi="Times New Roman" w:cs="Times New Roman"/>
          <w:i/>
          <w:iCs/>
          <w:sz w:val="24"/>
          <w:szCs w:val="24"/>
          <w:lang w:eastAsia="en-IN"/>
        </w:rPr>
        <w:t>centrifuges.</w:t>
      </w:r>
    </w:p>
    <w:p w:rsidR="009353F2" w:rsidRPr="009353F2" w:rsidRDefault="009353F2" w:rsidP="009353F2">
      <w:pPr>
        <w:jc w:val="both"/>
        <w:rPr>
          <w:rFonts w:ascii="Times New Roman" w:hAnsi="Times New Roman" w:cs="Times New Roman"/>
          <w:b/>
          <w:bCs/>
          <w:sz w:val="24"/>
          <w:szCs w:val="24"/>
          <w:lang w:eastAsia="en-IN"/>
        </w:rPr>
      </w:pPr>
      <w:r w:rsidRPr="009353F2">
        <w:rPr>
          <w:rFonts w:ascii="Times New Roman" w:hAnsi="Times New Roman" w:cs="Times New Roman"/>
          <w:b/>
          <w:bCs/>
          <w:sz w:val="24"/>
          <w:szCs w:val="24"/>
          <w:lang w:eastAsia="en-IN"/>
        </w:rPr>
        <w:t>Process of Centrifugation</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The centrifuge consists of essentially a container in which a mixture of solid and liquid or two liquids is placed and rotated at high speeds. The mixture is separated into its constituent parts by the action of centrifugal force on their densities. A solid or liquid of higher specific gravity is thrown outward with greater force. Therefore, it is retained at the bottom of the container leaving a clear supernatant layer of pure liquid.</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The speed of a centrifuge is commonly expressed in terms of the number of revolutions per minute of the rotor.</w:t>
      </w:r>
    </w:p>
    <w:p w:rsidR="009353F2" w:rsidRPr="009353F2" w:rsidRDefault="009353F2" w:rsidP="009353F2">
      <w:pPr>
        <w:jc w:val="both"/>
        <w:rPr>
          <w:rFonts w:ascii="Times New Roman" w:hAnsi="Times New Roman" w:cs="Times New Roman"/>
          <w:b/>
          <w:bCs/>
          <w:sz w:val="24"/>
          <w:szCs w:val="24"/>
          <w:lang w:eastAsia="en-IN"/>
        </w:rPr>
      </w:pPr>
      <w:r w:rsidRPr="009353F2">
        <w:rPr>
          <w:rFonts w:ascii="Times New Roman" w:hAnsi="Times New Roman" w:cs="Times New Roman"/>
          <w:b/>
          <w:bCs/>
          <w:sz w:val="24"/>
          <w:szCs w:val="24"/>
          <w:lang w:eastAsia="en-IN"/>
        </w:rPr>
        <w:t>Principle of Centrifugation</w:t>
      </w:r>
    </w:p>
    <w:p w:rsidR="009353F2" w:rsidRPr="009353F2" w:rsidRDefault="009353F2" w:rsidP="009353F2">
      <w:pPr>
        <w:pStyle w:val="ListParagraph"/>
        <w:numPr>
          <w:ilvl w:val="0"/>
          <w:numId w:val="1"/>
        </w:num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The centrifuge involves the s principle of sedimentation.</w:t>
      </w:r>
    </w:p>
    <w:p w:rsidR="009353F2" w:rsidRPr="009353F2" w:rsidRDefault="009353F2" w:rsidP="009353F2">
      <w:pPr>
        <w:pStyle w:val="ListParagraph"/>
        <w:numPr>
          <w:ilvl w:val="0"/>
          <w:numId w:val="1"/>
        </w:num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The principle of the centrifugation technique is to separate the particles suspended in liquid media under the influence of a centrifugal field. These are placed either in tubes or bottles in a rotor in the centrifuge.</w:t>
      </w:r>
    </w:p>
    <w:p w:rsidR="009353F2" w:rsidRPr="009353F2" w:rsidRDefault="009353F2" w:rsidP="009353F2">
      <w:pPr>
        <w:pStyle w:val="ListParagraph"/>
        <w:numPr>
          <w:ilvl w:val="0"/>
          <w:numId w:val="1"/>
        </w:num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Sedimentation is a phenomenon where suspended material settles out of the fluids by gravity. The suspended material can be particles such as clay or powder. Example, tea leaves falling to the bottom in a teacup.</w:t>
      </w:r>
    </w:p>
    <w:p w:rsidR="009353F2" w:rsidRPr="009353F2" w:rsidRDefault="009353F2" w:rsidP="009353F2">
      <w:pPr>
        <w:pStyle w:val="ListParagraph"/>
        <w:numPr>
          <w:ilvl w:val="0"/>
          <w:numId w:val="1"/>
        </w:num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The particles having size more than 5 micrometres are separated by simple filtration process while the particles having size 5 micrometre or less do not sediment under gravity. The central force is useful to separate those particles.</w:t>
      </w:r>
    </w:p>
    <w:p w:rsidR="009353F2" w:rsidRPr="009353F2" w:rsidRDefault="009353F2" w:rsidP="009353F2">
      <w:pPr>
        <w:jc w:val="both"/>
        <w:rPr>
          <w:rFonts w:ascii="Times New Roman" w:hAnsi="Times New Roman" w:cs="Times New Roman"/>
          <w:b/>
          <w:bCs/>
          <w:sz w:val="24"/>
          <w:szCs w:val="24"/>
          <w:lang w:eastAsia="en-IN"/>
        </w:rPr>
      </w:pPr>
      <w:r w:rsidRPr="009353F2">
        <w:rPr>
          <w:rFonts w:ascii="Times New Roman" w:hAnsi="Times New Roman" w:cs="Times New Roman"/>
          <w:b/>
          <w:bCs/>
          <w:sz w:val="24"/>
          <w:szCs w:val="24"/>
          <w:lang w:eastAsia="en-IN"/>
        </w:rPr>
        <w:t>Objectives of Centrifugation</w:t>
      </w:r>
    </w:p>
    <w:p w:rsidR="009353F2" w:rsidRPr="009353F2" w:rsidRDefault="009353F2" w:rsidP="009353F2">
      <w:pPr>
        <w:pStyle w:val="ListParagraph"/>
        <w:numPr>
          <w:ilvl w:val="0"/>
          <w:numId w:val="2"/>
        </w:num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To separate the immiscible liquids</w:t>
      </w:r>
    </w:p>
    <w:p w:rsidR="009353F2" w:rsidRPr="009353F2" w:rsidRDefault="009353F2" w:rsidP="009353F2">
      <w:pPr>
        <w:pStyle w:val="ListParagraph"/>
        <w:numPr>
          <w:ilvl w:val="0"/>
          <w:numId w:val="2"/>
        </w:num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To purify the component by removing impurities in the supernatant liquid.</w:t>
      </w:r>
    </w:p>
    <w:p w:rsidR="009353F2" w:rsidRPr="009353F2" w:rsidRDefault="009353F2" w:rsidP="009353F2">
      <w:pPr>
        <w:pStyle w:val="ListParagraph"/>
        <w:numPr>
          <w:ilvl w:val="0"/>
          <w:numId w:val="2"/>
        </w:num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lastRenderedPageBreak/>
        <w:t>To separate crystalline drugs from the mother liquor.</w:t>
      </w:r>
    </w:p>
    <w:p w:rsidR="009353F2" w:rsidRPr="009353F2" w:rsidRDefault="009353F2" w:rsidP="009353F2">
      <w:pPr>
        <w:pStyle w:val="ListParagraph"/>
        <w:numPr>
          <w:ilvl w:val="0"/>
          <w:numId w:val="2"/>
        </w:num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To test the emulsion and suspensions for creaming and sedimentation at an accelerated speed.</w:t>
      </w:r>
    </w:p>
    <w:p w:rsidR="009353F2" w:rsidRPr="009353F2" w:rsidRDefault="009353F2" w:rsidP="009353F2">
      <w:pPr>
        <w:jc w:val="both"/>
        <w:rPr>
          <w:rFonts w:ascii="Times New Roman" w:hAnsi="Times New Roman" w:cs="Times New Roman"/>
          <w:b/>
          <w:bCs/>
          <w:sz w:val="24"/>
          <w:szCs w:val="24"/>
          <w:lang w:eastAsia="en-IN"/>
        </w:rPr>
      </w:pPr>
      <w:r w:rsidRPr="009353F2">
        <w:rPr>
          <w:rFonts w:ascii="Times New Roman" w:hAnsi="Times New Roman" w:cs="Times New Roman"/>
          <w:b/>
          <w:bCs/>
          <w:sz w:val="24"/>
          <w:szCs w:val="24"/>
          <w:lang w:eastAsia="en-IN"/>
        </w:rPr>
        <w:t>Applications</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b/>
          <w:bCs/>
          <w:sz w:val="24"/>
          <w:szCs w:val="24"/>
          <w:lang w:eastAsia="en-IN"/>
        </w:rPr>
        <w:t>Production of bulk drugs</w:t>
      </w:r>
      <w:r w:rsidRPr="009353F2">
        <w:rPr>
          <w:rFonts w:ascii="Times New Roman" w:hAnsi="Times New Roman" w:cs="Times New Roman"/>
          <w:sz w:val="24"/>
          <w:szCs w:val="24"/>
          <w:lang w:eastAsia="en-IN"/>
        </w:rPr>
        <w:t>: Centrifugation technique is used to separate crystalline drugs such as aspirin from the mother liquor. Free flowing product results due to the removal of traces of mother liquor and avoidance of effervescence.</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b/>
          <w:bCs/>
          <w:sz w:val="24"/>
          <w:szCs w:val="24"/>
          <w:lang w:eastAsia="en-IN"/>
        </w:rPr>
        <w:t>Production of biological products</w:t>
      </w:r>
      <w:r w:rsidRPr="009353F2">
        <w:rPr>
          <w:rFonts w:ascii="Times New Roman" w:hAnsi="Times New Roman" w:cs="Times New Roman"/>
          <w:sz w:val="24"/>
          <w:szCs w:val="24"/>
          <w:lang w:eastAsia="en-IN"/>
        </w:rPr>
        <w:t>: Most of the proteinaceous drugs and macromolecules are present as colloidal dispersion in water. By normal methods, it is difficult to produce them in large scale. Centrifugal methods are used for the separation of these constituents from water. Insulin can be obtained in pure form by selectively precipitating other fractions of proteins and subsequently separating them by ultra-centrifugation. Centrifugation is employed for separating the blood cells from blood.</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b/>
          <w:bCs/>
          <w:sz w:val="24"/>
          <w:szCs w:val="24"/>
          <w:lang w:eastAsia="en-IN"/>
        </w:rPr>
        <w:t>Biopharmaceutical analysis of drugs</w:t>
      </w:r>
      <w:r w:rsidRPr="009353F2">
        <w:rPr>
          <w:rFonts w:ascii="Times New Roman" w:hAnsi="Times New Roman" w:cs="Times New Roman"/>
          <w:sz w:val="24"/>
          <w:szCs w:val="24"/>
          <w:lang w:eastAsia="en-IN"/>
        </w:rPr>
        <w:t>: Drugs present in the blood. tissue fluids and urine are normally present in the form of colloidal dispersions. Centrifugation is used for separating the drugs. This method is essential for the evaluation of pharmacokinetic parameters and bioequivalence studies.</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b/>
          <w:bCs/>
          <w:sz w:val="24"/>
          <w:szCs w:val="24"/>
          <w:lang w:eastAsia="en-IN"/>
        </w:rPr>
        <w:t>Evaluation of suspensions and emulsions</w:t>
      </w:r>
      <w:r w:rsidRPr="009353F2">
        <w:rPr>
          <w:rFonts w:ascii="Times New Roman" w:hAnsi="Times New Roman" w:cs="Times New Roman"/>
          <w:sz w:val="24"/>
          <w:szCs w:val="24"/>
          <w:lang w:eastAsia="en-IN"/>
        </w:rPr>
        <w:t>: Centrifugation method is used as a rapid empirical test parameter for the evaluation of suspensions and emulsions. Normally, creaming is slow process in emulsions. This process can be hastened by inducing stress condition (using a centrifuge). A stable emulsion should not show any signs of separation even after centrifuging at 2000-3000 revolutions per minute at room temperature.</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b/>
          <w:bCs/>
          <w:sz w:val="24"/>
          <w:szCs w:val="24"/>
          <w:lang w:eastAsia="en-IN"/>
        </w:rPr>
        <w:t>Determination of molecular weight of colloids</w:t>
      </w:r>
      <w:r w:rsidRPr="009353F2">
        <w:rPr>
          <w:rFonts w:ascii="Times New Roman" w:hAnsi="Times New Roman" w:cs="Times New Roman"/>
          <w:sz w:val="24"/>
          <w:szCs w:val="24"/>
          <w:lang w:eastAsia="en-IN"/>
        </w:rPr>
        <w:t>: Determination of molecular weight of a polymer is not possible by usual methods. Ultra- centrifugation methods are used for determination of molecular weight of serum albumin, insulin, methylcellulose. Centrifugation (ultra-centrifugation) is also used for ascertaining the degree of homogeneity of the sample. For example, insulin is a monodisperse protein composed of two polypeptide chains, whereas gelatine is found to be polydisperse protein with fractions of molecular weight 10,000 to 1,00,000.</w:t>
      </w:r>
    </w:p>
    <w:p w:rsidR="009353F2" w:rsidRPr="009353F2" w:rsidRDefault="009353F2" w:rsidP="009353F2">
      <w:pPr>
        <w:ind w:left="2160"/>
        <w:jc w:val="both"/>
        <w:rPr>
          <w:rFonts w:ascii="Times New Roman" w:hAnsi="Times New Roman" w:cs="Times New Roman"/>
          <w:b/>
          <w:bCs/>
          <w:sz w:val="24"/>
          <w:szCs w:val="24"/>
          <w:lang w:eastAsia="en-IN"/>
        </w:rPr>
      </w:pPr>
      <w:r w:rsidRPr="009353F2">
        <w:rPr>
          <w:rFonts w:ascii="Times New Roman" w:hAnsi="Times New Roman" w:cs="Times New Roman"/>
          <w:b/>
          <w:bCs/>
          <w:sz w:val="24"/>
          <w:szCs w:val="24"/>
          <w:lang w:eastAsia="en-IN"/>
        </w:rPr>
        <w:t>THEORY OF CENTRIFUGATION</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 xml:space="preserve">In a colloidal dispersion, the dispersed phase may be either a solid or a liquid. Particles having a size above 5 um sediment at the bottom due to gravitation force. In such cases, separation of solids is possible by simple filtration. If particles are of the order of 5 µm or less, they undergo Brownian motion. Hence, they do not sediment under gravity. Therefore, a stronger force, centrifugal force is applied in order to separate them. The sedimentation also depends on the densities of the phase and dispersion medium. If the difference in the densities of these phases less, again separation is </w:t>
      </w:r>
      <w:r w:rsidRPr="009353F2">
        <w:rPr>
          <w:rFonts w:ascii="Times New Roman" w:hAnsi="Times New Roman" w:cs="Times New Roman"/>
          <w:sz w:val="24"/>
          <w:szCs w:val="24"/>
          <w:lang w:eastAsia="en-IN"/>
        </w:rPr>
        <w:lastRenderedPageBreak/>
        <w:t>difficult. By applying centrifugal force, it is possible to facilitate (increase the rate of sedimentation) the separation process.</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b/>
          <w:bCs/>
          <w:sz w:val="24"/>
          <w:szCs w:val="24"/>
          <w:lang w:eastAsia="en-IN"/>
        </w:rPr>
        <w:t>Centrifugal Effect or Relative Centrifugal Force (RCF</w:t>
      </w:r>
      <w:r w:rsidRPr="009353F2">
        <w:rPr>
          <w:rFonts w:ascii="Times New Roman" w:hAnsi="Times New Roman" w:cs="Times New Roman"/>
          <w:sz w:val="24"/>
          <w:szCs w:val="24"/>
          <w:lang w:eastAsia="en-IN"/>
        </w:rPr>
        <w:t xml:space="preserve">) </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The centrifugal operation is described by equations including the gravitational constant. The derivation is as follows.</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 xml:space="preserve">Consider a body of mass m kg rotating in a circular path of radius </w:t>
      </w:r>
      <w:proofErr w:type="spellStart"/>
      <w:r w:rsidRPr="009353F2">
        <w:rPr>
          <w:rFonts w:ascii="Times New Roman" w:hAnsi="Times New Roman" w:cs="Times New Roman"/>
          <w:sz w:val="24"/>
          <w:szCs w:val="24"/>
          <w:lang w:eastAsia="en-IN"/>
        </w:rPr>
        <w:t>metres</w:t>
      </w:r>
      <w:proofErr w:type="spellEnd"/>
      <w:r w:rsidRPr="009353F2">
        <w:rPr>
          <w:rFonts w:ascii="Times New Roman" w:hAnsi="Times New Roman" w:cs="Times New Roman"/>
          <w:sz w:val="24"/>
          <w:szCs w:val="24"/>
          <w:lang w:eastAsia="en-IN"/>
        </w:rPr>
        <w:t xml:space="preserve"> at a velocity of v </w:t>
      </w:r>
      <w:proofErr w:type="spellStart"/>
      <w:r w:rsidRPr="009353F2">
        <w:rPr>
          <w:rFonts w:ascii="Times New Roman" w:hAnsi="Times New Roman" w:cs="Times New Roman"/>
          <w:sz w:val="24"/>
          <w:szCs w:val="24"/>
          <w:lang w:eastAsia="en-IN"/>
        </w:rPr>
        <w:t>metres</w:t>
      </w:r>
      <w:proofErr w:type="spellEnd"/>
      <w:r w:rsidRPr="009353F2">
        <w:rPr>
          <w:rFonts w:ascii="Times New Roman" w:hAnsi="Times New Roman" w:cs="Times New Roman"/>
          <w:sz w:val="24"/>
          <w:szCs w:val="24"/>
          <w:lang w:eastAsia="en-IN"/>
        </w:rPr>
        <w:t xml:space="preserve"> per minute (Figure). The force acting on the body in a radial direction is given by: </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Force acting in radial direction,</w:t>
      </w:r>
      <w:r w:rsidRPr="009353F2">
        <w:rPr>
          <w:rFonts w:ascii="Times New Roman" w:hAnsi="Times New Roman" w:cs="Times New Roman"/>
          <w:sz w:val="24"/>
          <w:szCs w:val="24"/>
          <w:lang w:eastAsia="en-IN"/>
        </w:rPr>
        <w:tab/>
      </w:r>
      <w:r w:rsidRPr="009353F2">
        <w:rPr>
          <w:rFonts w:ascii="Times New Roman" w:hAnsi="Times New Roman" w:cs="Times New Roman"/>
          <w:sz w:val="24"/>
          <w:szCs w:val="24"/>
          <w:lang w:eastAsia="en-IN"/>
        </w:rPr>
        <w:tab/>
      </w:r>
      <w:r w:rsidRPr="009353F2">
        <w:rPr>
          <w:rFonts w:ascii="Times New Roman" w:hAnsi="Times New Roman" w:cs="Times New Roman"/>
          <w:sz w:val="24"/>
          <w:szCs w:val="24"/>
          <w:lang w:eastAsia="en-IN"/>
        </w:rPr>
        <w:tab/>
      </w:r>
      <w:r w:rsidRPr="009353F2">
        <w:rPr>
          <w:rFonts w:ascii="Times New Roman" w:hAnsi="Times New Roman" w:cs="Times New Roman"/>
          <w:sz w:val="24"/>
          <w:szCs w:val="24"/>
          <w:lang w:eastAsia="en-IN"/>
        </w:rPr>
        <w:tab/>
      </w:r>
      <w:r w:rsidRPr="009353F2">
        <w:rPr>
          <w:rFonts w:ascii="Times New Roman" w:hAnsi="Times New Roman" w:cs="Times New Roman"/>
          <w:sz w:val="24"/>
          <w:szCs w:val="24"/>
          <w:lang w:eastAsia="en-IN"/>
        </w:rPr>
        <w:tab/>
      </w:r>
    </w:p>
    <w:p w:rsidR="009353F2" w:rsidRPr="009353F2" w:rsidRDefault="009353F2" w:rsidP="009353F2">
      <w:pPr>
        <w:ind w:left="2160"/>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 xml:space="preserve">   F =</w:t>
      </w:r>
      <m:oMath>
        <m:f>
          <m:fPr>
            <m:ctrlPr>
              <w:rPr>
                <w:rFonts w:ascii="Cambria Math" w:hAnsi="Cambria Math" w:cs="Times New Roman"/>
                <w:i/>
                <w:sz w:val="24"/>
                <w:szCs w:val="24"/>
                <w:lang w:eastAsia="en-IN"/>
              </w:rPr>
            </m:ctrlPr>
          </m:fPr>
          <m:num>
            <m:r>
              <w:rPr>
                <w:rFonts w:ascii="Cambria Math" w:hAnsi="Cambria Math" w:cs="Times New Roman"/>
                <w:sz w:val="24"/>
                <w:szCs w:val="24"/>
                <w:lang w:eastAsia="en-IN"/>
              </w:rPr>
              <m:t>m</m:t>
            </m:r>
            <m:sSup>
              <m:sSupPr>
                <m:ctrlPr>
                  <w:rPr>
                    <w:rFonts w:ascii="Cambria Math" w:hAnsi="Cambria Math" w:cs="Times New Roman"/>
                    <w:i/>
                    <w:sz w:val="24"/>
                    <w:szCs w:val="24"/>
                    <w:lang w:eastAsia="en-IN"/>
                  </w:rPr>
                </m:ctrlPr>
              </m:sSupPr>
              <m:e>
                <m:r>
                  <w:rPr>
                    <w:rFonts w:ascii="Cambria Math" w:hAnsi="Cambria Math" w:cs="Times New Roman"/>
                    <w:sz w:val="24"/>
                    <w:szCs w:val="24"/>
                    <w:lang w:eastAsia="en-IN"/>
                  </w:rPr>
                  <m:t>v</m:t>
                </m:r>
              </m:e>
              <m:sup>
                <m:r>
                  <w:rPr>
                    <w:rFonts w:ascii="Cambria Math" w:hAnsi="Cambria Math" w:cs="Times New Roman"/>
                    <w:sz w:val="24"/>
                    <w:szCs w:val="24"/>
                    <w:lang w:eastAsia="en-IN"/>
                  </w:rPr>
                  <m:t>2</m:t>
                </m:r>
              </m:sup>
            </m:sSup>
          </m:num>
          <m:den>
            <m:r>
              <w:rPr>
                <w:rFonts w:ascii="Cambria Math" w:hAnsi="Cambria Math" w:cs="Times New Roman"/>
                <w:sz w:val="24"/>
                <w:szCs w:val="24"/>
                <w:lang w:eastAsia="en-IN"/>
              </w:rPr>
              <m:t>r</m:t>
            </m:r>
          </m:den>
        </m:f>
      </m:oMath>
      <w:r w:rsidRPr="009353F2">
        <w:rPr>
          <w:rFonts w:ascii="Times New Roman" w:eastAsiaTheme="minorEastAsia" w:hAnsi="Times New Roman" w:cs="Times New Roman"/>
          <w:sz w:val="24"/>
          <w:szCs w:val="24"/>
          <w:lang w:eastAsia="en-IN"/>
        </w:rPr>
        <w:tab/>
      </w:r>
      <w:r w:rsidRPr="009353F2">
        <w:rPr>
          <w:rFonts w:ascii="Times New Roman" w:eastAsiaTheme="minorEastAsia" w:hAnsi="Times New Roman" w:cs="Times New Roman"/>
          <w:sz w:val="24"/>
          <w:szCs w:val="24"/>
          <w:lang w:eastAsia="en-IN"/>
        </w:rPr>
        <w:tab/>
        <w:t>(1)</w:t>
      </w:r>
      <w:r w:rsidRPr="009353F2">
        <w:rPr>
          <w:rFonts w:ascii="Times New Roman" w:eastAsiaTheme="minorEastAsia" w:hAnsi="Times New Roman" w:cs="Times New Roman"/>
          <w:sz w:val="24"/>
          <w:szCs w:val="24"/>
          <w:lang w:eastAsia="en-IN"/>
        </w:rPr>
        <w:tab/>
      </w:r>
      <w:r w:rsidRPr="009353F2">
        <w:rPr>
          <w:rFonts w:ascii="Times New Roman" w:eastAsiaTheme="minorEastAsia" w:hAnsi="Times New Roman" w:cs="Times New Roman"/>
          <w:sz w:val="24"/>
          <w:szCs w:val="24"/>
          <w:lang w:eastAsia="en-IN"/>
        </w:rPr>
        <w:tab/>
      </w:r>
      <w:r w:rsidRPr="009353F2">
        <w:rPr>
          <w:rFonts w:ascii="Times New Roman" w:eastAsiaTheme="minorEastAsia" w:hAnsi="Times New Roman" w:cs="Times New Roman"/>
          <w:sz w:val="24"/>
          <w:szCs w:val="24"/>
          <w:lang w:eastAsia="en-IN"/>
        </w:rPr>
        <w:tab/>
      </w:r>
    </w:p>
    <w:p w:rsidR="009353F2" w:rsidRPr="009353F2" w:rsidRDefault="009353F2" w:rsidP="009353F2">
      <w:pPr>
        <w:ind w:left="720" w:firstLine="720"/>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where F = centrifugal force, N</w:t>
      </w:r>
      <w:r w:rsidRPr="009353F2">
        <w:rPr>
          <w:rFonts w:ascii="Times New Roman" w:hAnsi="Times New Roman" w:cs="Times New Roman"/>
          <w:sz w:val="24"/>
          <w:szCs w:val="24"/>
          <w:lang w:eastAsia="en-IN"/>
        </w:rPr>
        <w:tab/>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The same body is experiencing gravitational force (newton).</w:t>
      </w:r>
      <w:r w:rsidRPr="009353F2">
        <w:rPr>
          <w:rFonts w:ascii="Times New Roman" w:hAnsi="Times New Roman" w:cs="Times New Roman"/>
          <w:noProof/>
          <w:sz w:val="24"/>
          <w:szCs w:val="24"/>
        </w:rPr>
        <w:t xml:space="preserve">  </w:t>
      </w:r>
      <w:r w:rsidRPr="009353F2">
        <w:rPr>
          <w:rFonts w:ascii="Times New Roman" w:hAnsi="Times New Roman" w:cs="Times New Roman"/>
          <w:sz w:val="24"/>
          <w:szCs w:val="24"/>
          <w:lang w:eastAsia="en-IN"/>
        </w:rPr>
        <w:t xml:space="preserve">It can be expressed as: </w:t>
      </w:r>
    </w:p>
    <w:p w:rsidR="009353F2" w:rsidRPr="009353F2" w:rsidRDefault="009353F2" w:rsidP="009353F2">
      <w:pPr>
        <w:ind w:firstLine="720"/>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Gravitation force, G = mg</w:t>
      </w:r>
      <w:r w:rsidRPr="009353F2">
        <w:rPr>
          <w:rFonts w:ascii="Times New Roman" w:hAnsi="Times New Roman" w:cs="Times New Roman"/>
          <w:sz w:val="24"/>
          <w:szCs w:val="24"/>
          <w:lang w:eastAsia="en-IN"/>
        </w:rPr>
        <w:tab/>
      </w:r>
      <w:r w:rsidRPr="009353F2">
        <w:rPr>
          <w:rFonts w:ascii="Times New Roman" w:hAnsi="Times New Roman" w:cs="Times New Roman"/>
          <w:sz w:val="24"/>
          <w:szCs w:val="24"/>
          <w:lang w:eastAsia="en-IN"/>
        </w:rPr>
        <w:tab/>
        <w:t>(2)</w:t>
      </w:r>
      <w:r w:rsidRPr="009353F2">
        <w:rPr>
          <w:rFonts w:ascii="Times New Roman" w:hAnsi="Times New Roman" w:cs="Times New Roman"/>
          <w:sz w:val="24"/>
          <w:szCs w:val="24"/>
          <w:lang w:eastAsia="en-IN"/>
        </w:rPr>
        <w:tab/>
      </w:r>
      <w:r w:rsidRPr="009353F2">
        <w:rPr>
          <w:rFonts w:ascii="Times New Roman" w:hAnsi="Times New Roman" w:cs="Times New Roman"/>
          <w:sz w:val="24"/>
          <w:szCs w:val="24"/>
          <w:lang w:eastAsia="en-IN"/>
        </w:rPr>
        <w:tab/>
      </w:r>
    </w:p>
    <w:p w:rsidR="009353F2" w:rsidRPr="009353F2" w:rsidRDefault="009353F2" w:rsidP="009353F2">
      <w:pPr>
        <w:ind w:firstLine="720"/>
        <w:jc w:val="both"/>
        <w:rPr>
          <w:rFonts w:ascii="Times New Roman" w:hAnsi="Times New Roman" w:cs="Times New Roman"/>
          <w:sz w:val="24"/>
          <w:szCs w:val="24"/>
          <w:vertAlign w:val="superscript"/>
          <w:lang w:eastAsia="en-IN"/>
        </w:rPr>
      </w:pPr>
      <w:r w:rsidRPr="009353F2">
        <w:rPr>
          <w:rFonts w:ascii="Times New Roman" w:hAnsi="Times New Roman" w:cs="Times New Roman"/>
          <w:sz w:val="24"/>
          <w:szCs w:val="24"/>
          <w:lang w:eastAsia="en-IN"/>
        </w:rPr>
        <w:t>where g = acceleration due to gravity, m/s</w:t>
      </w:r>
      <w:r w:rsidRPr="009353F2">
        <w:rPr>
          <w:rFonts w:ascii="Times New Roman" w:hAnsi="Times New Roman" w:cs="Times New Roman"/>
          <w:sz w:val="24"/>
          <w:szCs w:val="24"/>
          <w:vertAlign w:val="superscript"/>
          <w:lang w:eastAsia="en-IN"/>
        </w:rPr>
        <w:t>2</w:t>
      </w:r>
    </w:p>
    <w:p w:rsidR="009353F2" w:rsidRPr="009353F2" w:rsidRDefault="009353F2" w:rsidP="009353F2">
      <w:pPr>
        <w:jc w:val="both"/>
        <w:rPr>
          <w:rFonts w:ascii="Times New Roman" w:hAnsi="Times New Roman" w:cs="Times New Roman"/>
          <w:sz w:val="24"/>
          <w:szCs w:val="24"/>
          <w:lang w:eastAsia="en-IN"/>
        </w:rPr>
      </w:pPr>
    </w:p>
    <w:p w:rsidR="009353F2" w:rsidRPr="009353F2" w:rsidRDefault="009353F2" w:rsidP="009353F2">
      <w:pPr>
        <w:ind w:left="720" w:firstLine="720"/>
        <w:jc w:val="both"/>
        <w:rPr>
          <w:rFonts w:ascii="Times New Roman" w:hAnsi="Times New Roman" w:cs="Times New Roman"/>
          <w:sz w:val="24"/>
          <w:szCs w:val="24"/>
        </w:rPr>
      </w:pPr>
      <w:r w:rsidRPr="009353F2">
        <w:rPr>
          <w:rFonts w:ascii="Times New Roman" w:hAnsi="Times New Roman" w:cs="Times New Roman"/>
          <w:sz w:val="24"/>
          <w:szCs w:val="24"/>
          <w:lang w:eastAsia="en-IN"/>
        </w:rPr>
        <w:tab/>
      </w:r>
      <w:r w:rsidRPr="009353F2">
        <w:rPr>
          <w:rFonts w:ascii="Times New Roman" w:hAnsi="Times New Roman" w:cs="Times New Roman"/>
          <w:noProof/>
          <w:sz w:val="24"/>
          <w:szCs w:val="24"/>
        </w:rPr>
        <w:drawing>
          <wp:inline distT="0" distB="0" distL="0" distR="0" wp14:anchorId="46E43414" wp14:editId="3BAED096">
            <wp:extent cx="1676486" cy="12954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76486" cy="1295467"/>
                    </a:xfrm>
                    <a:prstGeom prst="rect">
                      <a:avLst/>
                    </a:prstGeom>
                  </pic:spPr>
                </pic:pic>
              </a:graphicData>
            </a:graphic>
          </wp:inline>
        </w:drawing>
      </w:r>
      <w:r w:rsidRPr="009353F2">
        <w:rPr>
          <w:rFonts w:ascii="Times New Roman" w:hAnsi="Times New Roman" w:cs="Times New Roman"/>
          <w:sz w:val="24"/>
          <w:szCs w:val="24"/>
        </w:rPr>
        <w:t xml:space="preserve"> </w:t>
      </w:r>
    </w:p>
    <w:p w:rsidR="009353F2" w:rsidRPr="009353F2" w:rsidRDefault="009353F2" w:rsidP="009353F2">
      <w:pPr>
        <w:ind w:left="1440" w:firstLine="720"/>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Principle of centrifugation.</w:t>
      </w:r>
      <w:r w:rsidRPr="009353F2">
        <w:rPr>
          <w:rFonts w:ascii="Times New Roman" w:hAnsi="Times New Roman" w:cs="Times New Roman"/>
          <w:sz w:val="24"/>
          <w:szCs w:val="24"/>
          <w:lang w:eastAsia="en-IN"/>
        </w:rPr>
        <w:tab/>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 xml:space="preserve">The </w:t>
      </w:r>
      <w:r w:rsidRPr="009353F2">
        <w:rPr>
          <w:rFonts w:ascii="Times New Roman" w:hAnsi="Times New Roman" w:cs="Times New Roman"/>
          <w:i/>
          <w:iCs/>
          <w:sz w:val="24"/>
          <w:szCs w:val="24"/>
          <w:lang w:eastAsia="en-IN"/>
        </w:rPr>
        <w:t>centrifugal effect</w:t>
      </w:r>
      <w:r w:rsidRPr="009353F2">
        <w:rPr>
          <w:rFonts w:ascii="Times New Roman" w:hAnsi="Times New Roman" w:cs="Times New Roman"/>
          <w:sz w:val="24"/>
          <w:szCs w:val="24"/>
          <w:lang w:eastAsia="en-IN"/>
        </w:rPr>
        <w:t xml:space="preserve"> is expressed as a ratio of centrifugal force to gravitational force. In other words, centrifugal effect is a force, which is a number of times greater than the gravitation force.</w:t>
      </w:r>
    </w:p>
    <w:p w:rsidR="009353F2" w:rsidRPr="009353F2" w:rsidRDefault="009353F2" w:rsidP="009353F2">
      <w:pPr>
        <w:jc w:val="both"/>
        <w:rPr>
          <w:rFonts w:ascii="Times New Roman" w:hAnsi="Times New Roman" w:cs="Times New Roman"/>
          <w:sz w:val="24"/>
          <w:szCs w:val="24"/>
          <w:vertAlign w:val="superscript"/>
          <w:lang w:eastAsia="en-IN"/>
        </w:rPr>
      </w:pPr>
      <w:r w:rsidRPr="009353F2">
        <w:rPr>
          <w:rFonts w:ascii="Times New Roman" w:hAnsi="Times New Roman" w:cs="Times New Roman"/>
          <w:sz w:val="24"/>
          <w:szCs w:val="24"/>
          <w:lang w:eastAsia="en-IN"/>
        </w:rPr>
        <w:t>Separating power of a centrifuge is expressed as a ratio of the centrifugal force to the gravitation acceleration. This ratio may have a value as high as 10</w:t>
      </w:r>
      <w:r w:rsidRPr="009353F2">
        <w:rPr>
          <w:rFonts w:ascii="Times New Roman" w:hAnsi="Times New Roman" w:cs="Times New Roman"/>
          <w:sz w:val="24"/>
          <w:szCs w:val="24"/>
          <w:vertAlign w:val="superscript"/>
          <w:lang w:eastAsia="en-IN"/>
        </w:rPr>
        <w:t>4</w:t>
      </w:r>
    </w:p>
    <w:p w:rsidR="009353F2" w:rsidRPr="009353F2" w:rsidRDefault="009353F2" w:rsidP="009353F2">
      <w:pPr>
        <w:jc w:val="both"/>
        <w:rPr>
          <w:rFonts w:ascii="Times New Roman" w:hAnsi="Times New Roman" w:cs="Times New Roman"/>
          <w:sz w:val="24"/>
          <w:szCs w:val="24"/>
          <w:vertAlign w:val="superscript"/>
          <w:lang w:eastAsia="en-IN"/>
        </w:rPr>
      </w:pPr>
      <w:r w:rsidRPr="009353F2">
        <w:rPr>
          <w:rFonts w:ascii="Times New Roman" w:hAnsi="Times New Roman" w:cs="Times New Roman"/>
          <w:sz w:val="24"/>
          <w:szCs w:val="24"/>
          <w:lang w:eastAsia="en-IN"/>
        </w:rPr>
        <w:t>The centrifugal effect can be expressed as:</w:t>
      </w:r>
    </w:p>
    <w:p w:rsidR="009353F2" w:rsidRPr="009353F2" w:rsidRDefault="009353F2" w:rsidP="009353F2">
      <w:pPr>
        <w:ind w:firstLine="720"/>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Centrifugal effect, C =</w:t>
      </w:r>
      <m:oMath>
        <m:f>
          <m:fPr>
            <m:ctrlPr>
              <w:rPr>
                <w:rFonts w:ascii="Cambria Math" w:hAnsi="Cambria Math" w:cs="Times New Roman"/>
                <w:i/>
                <w:sz w:val="24"/>
                <w:szCs w:val="24"/>
                <w:lang w:eastAsia="en-IN"/>
              </w:rPr>
            </m:ctrlPr>
          </m:fPr>
          <m:num>
            <m:r>
              <w:rPr>
                <w:rFonts w:ascii="Cambria Math" w:hAnsi="Cambria Math" w:cs="Times New Roman"/>
                <w:sz w:val="24"/>
                <w:szCs w:val="24"/>
                <w:lang w:eastAsia="en-IN"/>
              </w:rPr>
              <m:t>force acting in radial direction</m:t>
            </m:r>
          </m:num>
          <m:den>
            <m:r>
              <w:rPr>
                <w:rFonts w:ascii="Cambria Math" w:hAnsi="Cambria Math" w:cs="Times New Roman"/>
                <w:sz w:val="24"/>
                <w:szCs w:val="24"/>
                <w:lang w:eastAsia="en-IN"/>
              </w:rPr>
              <m:t>gravitational force</m:t>
            </m:r>
          </m:den>
        </m:f>
      </m:oMath>
      <w:r w:rsidRPr="009353F2">
        <w:rPr>
          <w:rFonts w:ascii="Times New Roman" w:hAnsi="Times New Roman" w:cs="Times New Roman"/>
          <w:sz w:val="24"/>
          <w:szCs w:val="24"/>
          <w:lang w:eastAsia="en-IN"/>
        </w:rPr>
        <w:t xml:space="preserve"> = </w:t>
      </w:r>
      <m:oMath>
        <m:f>
          <m:fPr>
            <m:ctrlPr>
              <w:rPr>
                <w:rFonts w:ascii="Cambria Math" w:hAnsi="Cambria Math" w:cs="Times New Roman"/>
                <w:i/>
                <w:sz w:val="24"/>
                <w:szCs w:val="24"/>
                <w:lang w:eastAsia="en-IN"/>
              </w:rPr>
            </m:ctrlPr>
          </m:fPr>
          <m:num>
            <m:r>
              <w:rPr>
                <w:rFonts w:ascii="Cambria Math" w:hAnsi="Cambria Math" w:cs="Times New Roman"/>
                <w:sz w:val="24"/>
                <w:szCs w:val="24"/>
                <w:lang w:eastAsia="en-IN"/>
              </w:rPr>
              <m:t>F</m:t>
            </m:r>
          </m:num>
          <m:den>
            <m:r>
              <w:rPr>
                <w:rFonts w:ascii="Cambria Math" w:hAnsi="Cambria Math" w:cs="Times New Roman"/>
                <w:sz w:val="24"/>
                <w:szCs w:val="24"/>
                <w:lang w:eastAsia="en-IN"/>
              </w:rPr>
              <m:t>G</m:t>
            </m:r>
          </m:den>
        </m:f>
      </m:oMath>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lastRenderedPageBreak/>
        <w:t>But v = 2π</w:t>
      </w:r>
      <w:proofErr w:type="spellStart"/>
      <w:r w:rsidRPr="009353F2">
        <w:rPr>
          <w:rFonts w:ascii="Times New Roman" w:hAnsi="Times New Roman" w:cs="Times New Roman"/>
          <w:sz w:val="24"/>
          <w:szCs w:val="24"/>
          <w:lang w:eastAsia="en-IN"/>
        </w:rPr>
        <w:t>rn</w:t>
      </w:r>
      <w:proofErr w:type="spellEnd"/>
      <w:r w:rsidRPr="009353F2">
        <w:rPr>
          <w:rFonts w:ascii="Times New Roman" w:hAnsi="Times New Roman" w:cs="Times New Roman"/>
          <w:sz w:val="24"/>
          <w:szCs w:val="24"/>
          <w:lang w:eastAsia="en-IN"/>
        </w:rPr>
        <w:t>, where n = speed of rotation (revolutions per second of centrifuge). Substituting this in equation (3) yields</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ab/>
      </w:r>
      <w:r w:rsidRPr="009353F2">
        <w:rPr>
          <w:rFonts w:ascii="Times New Roman" w:hAnsi="Times New Roman" w:cs="Times New Roman"/>
          <w:sz w:val="24"/>
          <w:szCs w:val="24"/>
          <w:lang w:eastAsia="en-IN"/>
        </w:rPr>
        <w:tab/>
        <w:t xml:space="preserve">C = </w:t>
      </w:r>
      <m:oMath>
        <m:f>
          <m:fPr>
            <m:ctrlPr>
              <w:rPr>
                <w:rFonts w:ascii="Cambria Math" w:hAnsi="Cambria Math" w:cs="Times New Roman"/>
                <w:i/>
                <w:sz w:val="24"/>
                <w:szCs w:val="24"/>
                <w:lang w:eastAsia="en-IN"/>
              </w:rPr>
            </m:ctrlPr>
          </m:fPr>
          <m:num>
            <m:sSup>
              <m:sSupPr>
                <m:ctrlPr>
                  <w:rPr>
                    <w:rFonts w:ascii="Cambria Math" w:hAnsi="Cambria Math" w:cs="Times New Roman"/>
                    <w:i/>
                    <w:sz w:val="24"/>
                    <w:szCs w:val="24"/>
                    <w:lang w:eastAsia="en-IN"/>
                  </w:rPr>
                </m:ctrlPr>
              </m:sSupPr>
              <m:e>
                <m:d>
                  <m:dPr>
                    <m:ctrlPr>
                      <w:rPr>
                        <w:rFonts w:ascii="Cambria Math" w:hAnsi="Cambria Math" w:cs="Times New Roman"/>
                        <w:i/>
                        <w:sz w:val="24"/>
                        <w:szCs w:val="24"/>
                        <w:lang w:eastAsia="en-IN"/>
                      </w:rPr>
                    </m:ctrlPr>
                  </m:dPr>
                  <m:e>
                    <m:r>
                      <w:rPr>
                        <w:rFonts w:ascii="Cambria Math" w:hAnsi="Cambria Math" w:cs="Times New Roman"/>
                        <w:sz w:val="24"/>
                        <w:szCs w:val="24"/>
                        <w:lang w:eastAsia="en-IN"/>
                      </w:rPr>
                      <m:t>2πrn</m:t>
                    </m:r>
                  </m:e>
                </m:d>
              </m:e>
              <m:sup>
                <m:r>
                  <w:rPr>
                    <w:rFonts w:ascii="Cambria Math" w:hAnsi="Cambria Math" w:cs="Times New Roman"/>
                    <w:sz w:val="24"/>
                    <w:szCs w:val="24"/>
                    <w:lang w:eastAsia="en-IN"/>
                  </w:rPr>
                  <m:t>2</m:t>
                </m:r>
              </m:sup>
            </m:sSup>
          </m:num>
          <m:den>
            <m:r>
              <w:rPr>
                <w:rFonts w:ascii="Cambria Math" w:hAnsi="Cambria Math" w:cs="Times New Roman"/>
                <w:sz w:val="24"/>
                <w:szCs w:val="24"/>
                <w:lang w:eastAsia="en-IN"/>
              </w:rPr>
              <m:t>gr</m:t>
            </m:r>
          </m:den>
        </m:f>
      </m:oMath>
      <w:r w:rsidRPr="009353F2">
        <w:rPr>
          <w:rFonts w:ascii="Times New Roman" w:eastAsiaTheme="minorEastAsia" w:hAnsi="Times New Roman" w:cs="Times New Roman"/>
          <w:sz w:val="24"/>
          <w:szCs w:val="24"/>
          <w:lang w:eastAsia="en-IN"/>
        </w:rPr>
        <w:t xml:space="preserve"> = </w:t>
      </w:r>
      <m:oMath>
        <m:f>
          <m:fPr>
            <m:ctrlPr>
              <w:rPr>
                <w:rFonts w:ascii="Cambria Math" w:eastAsiaTheme="minorEastAsia" w:hAnsi="Cambria Math" w:cs="Times New Roman"/>
                <w:i/>
                <w:sz w:val="24"/>
                <w:szCs w:val="24"/>
                <w:lang w:eastAsia="en-IN"/>
              </w:rPr>
            </m:ctrlPr>
          </m:fPr>
          <m:num>
            <m:r>
              <w:rPr>
                <w:rFonts w:ascii="Cambria Math" w:eastAsiaTheme="minorEastAsia" w:hAnsi="Cambria Math" w:cs="Times New Roman"/>
                <w:sz w:val="24"/>
                <w:szCs w:val="24"/>
                <w:lang w:eastAsia="en-IN"/>
              </w:rPr>
              <m:t>4</m:t>
            </m:r>
            <m:sSup>
              <m:sSupPr>
                <m:ctrlPr>
                  <w:rPr>
                    <w:rFonts w:ascii="Cambria Math" w:eastAsiaTheme="minorEastAsia" w:hAnsi="Cambria Math" w:cs="Times New Roman"/>
                    <w:i/>
                    <w:sz w:val="24"/>
                    <w:szCs w:val="24"/>
                    <w:lang w:eastAsia="en-IN"/>
                  </w:rPr>
                </m:ctrlPr>
              </m:sSupPr>
              <m:e>
                <m:r>
                  <w:rPr>
                    <w:rFonts w:ascii="Cambria Math" w:eastAsiaTheme="minorEastAsia" w:hAnsi="Cambria Math" w:cs="Times New Roman"/>
                    <w:sz w:val="24"/>
                    <w:szCs w:val="24"/>
                    <w:lang w:eastAsia="en-IN"/>
                  </w:rPr>
                  <m:t>π</m:t>
                </m:r>
              </m:e>
              <m:sup>
                <m:r>
                  <w:rPr>
                    <w:rFonts w:ascii="Cambria Math" w:eastAsiaTheme="minorEastAsia" w:hAnsi="Cambria Math" w:cs="Times New Roman"/>
                    <w:sz w:val="24"/>
                    <w:szCs w:val="24"/>
                    <w:lang w:eastAsia="en-IN"/>
                  </w:rPr>
                  <m:t>2</m:t>
                </m:r>
              </m:sup>
            </m:sSup>
            <m:sSup>
              <m:sSupPr>
                <m:ctrlPr>
                  <w:rPr>
                    <w:rFonts w:ascii="Cambria Math" w:eastAsiaTheme="minorEastAsia" w:hAnsi="Cambria Math" w:cs="Times New Roman"/>
                    <w:i/>
                    <w:sz w:val="24"/>
                    <w:szCs w:val="24"/>
                    <w:lang w:eastAsia="en-IN"/>
                  </w:rPr>
                </m:ctrlPr>
              </m:sSupPr>
              <m:e>
                <m:r>
                  <w:rPr>
                    <w:rFonts w:ascii="Cambria Math" w:eastAsiaTheme="minorEastAsia" w:hAnsi="Cambria Math" w:cs="Times New Roman"/>
                    <w:sz w:val="24"/>
                    <w:szCs w:val="24"/>
                    <w:lang w:eastAsia="en-IN"/>
                  </w:rPr>
                  <m:t>r</m:t>
                </m:r>
              </m:e>
              <m:sup>
                <m:r>
                  <w:rPr>
                    <w:rFonts w:ascii="Cambria Math" w:eastAsiaTheme="minorEastAsia" w:hAnsi="Cambria Math" w:cs="Times New Roman"/>
                    <w:sz w:val="24"/>
                    <w:szCs w:val="24"/>
                    <w:lang w:eastAsia="en-IN"/>
                  </w:rPr>
                  <m:t>2</m:t>
                </m:r>
              </m:sup>
            </m:sSup>
            <m:sSup>
              <m:sSupPr>
                <m:ctrlPr>
                  <w:rPr>
                    <w:rFonts w:ascii="Cambria Math" w:eastAsiaTheme="minorEastAsia" w:hAnsi="Cambria Math" w:cs="Times New Roman"/>
                    <w:i/>
                    <w:sz w:val="24"/>
                    <w:szCs w:val="24"/>
                    <w:lang w:eastAsia="en-IN"/>
                  </w:rPr>
                </m:ctrlPr>
              </m:sSupPr>
              <m:e>
                <m:r>
                  <w:rPr>
                    <w:rFonts w:ascii="Cambria Math" w:eastAsiaTheme="minorEastAsia" w:hAnsi="Cambria Math" w:cs="Times New Roman"/>
                    <w:sz w:val="24"/>
                    <w:szCs w:val="24"/>
                    <w:lang w:eastAsia="en-IN"/>
                  </w:rPr>
                  <m:t>n</m:t>
                </m:r>
              </m:e>
              <m:sup>
                <m:r>
                  <w:rPr>
                    <w:rFonts w:ascii="Cambria Math" w:eastAsiaTheme="minorEastAsia" w:hAnsi="Cambria Math" w:cs="Times New Roman"/>
                    <w:sz w:val="24"/>
                    <w:szCs w:val="24"/>
                    <w:lang w:eastAsia="en-IN"/>
                  </w:rPr>
                  <m:t>2</m:t>
                </m:r>
              </m:sup>
            </m:sSup>
          </m:num>
          <m:den>
            <m:r>
              <w:rPr>
                <w:rFonts w:ascii="Cambria Math" w:eastAsiaTheme="minorEastAsia" w:hAnsi="Cambria Math" w:cs="Times New Roman"/>
                <w:sz w:val="24"/>
                <w:szCs w:val="24"/>
                <w:lang w:eastAsia="en-IN"/>
              </w:rPr>
              <m:t>gr</m:t>
            </m:r>
          </m:den>
        </m:f>
      </m:oMath>
      <w:r w:rsidRPr="009353F2">
        <w:rPr>
          <w:rFonts w:ascii="Times New Roman" w:eastAsiaTheme="minorEastAsia" w:hAnsi="Times New Roman" w:cs="Times New Roman"/>
          <w:sz w:val="24"/>
          <w:szCs w:val="24"/>
          <w:lang w:eastAsia="en-IN"/>
        </w:rPr>
        <w:t xml:space="preserve"> = </w:t>
      </w:r>
      <m:oMath>
        <m:f>
          <m:fPr>
            <m:ctrlPr>
              <w:rPr>
                <w:rFonts w:ascii="Cambria Math" w:eastAsiaTheme="minorEastAsia" w:hAnsi="Cambria Math" w:cs="Times New Roman"/>
                <w:i/>
                <w:sz w:val="24"/>
                <w:szCs w:val="24"/>
                <w:lang w:eastAsia="en-IN"/>
              </w:rPr>
            </m:ctrlPr>
          </m:fPr>
          <m:num>
            <m:r>
              <w:rPr>
                <w:rFonts w:ascii="Cambria Math" w:eastAsiaTheme="minorEastAsia" w:hAnsi="Cambria Math" w:cs="Times New Roman"/>
                <w:sz w:val="24"/>
                <w:szCs w:val="24"/>
                <w:lang w:eastAsia="en-IN"/>
              </w:rPr>
              <m:t>4</m:t>
            </m:r>
            <m:sSup>
              <m:sSupPr>
                <m:ctrlPr>
                  <w:rPr>
                    <w:rFonts w:ascii="Cambria Math" w:eastAsiaTheme="minorEastAsia" w:hAnsi="Cambria Math" w:cs="Times New Roman"/>
                    <w:i/>
                    <w:sz w:val="24"/>
                    <w:szCs w:val="24"/>
                    <w:lang w:eastAsia="en-IN"/>
                  </w:rPr>
                </m:ctrlPr>
              </m:sSupPr>
              <m:e>
                <m:r>
                  <w:rPr>
                    <w:rFonts w:ascii="Cambria Math" w:eastAsiaTheme="minorEastAsia" w:hAnsi="Cambria Math" w:cs="Times New Roman"/>
                    <w:sz w:val="24"/>
                    <w:szCs w:val="24"/>
                    <w:lang w:eastAsia="en-IN"/>
                  </w:rPr>
                  <m:t>π</m:t>
                </m:r>
              </m:e>
              <m:sup>
                <m:r>
                  <w:rPr>
                    <w:rFonts w:ascii="Cambria Math" w:eastAsiaTheme="minorEastAsia" w:hAnsi="Cambria Math" w:cs="Times New Roman"/>
                    <w:sz w:val="24"/>
                    <w:szCs w:val="24"/>
                    <w:lang w:eastAsia="en-IN"/>
                  </w:rPr>
                  <m:t>2</m:t>
                </m:r>
              </m:sup>
            </m:sSup>
            <m:r>
              <w:rPr>
                <w:rFonts w:ascii="Cambria Math" w:eastAsiaTheme="minorEastAsia" w:hAnsi="Cambria Math" w:cs="Times New Roman"/>
                <w:sz w:val="24"/>
                <w:szCs w:val="24"/>
                <w:lang w:eastAsia="en-IN"/>
              </w:rPr>
              <m:t>r</m:t>
            </m:r>
            <m:sSup>
              <m:sSupPr>
                <m:ctrlPr>
                  <w:rPr>
                    <w:rFonts w:ascii="Cambria Math" w:eastAsiaTheme="minorEastAsia" w:hAnsi="Cambria Math" w:cs="Times New Roman"/>
                    <w:i/>
                    <w:sz w:val="24"/>
                    <w:szCs w:val="24"/>
                    <w:lang w:eastAsia="en-IN"/>
                  </w:rPr>
                </m:ctrlPr>
              </m:sSupPr>
              <m:e>
                <m:r>
                  <w:rPr>
                    <w:rFonts w:ascii="Cambria Math" w:eastAsiaTheme="minorEastAsia" w:hAnsi="Cambria Math" w:cs="Times New Roman"/>
                    <w:sz w:val="24"/>
                    <w:szCs w:val="24"/>
                    <w:lang w:eastAsia="en-IN"/>
                  </w:rPr>
                  <m:t>n</m:t>
                </m:r>
              </m:e>
              <m:sup>
                <m:r>
                  <w:rPr>
                    <w:rFonts w:ascii="Cambria Math" w:eastAsiaTheme="minorEastAsia" w:hAnsi="Cambria Math" w:cs="Times New Roman"/>
                    <w:sz w:val="24"/>
                    <w:szCs w:val="24"/>
                    <w:lang w:eastAsia="en-IN"/>
                  </w:rPr>
                  <m:t>2</m:t>
                </m:r>
              </m:sup>
            </m:sSup>
          </m:num>
          <m:den>
            <m:r>
              <w:rPr>
                <w:rFonts w:ascii="Cambria Math" w:eastAsiaTheme="minorEastAsia" w:hAnsi="Cambria Math" w:cs="Times New Roman"/>
                <w:sz w:val="24"/>
                <w:szCs w:val="24"/>
                <w:lang w:eastAsia="en-IN"/>
              </w:rPr>
              <m:t>g</m:t>
            </m:r>
          </m:den>
        </m:f>
      </m:oMath>
      <w:r w:rsidRPr="009353F2">
        <w:rPr>
          <w:rFonts w:ascii="Times New Roman" w:eastAsiaTheme="minorEastAsia" w:hAnsi="Times New Roman" w:cs="Times New Roman"/>
          <w:sz w:val="24"/>
          <w:szCs w:val="24"/>
          <w:lang w:eastAsia="en-IN"/>
        </w:rPr>
        <w:t xml:space="preserve">    </w:t>
      </w:r>
      <w:r w:rsidRPr="009353F2">
        <w:rPr>
          <w:rFonts w:ascii="Times New Roman" w:eastAsiaTheme="minorEastAsia" w:hAnsi="Times New Roman" w:cs="Times New Roman"/>
          <w:sz w:val="24"/>
          <w:szCs w:val="24"/>
          <w:lang w:eastAsia="en-IN"/>
        </w:rPr>
        <w:tab/>
      </w:r>
      <w:r w:rsidRPr="009353F2">
        <w:rPr>
          <w:rFonts w:ascii="Times New Roman" w:eastAsiaTheme="minorEastAsia" w:hAnsi="Times New Roman" w:cs="Times New Roman"/>
          <w:sz w:val="24"/>
          <w:szCs w:val="24"/>
          <w:lang w:eastAsia="en-IN"/>
        </w:rPr>
        <w:tab/>
        <w:t>(4)</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Since 2r = d, where d = diameter of the rotation. Substituting the value in equation (4) gives:</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ab/>
      </w:r>
      <w:r w:rsidRPr="009353F2">
        <w:rPr>
          <w:rFonts w:ascii="Times New Roman" w:hAnsi="Times New Roman" w:cs="Times New Roman"/>
          <w:sz w:val="24"/>
          <w:szCs w:val="24"/>
          <w:lang w:eastAsia="en-IN"/>
        </w:rPr>
        <w:tab/>
        <w:t xml:space="preserve">C = </w:t>
      </w:r>
      <m:oMath>
        <m:f>
          <m:fPr>
            <m:ctrlPr>
              <w:rPr>
                <w:rFonts w:ascii="Cambria Math" w:hAnsi="Cambria Math" w:cs="Times New Roman"/>
                <w:i/>
                <w:sz w:val="24"/>
                <w:szCs w:val="24"/>
                <w:lang w:eastAsia="en-IN"/>
              </w:rPr>
            </m:ctrlPr>
          </m:fPr>
          <m:num>
            <m:r>
              <w:rPr>
                <w:rFonts w:ascii="Cambria Math" w:hAnsi="Cambria Math" w:cs="Times New Roman"/>
                <w:sz w:val="24"/>
                <w:szCs w:val="24"/>
                <w:lang w:eastAsia="en-IN"/>
              </w:rPr>
              <m:t>2</m:t>
            </m:r>
            <m:sSup>
              <m:sSupPr>
                <m:ctrlPr>
                  <w:rPr>
                    <w:rFonts w:ascii="Cambria Math" w:hAnsi="Cambria Math" w:cs="Times New Roman"/>
                    <w:i/>
                    <w:sz w:val="24"/>
                    <w:szCs w:val="24"/>
                    <w:lang w:eastAsia="en-IN"/>
                  </w:rPr>
                </m:ctrlPr>
              </m:sSupPr>
              <m:e>
                <m:r>
                  <w:rPr>
                    <w:rFonts w:ascii="Cambria Math" w:hAnsi="Cambria Math" w:cs="Times New Roman"/>
                    <w:sz w:val="24"/>
                    <w:szCs w:val="24"/>
                    <w:lang w:eastAsia="en-IN"/>
                  </w:rPr>
                  <m:t>π</m:t>
                </m:r>
              </m:e>
              <m:sup>
                <m:r>
                  <w:rPr>
                    <w:rFonts w:ascii="Cambria Math" w:hAnsi="Cambria Math" w:cs="Times New Roman"/>
                    <w:sz w:val="24"/>
                    <w:szCs w:val="24"/>
                    <w:lang w:eastAsia="en-IN"/>
                  </w:rPr>
                  <m:t>2</m:t>
                </m:r>
              </m:sup>
            </m:sSup>
            <m:r>
              <w:rPr>
                <w:rFonts w:ascii="Cambria Math" w:hAnsi="Cambria Math" w:cs="Times New Roman"/>
                <w:sz w:val="24"/>
                <w:szCs w:val="24"/>
                <w:lang w:eastAsia="en-IN"/>
              </w:rPr>
              <m:t>d</m:t>
            </m:r>
            <m:sSup>
              <m:sSupPr>
                <m:ctrlPr>
                  <w:rPr>
                    <w:rFonts w:ascii="Cambria Math" w:hAnsi="Cambria Math" w:cs="Times New Roman"/>
                    <w:i/>
                    <w:sz w:val="24"/>
                    <w:szCs w:val="24"/>
                    <w:lang w:eastAsia="en-IN"/>
                  </w:rPr>
                </m:ctrlPr>
              </m:sSupPr>
              <m:e>
                <m:r>
                  <w:rPr>
                    <w:rFonts w:ascii="Cambria Math" w:hAnsi="Cambria Math" w:cs="Times New Roman"/>
                    <w:sz w:val="24"/>
                    <w:szCs w:val="24"/>
                    <w:lang w:eastAsia="en-IN"/>
                  </w:rPr>
                  <m:t>n</m:t>
                </m:r>
              </m:e>
              <m:sup>
                <m:r>
                  <w:rPr>
                    <w:rFonts w:ascii="Cambria Math" w:hAnsi="Cambria Math" w:cs="Times New Roman"/>
                    <w:sz w:val="24"/>
                    <w:szCs w:val="24"/>
                    <w:lang w:eastAsia="en-IN"/>
                  </w:rPr>
                  <m:t>2</m:t>
                </m:r>
              </m:sup>
            </m:sSup>
          </m:num>
          <m:den>
            <m:r>
              <w:rPr>
                <w:rFonts w:ascii="Cambria Math" w:hAnsi="Cambria Math" w:cs="Times New Roman"/>
                <w:sz w:val="24"/>
                <w:szCs w:val="24"/>
                <w:lang w:eastAsia="en-IN"/>
              </w:rPr>
              <m:t>g</m:t>
            </m:r>
          </m:den>
        </m:f>
      </m:oMath>
      <w:r w:rsidRPr="009353F2">
        <w:rPr>
          <w:rFonts w:ascii="Times New Roman" w:eastAsiaTheme="minorEastAsia" w:hAnsi="Times New Roman" w:cs="Times New Roman"/>
          <w:sz w:val="24"/>
          <w:szCs w:val="24"/>
          <w:lang w:eastAsia="en-IN"/>
        </w:rPr>
        <w:tab/>
      </w:r>
      <w:r w:rsidRPr="009353F2">
        <w:rPr>
          <w:rFonts w:ascii="Times New Roman" w:eastAsiaTheme="minorEastAsia" w:hAnsi="Times New Roman" w:cs="Times New Roman"/>
          <w:sz w:val="24"/>
          <w:szCs w:val="24"/>
          <w:lang w:eastAsia="en-IN"/>
        </w:rPr>
        <w:tab/>
      </w:r>
      <w:r w:rsidRPr="009353F2">
        <w:rPr>
          <w:rFonts w:ascii="Times New Roman" w:eastAsiaTheme="minorEastAsia" w:hAnsi="Times New Roman" w:cs="Times New Roman"/>
          <w:sz w:val="24"/>
          <w:szCs w:val="24"/>
          <w:lang w:eastAsia="en-IN"/>
        </w:rPr>
        <w:tab/>
      </w:r>
      <w:r w:rsidRPr="009353F2">
        <w:rPr>
          <w:rFonts w:ascii="Times New Roman" w:eastAsiaTheme="minorEastAsia" w:hAnsi="Times New Roman" w:cs="Times New Roman"/>
          <w:sz w:val="24"/>
          <w:szCs w:val="24"/>
          <w:lang w:eastAsia="en-IN"/>
        </w:rPr>
        <w:tab/>
        <w:t>(5)</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The gravitational constant has a value of 9.807 m/s², so that equation (5) can be simplified as:</w:t>
      </w:r>
    </w:p>
    <w:p w:rsidR="009353F2" w:rsidRPr="009353F2" w:rsidRDefault="009353F2" w:rsidP="009353F2">
      <w:pPr>
        <w:ind w:left="720" w:firstLine="720"/>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Centrifugal effect = 2.013 n² d</w:t>
      </w:r>
      <w:r w:rsidRPr="009353F2">
        <w:rPr>
          <w:rFonts w:ascii="Times New Roman" w:hAnsi="Times New Roman" w:cs="Times New Roman"/>
          <w:sz w:val="24"/>
          <w:szCs w:val="24"/>
          <w:lang w:eastAsia="en-IN"/>
        </w:rPr>
        <w:tab/>
      </w:r>
      <w:r w:rsidRPr="009353F2">
        <w:rPr>
          <w:rFonts w:ascii="Times New Roman" w:hAnsi="Times New Roman" w:cs="Times New Roman"/>
          <w:sz w:val="24"/>
          <w:szCs w:val="24"/>
          <w:lang w:eastAsia="en-IN"/>
        </w:rPr>
        <w:tab/>
        <w:t>(6)</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In equation (6), n is expressed in s</w:t>
      </w:r>
      <w:r w:rsidRPr="009353F2">
        <w:rPr>
          <w:rFonts w:ascii="Times New Roman" w:hAnsi="Times New Roman" w:cs="Times New Roman"/>
          <w:sz w:val="24"/>
          <w:szCs w:val="24"/>
          <w:vertAlign w:val="superscript"/>
          <w:lang w:eastAsia="en-IN"/>
        </w:rPr>
        <w:t>-1</w:t>
      </w:r>
      <w:r w:rsidRPr="009353F2">
        <w:rPr>
          <w:rFonts w:ascii="Times New Roman" w:hAnsi="Times New Roman" w:cs="Times New Roman"/>
          <w:sz w:val="24"/>
          <w:szCs w:val="24"/>
          <w:lang w:eastAsia="en-IN"/>
        </w:rPr>
        <w:t xml:space="preserve"> and d is in </w:t>
      </w:r>
      <w:proofErr w:type="spellStart"/>
      <w:r w:rsidRPr="009353F2">
        <w:rPr>
          <w:rFonts w:ascii="Times New Roman" w:hAnsi="Times New Roman" w:cs="Times New Roman"/>
          <w:sz w:val="24"/>
          <w:szCs w:val="24"/>
          <w:lang w:eastAsia="en-IN"/>
        </w:rPr>
        <w:t>metres</w:t>
      </w:r>
      <w:proofErr w:type="spellEnd"/>
      <w:r w:rsidRPr="009353F2">
        <w:rPr>
          <w:rFonts w:ascii="Times New Roman" w:hAnsi="Times New Roman" w:cs="Times New Roman"/>
          <w:sz w:val="24"/>
          <w:szCs w:val="24"/>
          <w:lang w:eastAsia="en-IN"/>
        </w:rPr>
        <w:t>.</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 xml:space="preserve">The measurement of d is made from the free surface of liquid (or from the tip of the tube) to the </w:t>
      </w:r>
      <w:proofErr w:type="spellStart"/>
      <w:r w:rsidRPr="009353F2">
        <w:rPr>
          <w:rFonts w:ascii="Times New Roman" w:hAnsi="Times New Roman" w:cs="Times New Roman"/>
          <w:sz w:val="24"/>
          <w:szCs w:val="24"/>
          <w:lang w:eastAsia="en-IN"/>
        </w:rPr>
        <w:t>centre</w:t>
      </w:r>
      <w:proofErr w:type="spellEnd"/>
      <w:r w:rsidRPr="009353F2">
        <w:rPr>
          <w:rFonts w:ascii="Times New Roman" w:hAnsi="Times New Roman" w:cs="Times New Roman"/>
          <w:sz w:val="24"/>
          <w:szCs w:val="24"/>
          <w:lang w:eastAsia="en-IN"/>
        </w:rPr>
        <w:t xml:space="preserve"> of a centrifuge and should be mentioned while reporting the centrifugal effect. </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From equations (5) and (6), it can be inferred that</w:t>
      </w:r>
    </w:p>
    <w:p w:rsidR="009353F2" w:rsidRPr="009353F2" w:rsidRDefault="009353F2" w:rsidP="009353F2">
      <w:pPr>
        <w:ind w:firstLine="720"/>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 xml:space="preserve">Centrifugal effect </w:t>
      </w:r>
      <m:oMath>
        <m:r>
          <w:rPr>
            <w:rFonts w:ascii="Cambria Math" w:hAnsi="Cambria Math" w:cs="Times New Roman"/>
            <w:sz w:val="24"/>
            <w:szCs w:val="24"/>
            <w:lang w:eastAsia="en-IN"/>
          </w:rPr>
          <m:t xml:space="preserve">∝ </m:t>
        </m:r>
      </m:oMath>
      <w:r w:rsidRPr="009353F2">
        <w:rPr>
          <w:rFonts w:ascii="Times New Roman" w:hAnsi="Times New Roman" w:cs="Times New Roman"/>
          <w:sz w:val="24"/>
          <w:szCs w:val="24"/>
          <w:lang w:eastAsia="en-IN"/>
        </w:rPr>
        <w:t>diameter.</w:t>
      </w:r>
    </w:p>
    <w:p w:rsidR="009353F2" w:rsidRPr="009353F2" w:rsidRDefault="009353F2" w:rsidP="009353F2">
      <w:pPr>
        <w:ind w:left="720"/>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 xml:space="preserve">Centrifugal effect </w:t>
      </w:r>
      <m:oMath>
        <m:r>
          <w:rPr>
            <w:rFonts w:ascii="Cambria Math" w:hAnsi="Cambria Math" w:cs="Times New Roman"/>
            <w:sz w:val="24"/>
            <w:szCs w:val="24"/>
            <w:lang w:eastAsia="en-IN"/>
          </w:rPr>
          <m:t xml:space="preserve">∝ </m:t>
        </m:r>
      </m:oMath>
      <w:r w:rsidRPr="009353F2">
        <w:rPr>
          <w:rFonts w:ascii="Times New Roman" w:hAnsi="Times New Roman" w:cs="Times New Roman"/>
          <w:sz w:val="24"/>
          <w:szCs w:val="24"/>
          <w:lang w:eastAsia="en-IN"/>
        </w:rPr>
        <w:t xml:space="preserve"> (speed of rotation)</w:t>
      </w:r>
      <w:r w:rsidRPr="009353F2">
        <w:rPr>
          <w:rFonts w:ascii="Times New Roman" w:hAnsi="Times New Roman" w:cs="Times New Roman"/>
          <w:sz w:val="24"/>
          <w:szCs w:val="24"/>
          <w:vertAlign w:val="superscript"/>
          <w:lang w:eastAsia="en-IN"/>
        </w:rPr>
        <w:t>2</w:t>
      </w:r>
      <w:r w:rsidRPr="009353F2">
        <w:rPr>
          <w:rFonts w:ascii="Times New Roman" w:hAnsi="Times New Roman" w:cs="Times New Roman"/>
          <w:sz w:val="24"/>
          <w:szCs w:val="24"/>
          <w:lang w:eastAsia="en-IN"/>
        </w:rPr>
        <w:t xml:space="preserve">. </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Equation (5) helps in the selection of the type of centrifuge and other experimental conditions.</w:t>
      </w:r>
    </w:p>
    <w:p w:rsidR="009353F2" w:rsidRPr="009353F2" w:rsidRDefault="009353F2" w:rsidP="009353F2">
      <w:pPr>
        <w:pStyle w:val="ListParagraph"/>
        <w:numPr>
          <w:ilvl w:val="0"/>
          <w:numId w:val="3"/>
        </w:num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If it is required to increase the centrifugal effect, it is of greater advantage to use a centrifuge of the same size at a higher speed rather than using a larger centrifuge at the same speed of rotation.</w:t>
      </w:r>
    </w:p>
    <w:p w:rsidR="009353F2" w:rsidRPr="009353F2" w:rsidRDefault="009353F2" w:rsidP="009353F2">
      <w:pPr>
        <w:pStyle w:val="ListParagraph"/>
        <w:numPr>
          <w:ilvl w:val="0"/>
          <w:numId w:val="3"/>
        </w:num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It is always better to use the smallest size of centrifuge that has the appropriate capacity, since the centrifuge (equipment) is subjected to considerable stress in operation, largely due to the pressure of the fluid on the walls. It can be shown that the pressure is directly proportional to the square of the speed and the diameter. This principle is useful for the separation of two liquids as in emulsions.</w:t>
      </w:r>
    </w:p>
    <w:p w:rsidR="009353F2" w:rsidRPr="009353F2" w:rsidRDefault="009353F2" w:rsidP="009353F2">
      <w:pPr>
        <w:pStyle w:val="ListParagraph"/>
        <w:numPr>
          <w:ilvl w:val="0"/>
          <w:numId w:val="3"/>
        </w:num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The centrifuge is designed to suit the required purpose. If a large amount of material is to be processed and a low centrifugal effect is sufficient to separate, then it is economical to use a large centrifuge operating at a low speed.</w:t>
      </w:r>
    </w:p>
    <w:p w:rsidR="009353F2" w:rsidRPr="009353F2" w:rsidRDefault="009353F2" w:rsidP="009353F2">
      <w:pPr>
        <w:pStyle w:val="ListParagraph"/>
        <w:numPr>
          <w:ilvl w:val="0"/>
          <w:numId w:val="3"/>
        </w:num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The centrifugal sedimentation of very small particles requires high centrifugal effect. For this purpose, equipment of a small diameter is used, but operated at very high speed. For example, tubular bowl centrifuge functions on this principle.</w:t>
      </w:r>
    </w:p>
    <w:p w:rsidR="009353F2" w:rsidRPr="009353F2" w:rsidRDefault="009353F2" w:rsidP="009353F2">
      <w:pPr>
        <w:jc w:val="both"/>
        <w:rPr>
          <w:rFonts w:ascii="Times New Roman" w:hAnsi="Times New Roman" w:cs="Times New Roman"/>
          <w:sz w:val="24"/>
          <w:szCs w:val="24"/>
          <w:lang w:eastAsia="en-IN"/>
        </w:rPr>
      </w:pPr>
      <w:r w:rsidRPr="009353F2">
        <w:rPr>
          <w:rFonts w:ascii="Times New Roman" w:hAnsi="Times New Roman" w:cs="Times New Roman"/>
          <w:sz w:val="24"/>
          <w:szCs w:val="24"/>
          <w:lang w:eastAsia="en-IN"/>
        </w:rPr>
        <w:t>The centrifuge is comparable to a pressure vessel. Therefore, it must be handled with the same care as that of a high-pressure autoclave.</w:t>
      </w:r>
    </w:p>
    <w:p w:rsidR="009353F2" w:rsidRPr="009353F2" w:rsidRDefault="009353F2" w:rsidP="009353F2">
      <w:pPr>
        <w:rPr>
          <w:rFonts w:ascii="Times New Roman" w:hAnsi="Times New Roman" w:cs="Times New Roman"/>
          <w:b/>
          <w:bCs/>
          <w:sz w:val="24"/>
          <w:szCs w:val="24"/>
        </w:rPr>
      </w:pPr>
      <w:r w:rsidRPr="009353F2">
        <w:rPr>
          <w:rFonts w:ascii="Times New Roman" w:hAnsi="Times New Roman" w:cs="Times New Roman"/>
          <w:b/>
          <w:bCs/>
          <w:sz w:val="24"/>
          <w:szCs w:val="24"/>
        </w:rPr>
        <w:t>MCQ Each carry 1 mark</w:t>
      </w:r>
    </w:p>
    <w:p w:rsidR="009353F2" w:rsidRPr="009353F2" w:rsidRDefault="009353F2" w:rsidP="009353F2">
      <w:pPr>
        <w:pStyle w:val="ListParagraph"/>
        <w:numPr>
          <w:ilvl w:val="0"/>
          <w:numId w:val="4"/>
        </w:numPr>
        <w:rPr>
          <w:rFonts w:ascii="Times New Roman" w:hAnsi="Times New Roman" w:cs="Times New Roman"/>
          <w:sz w:val="24"/>
          <w:szCs w:val="24"/>
        </w:rPr>
      </w:pPr>
      <w:r w:rsidRPr="009353F2">
        <w:rPr>
          <w:rFonts w:ascii="Times New Roman" w:hAnsi="Times New Roman" w:cs="Times New Roman"/>
          <w:sz w:val="24"/>
          <w:szCs w:val="24"/>
        </w:rPr>
        <w:lastRenderedPageBreak/>
        <w:t>If the number of materials to be processed is huge and a low centrifugal effect is sufficient, then one of the following is economical to use.</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Large centrifuge operating at high speed</w:t>
      </w:r>
    </w:p>
    <w:p w:rsidR="009353F2" w:rsidRPr="009353F2" w:rsidRDefault="009353F2" w:rsidP="009353F2">
      <w:pPr>
        <w:pStyle w:val="ListParagraph"/>
        <w:numPr>
          <w:ilvl w:val="1"/>
          <w:numId w:val="4"/>
        </w:numPr>
        <w:rPr>
          <w:rFonts w:ascii="Times New Roman" w:hAnsi="Times New Roman" w:cs="Times New Roman"/>
          <w:b/>
          <w:bCs/>
          <w:sz w:val="24"/>
          <w:szCs w:val="24"/>
        </w:rPr>
      </w:pPr>
      <w:r w:rsidRPr="009353F2">
        <w:rPr>
          <w:rFonts w:ascii="Times New Roman" w:hAnsi="Times New Roman" w:cs="Times New Roman"/>
          <w:b/>
          <w:bCs/>
          <w:sz w:val="24"/>
          <w:szCs w:val="24"/>
        </w:rPr>
        <w:t>Large centrifuge operating at low speed</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Small centrifuge operating at high speed</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Small centrifuge operating at low speed</w:t>
      </w:r>
    </w:p>
    <w:p w:rsidR="009353F2" w:rsidRPr="009353F2" w:rsidRDefault="009353F2" w:rsidP="009353F2">
      <w:pPr>
        <w:pStyle w:val="ListParagraph"/>
        <w:numPr>
          <w:ilvl w:val="0"/>
          <w:numId w:val="4"/>
        </w:numPr>
        <w:rPr>
          <w:rFonts w:ascii="Times New Roman" w:hAnsi="Times New Roman" w:cs="Times New Roman"/>
          <w:sz w:val="24"/>
          <w:szCs w:val="24"/>
        </w:rPr>
      </w:pPr>
      <w:r w:rsidRPr="009353F2">
        <w:rPr>
          <w:rFonts w:ascii="Times New Roman" w:hAnsi="Times New Roman" w:cs="Times New Roman"/>
          <w:sz w:val="24"/>
          <w:szCs w:val="24"/>
        </w:rPr>
        <w:t xml:space="preserve">Which, is the </w:t>
      </w:r>
      <w:proofErr w:type="gramStart"/>
      <w:r w:rsidRPr="009353F2">
        <w:rPr>
          <w:rFonts w:ascii="Times New Roman" w:hAnsi="Times New Roman" w:cs="Times New Roman"/>
          <w:sz w:val="24"/>
          <w:szCs w:val="24"/>
        </w:rPr>
        <w:t>principle</w:t>
      </w:r>
      <w:proofErr w:type="gramEnd"/>
      <w:r w:rsidRPr="009353F2">
        <w:rPr>
          <w:rFonts w:ascii="Times New Roman" w:hAnsi="Times New Roman" w:cs="Times New Roman"/>
          <w:sz w:val="24"/>
          <w:szCs w:val="24"/>
        </w:rPr>
        <w:t xml:space="preserve"> difference (in the properties) that influences centrifugation? </w:t>
      </w:r>
    </w:p>
    <w:p w:rsidR="009353F2" w:rsidRPr="009353F2" w:rsidRDefault="009353F2" w:rsidP="009353F2">
      <w:pPr>
        <w:pStyle w:val="ListParagraph"/>
        <w:numPr>
          <w:ilvl w:val="1"/>
          <w:numId w:val="4"/>
        </w:numPr>
        <w:rPr>
          <w:rFonts w:ascii="Times New Roman" w:hAnsi="Times New Roman" w:cs="Times New Roman"/>
          <w:b/>
          <w:bCs/>
          <w:sz w:val="24"/>
          <w:szCs w:val="24"/>
        </w:rPr>
      </w:pPr>
      <w:r w:rsidRPr="009353F2">
        <w:rPr>
          <w:rFonts w:ascii="Times New Roman" w:hAnsi="Times New Roman" w:cs="Times New Roman"/>
          <w:b/>
          <w:bCs/>
          <w:sz w:val="24"/>
          <w:szCs w:val="24"/>
        </w:rPr>
        <w:t xml:space="preserve">Densities </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Interfacial tensions</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 xml:space="preserve">Particle sizes </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Viscosities</w:t>
      </w:r>
    </w:p>
    <w:p w:rsidR="009353F2" w:rsidRPr="009353F2" w:rsidRDefault="009353F2" w:rsidP="009353F2">
      <w:pPr>
        <w:pStyle w:val="ListParagraph"/>
        <w:numPr>
          <w:ilvl w:val="0"/>
          <w:numId w:val="4"/>
        </w:numPr>
        <w:rPr>
          <w:rFonts w:ascii="Times New Roman" w:hAnsi="Times New Roman" w:cs="Times New Roman"/>
          <w:sz w:val="24"/>
          <w:szCs w:val="24"/>
        </w:rPr>
      </w:pPr>
      <w:r w:rsidRPr="009353F2">
        <w:rPr>
          <w:rFonts w:ascii="Times New Roman" w:hAnsi="Times New Roman" w:cs="Times New Roman"/>
          <w:sz w:val="24"/>
          <w:szCs w:val="24"/>
        </w:rPr>
        <w:t>Centrifugal method is used for one of the following processes.</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 xml:space="preserve">Mixing </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Purification</w:t>
      </w:r>
    </w:p>
    <w:p w:rsidR="009353F2" w:rsidRPr="009353F2" w:rsidRDefault="009353F2" w:rsidP="009353F2">
      <w:pPr>
        <w:pStyle w:val="ListParagraph"/>
        <w:numPr>
          <w:ilvl w:val="1"/>
          <w:numId w:val="4"/>
        </w:numPr>
        <w:rPr>
          <w:rFonts w:ascii="Times New Roman" w:hAnsi="Times New Roman" w:cs="Times New Roman"/>
          <w:b/>
          <w:bCs/>
          <w:sz w:val="24"/>
          <w:szCs w:val="24"/>
        </w:rPr>
      </w:pPr>
      <w:r w:rsidRPr="009353F2">
        <w:rPr>
          <w:rFonts w:ascii="Times New Roman" w:hAnsi="Times New Roman" w:cs="Times New Roman"/>
          <w:b/>
          <w:bCs/>
          <w:sz w:val="24"/>
          <w:szCs w:val="24"/>
        </w:rPr>
        <w:t xml:space="preserve">Separation </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 xml:space="preserve">Sizing </w:t>
      </w:r>
    </w:p>
    <w:p w:rsidR="009353F2" w:rsidRPr="009353F2" w:rsidRDefault="009353F2" w:rsidP="009353F2">
      <w:pPr>
        <w:pStyle w:val="ListParagraph"/>
        <w:numPr>
          <w:ilvl w:val="0"/>
          <w:numId w:val="4"/>
        </w:numPr>
        <w:rPr>
          <w:rFonts w:ascii="Times New Roman" w:hAnsi="Times New Roman" w:cs="Times New Roman"/>
          <w:sz w:val="24"/>
          <w:szCs w:val="24"/>
        </w:rPr>
      </w:pPr>
      <w:r w:rsidRPr="009353F2">
        <w:rPr>
          <w:rFonts w:ascii="Times New Roman" w:hAnsi="Times New Roman" w:cs="Times New Roman"/>
          <w:sz w:val="24"/>
          <w:szCs w:val="24"/>
        </w:rPr>
        <w:t>Centrifugal effect counter-acts one of the following forces.</w:t>
      </w:r>
    </w:p>
    <w:p w:rsidR="009353F2" w:rsidRPr="009353F2" w:rsidRDefault="009353F2" w:rsidP="009353F2">
      <w:pPr>
        <w:pStyle w:val="ListParagraph"/>
        <w:numPr>
          <w:ilvl w:val="1"/>
          <w:numId w:val="4"/>
        </w:numPr>
        <w:rPr>
          <w:rFonts w:ascii="Times New Roman" w:hAnsi="Times New Roman" w:cs="Times New Roman"/>
          <w:b/>
          <w:bCs/>
          <w:sz w:val="24"/>
          <w:szCs w:val="24"/>
        </w:rPr>
      </w:pPr>
      <w:r w:rsidRPr="009353F2">
        <w:rPr>
          <w:rFonts w:ascii="Times New Roman" w:hAnsi="Times New Roman" w:cs="Times New Roman"/>
          <w:b/>
          <w:bCs/>
          <w:sz w:val="24"/>
          <w:szCs w:val="24"/>
        </w:rPr>
        <w:t xml:space="preserve">Brownian forces </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Cohesive forces</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 xml:space="preserve">Electrostatic forces </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Gravitational forces</w:t>
      </w:r>
    </w:p>
    <w:p w:rsidR="009353F2" w:rsidRPr="009353F2" w:rsidRDefault="009353F2" w:rsidP="009353F2">
      <w:pPr>
        <w:pStyle w:val="ListParagraph"/>
        <w:numPr>
          <w:ilvl w:val="0"/>
          <w:numId w:val="4"/>
        </w:numPr>
        <w:rPr>
          <w:rFonts w:ascii="Times New Roman" w:hAnsi="Times New Roman" w:cs="Times New Roman"/>
          <w:sz w:val="24"/>
          <w:szCs w:val="24"/>
        </w:rPr>
      </w:pPr>
      <w:r w:rsidRPr="009353F2">
        <w:rPr>
          <w:rFonts w:ascii="Times New Roman" w:hAnsi="Times New Roman" w:cs="Times New Roman"/>
          <w:sz w:val="24"/>
          <w:szCs w:val="24"/>
        </w:rPr>
        <w:t>The solid that has high specific gravity remains in one of the following states in the centrifuge tube, once centrifugation is completed.</w:t>
      </w:r>
    </w:p>
    <w:p w:rsidR="009353F2" w:rsidRPr="009353F2" w:rsidRDefault="009353F2" w:rsidP="009353F2">
      <w:pPr>
        <w:pStyle w:val="ListParagraph"/>
        <w:numPr>
          <w:ilvl w:val="1"/>
          <w:numId w:val="4"/>
        </w:numPr>
        <w:rPr>
          <w:rFonts w:ascii="Times New Roman" w:hAnsi="Times New Roman" w:cs="Times New Roman"/>
          <w:b/>
          <w:bCs/>
          <w:sz w:val="24"/>
          <w:szCs w:val="24"/>
        </w:rPr>
      </w:pPr>
      <w:r w:rsidRPr="009353F2">
        <w:rPr>
          <w:rFonts w:ascii="Times New Roman" w:hAnsi="Times New Roman" w:cs="Times New Roman"/>
          <w:b/>
          <w:bCs/>
          <w:sz w:val="24"/>
          <w:szCs w:val="24"/>
        </w:rPr>
        <w:t xml:space="preserve">Bottom </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Middle</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 xml:space="preserve">Top </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Uniform</w:t>
      </w:r>
    </w:p>
    <w:p w:rsidR="009353F2" w:rsidRPr="009353F2" w:rsidRDefault="009353F2" w:rsidP="009353F2">
      <w:pPr>
        <w:pStyle w:val="ListParagraph"/>
        <w:numPr>
          <w:ilvl w:val="0"/>
          <w:numId w:val="4"/>
        </w:numPr>
        <w:rPr>
          <w:rFonts w:ascii="Times New Roman" w:hAnsi="Times New Roman" w:cs="Times New Roman"/>
          <w:sz w:val="24"/>
          <w:szCs w:val="24"/>
        </w:rPr>
      </w:pPr>
      <w:r w:rsidRPr="009353F2">
        <w:rPr>
          <w:rFonts w:ascii="Times New Roman" w:hAnsi="Times New Roman" w:cs="Times New Roman"/>
          <w:sz w:val="24"/>
          <w:szCs w:val="24"/>
        </w:rPr>
        <w:t>Which one of the following forces greatly enhances the separation forces?</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 xml:space="preserve">Brownian forces </w:t>
      </w:r>
    </w:p>
    <w:p w:rsidR="009353F2" w:rsidRPr="009353F2" w:rsidRDefault="009353F2" w:rsidP="009353F2">
      <w:pPr>
        <w:pStyle w:val="ListParagraph"/>
        <w:numPr>
          <w:ilvl w:val="1"/>
          <w:numId w:val="4"/>
        </w:numPr>
        <w:rPr>
          <w:rFonts w:ascii="Times New Roman" w:hAnsi="Times New Roman" w:cs="Times New Roman"/>
          <w:b/>
          <w:bCs/>
          <w:sz w:val="24"/>
          <w:szCs w:val="24"/>
        </w:rPr>
      </w:pPr>
      <w:r w:rsidRPr="009353F2">
        <w:rPr>
          <w:rFonts w:ascii="Times New Roman" w:hAnsi="Times New Roman" w:cs="Times New Roman"/>
          <w:b/>
          <w:bCs/>
          <w:sz w:val="24"/>
          <w:szCs w:val="24"/>
        </w:rPr>
        <w:t>Centrifugal forces</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 xml:space="preserve">Gravitational forces </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Van der Waals forces</w:t>
      </w:r>
    </w:p>
    <w:p w:rsidR="009353F2" w:rsidRPr="009353F2" w:rsidRDefault="009353F2" w:rsidP="009353F2">
      <w:pPr>
        <w:pStyle w:val="ListParagraph"/>
        <w:numPr>
          <w:ilvl w:val="0"/>
          <w:numId w:val="4"/>
        </w:numPr>
        <w:rPr>
          <w:rFonts w:ascii="Times New Roman" w:hAnsi="Times New Roman" w:cs="Times New Roman"/>
          <w:sz w:val="24"/>
          <w:szCs w:val="24"/>
        </w:rPr>
      </w:pPr>
      <w:r w:rsidRPr="009353F2">
        <w:rPr>
          <w:rFonts w:ascii="Times New Roman" w:hAnsi="Times New Roman" w:cs="Times New Roman"/>
          <w:sz w:val="24"/>
          <w:szCs w:val="24"/>
        </w:rPr>
        <w:t>Centrifugal effect is expressed in one of the following ratios.</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Centrifugal force to density of liquid</w:t>
      </w:r>
    </w:p>
    <w:p w:rsidR="009353F2" w:rsidRPr="009353F2" w:rsidRDefault="009353F2" w:rsidP="009353F2">
      <w:pPr>
        <w:pStyle w:val="ListParagraph"/>
        <w:numPr>
          <w:ilvl w:val="1"/>
          <w:numId w:val="4"/>
        </w:numPr>
        <w:rPr>
          <w:rFonts w:ascii="Times New Roman" w:hAnsi="Times New Roman" w:cs="Times New Roman"/>
          <w:b/>
          <w:bCs/>
          <w:sz w:val="24"/>
          <w:szCs w:val="24"/>
        </w:rPr>
      </w:pPr>
      <w:r w:rsidRPr="009353F2">
        <w:rPr>
          <w:rFonts w:ascii="Times New Roman" w:hAnsi="Times New Roman" w:cs="Times New Roman"/>
          <w:b/>
          <w:bCs/>
          <w:sz w:val="24"/>
          <w:szCs w:val="24"/>
        </w:rPr>
        <w:t>Centrifugal force to gravitational force</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Centrifugal force to sedimentation force</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Gravitation force to sedimentation force</w:t>
      </w:r>
    </w:p>
    <w:p w:rsidR="009353F2" w:rsidRPr="009353F2" w:rsidRDefault="009353F2" w:rsidP="009353F2">
      <w:pPr>
        <w:pStyle w:val="ListParagraph"/>
        <w:numPr>
          <w:ilvl w:val="0"/>
          <w:numId w:val="4"/>
        </w:numPr>
        <w:rPr>
          <w:rFonts w:ascii="Times New Roman" w:hAnsi="Times New Roman" w:cs="Times New Roman"/>
          <w:sz w:val="24"/>
          <w:szCs w:val="24"/>
        </w:rPr>
      </w:pPr>
      <w:r w:rsidRPr="009353F2">
        <w:rPr>
          <w:rFonts w:ascii="Times New Roman" w:hAnsi="Times New Roman" w:cs="Times New Roman"/>
          <w:sz w:val="24"/>
          <w:szCs w:val="24"/>
        </w:rPr>
        <w:t>What are the two factors responsible for separation by centrifugation?</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Density and sedimentation force</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Density and speed of rotation</w:t>
      </w:r>
    </w:p>
    <w:p w:rsidR="009353F2" w:rsidRPr="009353F2" w:rsidRDefault="009353F2" w:rsidP="009353F2">
      <w:pPr>
        <w:pStyle w:val="ListParagraph"/>
        <w:numPr>
          <w:ilvl w:val="1"/>
          <w:numId w:val="4"/>
        </w:numPr>
        <w:rPr>
          <w:rFonts w:ascii="Times New Roman" w:hAnsi="Times New Roman" w:cs="Times New Roman"/>
          <w:b/>
          <w:bCs/>
          <w:sz w:val="24"/>
          <w:szCs w:val="24"/>
        </w:rPr>
      </w:pPr>
      <w:r w:rsidRPr="009353F2">
        <w:rPr>
          <w:rFonts w:ascii="Times New Roman" w:hAnsi="Times New Roman" w:cs="Times New Roman"/>
          <w:b/>
          <w:bCs/>
          <w:sz w:val="24"/>
          <w:szCs w:val="24"/>
        </w:rPr>
        <w:t>Diameter and speed of rotation</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Speed of rotation and sedimentation force</w:t>
      </w:r>
    </w:p>
    <w:p w:rsidR="009353F2" w:rsidRPr="009353F2" w:rsidRDefault="009353F2" w:rsidP="009353F2">
      <w:pPr>
        <w:pStyle w:val="ListParagraph"/>
        <w:numPr>
          <w:ilvl w:val="0"/>
          <w:numId w:val="4"/>
        </w:numPr>
        <w:rPr>
          <w:rFonts w:ascii="Times New Roman" w:hAnsi="Times New Roman" w:cs="Times New Roman"/>
          <w:sz w:val="24"/>
          <w:szCs w:val="24"/>
        </w:rPr>
      </w:pPr>
      <w:r w:rsidRPr="009353F2">
        <w:rPr>
          <w:rFonts w:ascii="Times New Roman" w:hAnsi="Times New Roman" w:cs="Times New Roman"/>
          <w:sz w:val="24"/>
          <w:szCs w:val="24"/>
        </w:rPr>
        <w:lastRenderedPageBreak/>
        <w:t>Centrifugation is useful in one of the following types of dispersions.</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 xml:space="preserve">Coarse dispersions </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Colloidal dispersions</w:t>
      </w:r>
    </w:p>
    <w:p w:rsidR="009353F2" w:rsidRPr="009353F2" w:rsidRDefault="009353F2" w:rsidP="009353F2">
      <w:pPr>
        <w:pStyle w:val="ListParagraph"/>
        <w:numPr>
          <w:ilvl w:val="1"/>
          <w:numId w:val="4"/>
        </w:numPr>
        <w:rPr>
          <w:rFonts w:ascii="Times New Roman" w:hAnsi="Times New Roman" w:cs="Times New Roman"/>
          <w:sz w:val="24"/>
          <w:szCs w:val="24"/>
        </w:rPr>
      </w:pPr>
      <w:r w:rsidRPr="009353F2">
        <w:rPr>
          <w:rFonts w:ascii="Times New Roman" w:hAnsi="Times New Roman" w:cs="Times New Roman"/>
          <w:sz w:val="24"/>
          <w:szCs w:val="24"/>
        </w:rPr>
        <w:t xml:space="preserve">Molecular dispersions </w:t>
      </w:r>
    </w:p>
    <w:p w:rsidR="009353F2" w:rsidRPr="009353F2" w:rsidRDefault="009353F2" w:rsidP="009353F2">
      <w:pPr>
        <w:pStyle w:val="ListParagraph"/>
        <w:numPr>
          <w:ilvl w:val="1"/>
          <w:numId w:val="4"/>
        </w:numPr>
        <w:rPr>
          <w:rFonts w:ascii="Times New Roman" w:hAnsi="Times New Roman" w:cs="Times New Roman"/>
          <w:b/>
          <w:bCs/>
          <w:sz w:val="24"/>
          <w:szCs w:val="24"/>
        </w:rPr>
      </w:pPr>
      <w:r w:rsidRPr="009353F2">
        <w:rPr>
          <w:rFonts w:ascii="Times New Roman" w:hAnsi="Times New Roman" w:cs="Times New Roman"/>
          <w:b/>
          <w:bCs/>
          <w:sz w:val="24"/>
          <w:szCs w:val="24"/>
        </w:rPr>
        <w:t>Multi-size dispersions</w:t>
      </w:r>
    </w:p>
    <w:p w:rsidR="009353F2" w:rsidRPr="009353F2" w:rsidRDefault="009353F2" w:rsidP="009353F2">
      <w:pPr>
        <w:rPr>
          <w:rFonts w:ascii="Times New Roman" w:hAnsi="Times New Roman" w:cs="Times New Roman"/>
          <w:b/>
          <w:bCs/>
          <w:sz w:val="24"/>
          <w:szCs w:val="24"/>
        </w:rPr>
      </w:pPr>
      <w:r w:rsidRPr="009353F2">
        <w:rPr>
          <w:rFonts w:ascii="Times New Roman" w:hAnsi="Times New Roman" w:cs="Times New Roman"/>
          <w:b/>
          <w:bCs/>
          <w:sz w:val="24"/>
          <w:szCs w:val="24"/>
        </w:rPr>
        <w:t>Each carry 2 marks</w:t>
      </w:r>
    </w:p>
    <w:p w:rsidR="009353F2" w:rsidRPr="009353F2" w:rsidRDefault="009353F2" w:rsidP="009353F2">
      <w:pPr>
        <w:pStyle w:val="ListParagraph"/>
        <w:numPr>
          <w:ilvl w:val="0"/>
          <w:numId w:val="5"/>
        </w:numPr>
        <w:rPr>
          <w:rFonts w:ascii="Times New Roman" w:hAnsi="Times New Roman" w:cs="Times New Roman"/>
          <w:sz w:val="24"/>
          <w:szCs w:val="24"/>
        </w:rPr>
      </w:pPr>
      <w:r w:rsidRPr="009353F2">
        <w:rPr>
          <w:rFonts w:ascii="Times New Roman" w:hAnsi="Times New Roman" w:cs="Times New Roman"/>
          <w:sz w:val="24"/>
          <w:szCs w:val="24"/>
        </w:rPr>
        <w:t>Write two pharmaceutical applications of centrifugation</w:t>
      </w:r>
    </w:p>
    <w:p w:rsidR="009353F2" w:rsidRPr="009353F2" w:rsidRDefault="009353F2" w:rsidP="009353F2">
      <w:pPr>
        <w:pStyle w:val="ListParagraph"/>
        <w:numPr>
          <w:ilvl w:val="0"/>
          <w:numId w:val="5"/>
        </w:numPr>
        <w:rPr>
          <w:rFonts w:ascii="Times New Roman" w:hAnsi="Times New Roman" w:cs="Times New Roman"/>
          <w:sz w:val="24"/>
          <w:szCs w:val="24"/>
        </w:rPr>
      </w:pPr>
      <w:r w:rsidRPr="009353F2">
        <w:rPr>
          <w:rFonts w:ascii="Times New Roman" w:hAnsi="Times New Roman" w:cs="Times New Roman"/>
          <w:sz w:val="24"/>
          <w:szCs w:val="24"/>
        </w:rPr>
        <w:t>Write the objectives of centrifugation</w:t>
      </w:r>
    </w:p>
    <w:p w:rsidR="009353F2" w:rsidRPr="009353F2" w:rsidRDefault="009353F2" w:rsidP="009353F2">
      <w:pPr>
        <w:rPr>
          <w:rFonts w:ascii="Times New Roman" w:hAnsi="Times New Roman" w:cs="Times New Roman"/>
          <w:b/>
          <w:bCs/>
          <w:sz w:val="24"/>
          <w:szCs w:val="24"/>
        </w:rPr>
      </w:pPr>
      <w:r w:rsidRPr="009353F2">
        <w:rPr>
          <w:rFonts w:ascii="Times New Roman" w:hAnsi="Times New Roman" w:cs="Times New Roman"/>
          <w:b/>
          <w:bCs/>
          <w:sz w:val="24"/>
          <w:szCs w:val="24"/>
        </w:rPr>
        <w:t>Each carry 5 marks</w:t>
      </w:r>
    </w:p>
    <w:p w:rsidR="009353F2" w:rsidRPr="009353F2" w:rsidRDefault="009353F2" w:rsidP="009353F2">
      <w:pPr>
        <w:pStyle w:val="ListParagraph"/>
        <w:numPr>
          <w:ilvl w:val="0"/>
          <w:numId w:val="6"/>
        </w:numPr>
        <w:rPr>
          <w:rFonts w:ascii="Times New Roman" w:hAnsi="Times New Roman" w:cs="Times New Roman"/>
          <w:sz w:val="24"/>
          <w:szCs w:val="24"/>
        </w:rPr>
      </w:pPr>
      <w:r w:rsidRPr="009353F2">
        <w:rPr>
          <w:rFonts w:ascii="Times New Roman" w:hAnsi="Times New Roman" w:cs="Times New Roman"/>
          <w:sz w:val="24"/>
          <w:szCs w:val="24"/>
        </w:rPr>
        <w:t>Describe the theory of centrifugation</w:t>
      </w:r>
    </w:p>
    <w:p w:rsidR="009353F2" w:rsidRPr="009353F2" w:rsidRDefault="009353F2" w:rsidP="009353F2">
      <w:pPr>
        <w:pStyle w:val="ListParagraph"/>
        <w:numPr>
          <w:ilvl w:val="0"/>
          <w:numId w:val="6"/>
        </w:numPr>
        <w:rPr>
          <w:rFonts w:ascii="Times New Roman" w:hAnsi="Times New Roman" w:cs="Times New Roman"/>
          <w:sz w:val="24"/>
          <w:szCs w:val="24"/>
        </w:rPr>
      </w:pPr>
      <w:r w:rsidRPr="009353F2">
        <w:rPr>
          <w:rFonts w:ascii="Times New Roman" w:hAnsi="Times New Roman" w:cs="Times New Roman"/>
          <w:sz w:val="24"/>
          <w:szCs w:val="24"/>
        </w:rPr>
        <w:t>Write applications of centrifugation in the field of pharmacy</w:t>
      </w:r>
    </w:p>
    <w:p w:rsidR="009353F2" w:rsidRPr="009353F2" w:rsidRDefault="009353F2" w:rsidP="009353F2">
      <w:pPr>
        <w:rPr>
          <w:rFonts w:ascii="Times New Roman" w:hAnsi="Times New Roman" w:cs="Times New Roman"/>
          <w:b/>
          <w:bCs/>
          <w:sz w:val="24"/>
          <w:szCs w:val="24"/>
        </w:rPr>
      </w:pPr>
      <w:r w:rsidRPr="009353F2">
        <w:rPr>
          <w:rFonts w:ascii="Times New Roman" w:hAnsi="Times New Roman" w:cs="Times New Roman"/>
          <w:b/>
          <w:bCs/>
          <w:sz w:val="24"/>
          <w:szCs w:val="24"/>
        </w:rPr>
        <w:t>Each carry 10 marks</w:t>
      </w:r>
    </w:p>
    <w:p w:rsidR="00B55D36" w:rsidRPr="009353F2" w:rsidRDefault="009353F2" w:rsidP="009353F2">
      <w:pPr>
        <w:jc w:val="center"/>
        <w:rPr>
          <w:rFonts w:ascii="Times New Roman" w:hAnsi="Times New Roman" w:cs="Times New Roman"/>
          <w:b/>
          <w:sz w:val="24"/>
          <w:szCs w:val="24"/>
          <w:lang w:val="en-IN"/>
        </w:rPr>
      </w:pPr>
      <w:r w:rsidRPr="009353F2">
        <w:rPr>
          <w:rFonts w:ascii="Times New Roman" w:hAnsi="Times New Roman" w:cs="Times New Roman"/>
          <w:sz w:val="24"/>
          <w:szCs w:val="24"/>
        </w:rPr>
        <w:t>Describe the theories of centrifugation</w:t>
      </w:r>
    </w:p>
    <w:p w:rsidR="00B32193" w:rsidRPr="009353F2" w:rsidRDefault="00B32193" w:rsidP="00DC1C99">
      <w:pPr>
        <w:jc w:val="center"/>
        <w:rPr>
          <w:rFonts w:ascii="Times New Roman" w:hAnsi="Times New Roman" w:cs="Times New Roman"/>
          <w:color w:val="FF0000"/>
          <w:sz w:val="24"/>
          <w:szCs w:val="24"/>
          <w:u w:val="single"/>
        </w:rPr>
      </w:pPr>
    </w:p>
    <w:p w:rsidR="00DB570F" w:rsidRPr="009353F2" w:rsidRDefault="00DB570F" w:rsidP="00DC1C99">
      <w:pPr>
        <w:pStyle w:val="NoSpacing"/>
        <w:rPr>
          <w:rFonts w:ascii="Times New Roman" w:hAnsi="Times New Roman" w:cs="Times New Roman"/>
          <w:sz w:val="24"/>
          <w:szCs w:val="24"/>
        </w:rPr>
      </w:pPr>
    </w:p>
    <w:sectPr w:rsidR="00DB570F" w:rsidRPr="009353F2" w:rsidSect="0050689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B73A4" w:rsidRDefault="00BB73A4" w:rsidP="00DB570F">
      <w:pPr>
        <w:spacing w:after="0" w:line="240" w:lineRule="auto"/>
      </w:pPr>
      <w:r>
        <w:separator/>
      </w:r>
    </w:p>
  </w:endnote>
  <w:endnote w:type="continuationSeparator" w:id="0">
    <w:p w:rsidR="00BB73A4" w:rsidRDefault="00BB73A4" w:rsidP="00DB5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4BCE" w:rsidRDefault="008E4B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689C" w:rsidRDefault="0050689C">
    <w:pPr>
      <w:pStyle w:val="Footer"/>
    </w:pPr>
  </w:p>
  <w:p w:rsidR="0050689C" w:rsidRDefault="0050689C">
    <w:pPr>
      <w:pStyle w:val="Footer"/>
    </w:pPr>
  </w:p>
  <w:p w:rsidR="008E4BCE" w:rsidRPr="008E4BCE" w:rsidRDefault="008E4BCE" w:rsidP="008E4BCE">
    <w:pPr>
      <w:pStyle w:val="Footer"/>
      <w:rPr>
        <w:lang w:val="en-IN"/>
      </w:rPr>
    </w:pPr>
    <w:r w:rsidRPr="008E4BCE">
      <w:rPr>
        <w:lang w:val="en-IN"/>
      </w:rPr>
      <w:t>B PHARM 3</w:t>
    </w:r>
    <w:r w:rsidRPr="008E4BCE">
      <w:rPr>
        <w:vertAlign w:val="superscript"/>
        <w:lang w:val="en-IN"/>
      </w:rPr>
      <w:t>RD</w:t>
    </w:r>
    <w:r w:rsidRPr="008E4BCE">
      <w:rPr>
        <w:lang w:val="en-IN"/>
      </w:rPr>
      <w:t xml:space="preserve"> </w:t>
    </w:r>
    <w:proofErr w:type="gramStart"/>
    <w:r w:rsidRPr="008E4BCE">
      <w:rPr>
        <w:lang w:val="en-IN"/>
      </w:rPr>
      <w:t>SEMESTER(</w:t>
    </w:r>
    <w:proofErr w:type="gramEnd"/>
    <w:r w:rsidRPr="008E4BCE">
      <w:rPr>
        <w:lang w:val="en-IN"/>
      </w:rPr>
      <w:t>2025-2026)</w:t>
    </w:r>
    <w:r w:rsidRPr="008E4BCE">
      <w:rPr>
        <w:lang w:val="en-IN"/>
      </w:rPr>
      <w:tab/>
      <w:t xml:space="preserve">                                                        RENUKA YELUMARTHI</w:t>
    </w:r>
  </w:p>
  <w:p w:rsidR="0050689C" w:rsidRDefault="0050689C">
    <w:pPr>
      <w:pStyle w:val="Footer"/>
    </w:pPr>
  </w:p>
  <w:p w:rsidR="00F0040D" w:rsidRDefault="00F0040D">
    <w:pPr>
      <w:pStyle w:val="Footer"/>
      <w:rPr>
        <w:sz w:val="16"/>
      </w:rPr>
    </w:pPr>
  </w:p>
  <w:p w:rsidR="00F0040D" w:rsidRDefault="00F0040D">
    <w:pPr>
      <w:pStyle w:val="Footer"/>
      <w:rPr>
        <w:sz w:val="16"/>
      </w:rPr>
    </w:pPr>
  </w:p>
  <w:p w:rsidR="00DB570F" w:rsidRPr="00F0040D" w:rsidRDefault="00DB570F">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4BCE" w:rsidRDefault="008E4B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B73A4" w:rsidRDefault="00BB73A4" w:rsidP="00DB570F">
      <w:pPr>
        <w:spacing w:after="0" w:line="240" w:lineRule="auto"/>
      </w:pPr>
      <w:r>
        <w:separator/>
      </w:r>
    </w:p>
  </w:footnote>
  <w:footnote w:type="continuationSeparator" w:id="0">
    <w:p w:rsidR="00BB73A4" w:rsidRDefault="00BB73A4" w:rsidP="00DB5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2" o:spid="_x0000_s1026" type="#_x0000_t136" style="position:absolute;margin-left:0;margin-top:0;width:395.9pt;height:263.9pt;rotation:315;z-index:-251654144;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9122106"/>
      <w:docPartObj>
        <w:docPartGallery w:val="Page Numbers (Top of Page)"/>
        <w:docPartUnique/>
      </w:docPartObj>
    </w:sdtPr>
    <w:sdtEndPr>
      <w:rPr>
        <w:sz w:val="22"/>
        <w:szCs w:val="22"/>
      </w:rPr>
    </w:sdtEndPr>
    <w:sdtContent>
      <w:p w:rsidR="00C30118" w:rsidRDefault="00C30118">
        <w:pPr>
          <w:pStyle w:val="Header"/>
          <w:jc w:val="right"/>
        </w:pPr>
        <w:r w:rsidRPr="00491A34">
          <w:rPr>
            <w:sz w:val="18"/>
            <w:szCs w:val="18"/>
          </w:rPr>
          <w:t>RAGHU COLLEGE OF PHARMACY</w:t>
        </w:r>
        <w:r w:rsidR="00767F40" w:rsidRPr="00491A34">
          <w:rPr>
            <w:sz w:val="18"/>
            <w:szCs w:val="18"/>
          </w:rPr>
          <w:t>- PAGE NO</w:t>
        </w:r>
        <w:r w:rsidR="00767F40">
          <w:t>-</w:t>
        </w:r>
        <w:r>
          <w:t xml:space="preserve"> </w:t>
        </w:r>
        <w:r w:rsidR="00E21A8E">
          <w:rPr>
            <w:noProof/>
          </w:rPr>
          <w:fldChar w:fldCharType="begin"/>
        </w:r>
        <w:r w:rsidR="00E21A8E">
          <w:rPr>
            <w:noProof/>
          </w:rPr>
          <w:instrText xml:space="preserve"> PAGE   \* MERGEFORMAT </w:instrText>
        </w:r>
        <w:r w:rsidR="00E21A8E">
          <w:rPr>
            <w:noProof/>
          </w:rPr>
          <w:fldChar w:fldCharType="separate"/>
        </w:r>
        <w:r w:rsidR="009353F2">
          <w:rPr>
            <w:noProof/>
          </w:rPr>
          <w:t>1</w:t>
        </w:r>
        <w:r w:rsidR="00E21A8E">
          <w:rPr>
            <w:noProof/>
          </w:rPr>
          <w:fldChar w:fldCharType="end"/>
        </w:r>
      </w:p>
    </w:sdtContent>
  </w:sdt>
  <w:p w:rsidR="00DB570F" w:rsidRPr="00F0040D" w:rsidRDefault="00000000" w:rsidP="00DB570F">
    <w:pPr>
      <w:pStyle w:val="Header"/>
      <w:jc w:val="right"/>
      <w:rPr>
        <w:rFonts w:cstheme="minorHAnsi"/>
        <w:sz w:val="20"/>
      </w:rPr>
    </w:pPr>
    <w:r>
      <w:rPr>
        <w:rFonts w:cstheme="minorHAnsi"/>
        <w:noProof/>
        <w:sz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3" o:spid="_x0000_s1027" type="#_x0000_t136" style="position:absolute;left:0;text-align:left;margin-left:0;margin-top:0;width:395.9pt;height:263.9pt;rotation:315;z-index:-251652096;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1" o:spid="_x0000_s1025" type="#_x0000_t136" style="position:absolute;margin-left:0;margin-top:0;width:395.9pt;height:263.9pt;rotation:315;z-index:-251656192;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FD396D"/>
    <w:multiLevelType w:val="hybridMultilevel"/>
    <w:tmpl w:val="37B21AF2"/>
    <w:lvl w:ilvl="0" w:tplc="40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79C536F"/>
    <w:multiLevelType w:val="hybridMultilevel"/>
    <w:tmpl w:val="C7440450"/>
    <w:lvl w:ilvl="0" w:tplc="4009000F">
      <w:start w:val="1"/>
      <w:numFmt w:val="decimal"/>
      <w:lvlText w:val="%1."/>
      <w:lvlJc w:val="left"/>
      <w:pPr>
        <w:ind w:left="720" w:hanging="360"/>
      </w:pPr>
    </w:lvl>
    <w:lvl w:ilvl="1" w:tplc="EBD03070">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4CF150F"/>
    <w:multiLevelType w:val="hybridMultilevel"/>
    <w:tmpl w:val="457289A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77EF6F48"/>
    <w:multiLevelType w:val="hybridMultilevel"/>
    <w:tmpl w:val="BFC2175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8257FA6"/>
    <w:multiLevelType w:val="hybridMultilevel"/>
    <w:tmpl w:val="BE3A71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BF0054F"/>
    <w:multiLevelType w:val="hybridMultilevel"/>
    <w:tmpl w:val="AF76E91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12444325">
    <w:abstractNumId w:val="4"/>
  </w:num>
  <w:num w:numId="2" w16cid:durableId="2130932980">
    <w:abstractNumId w:val="3"/>
  </w:num>
  <w:num w:numId="3" w16cid:durableId="823937297">
    <w:abstractNumId w:val="0"/>
  </w:num>
  <w:num w:numId="4" w16cid:durableId="567424209">
    <w:abstractNumId w:val="1"/>
  </w:num>
  <w:num w:numId="5" w16cid:durableId="982387364">
    <w:abstractNumId w:val="2"/>
  </w:num>
  <w:num w:numId="6" w16cid:durableId="12348976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70F"/>
    <w:rsid w:val="0006127E"/>
    <w:rsid w:val="000D0DE7"/>
    <w:rsid w:val="00122480"/>
    <w:rsid w:val="00140D2A"/>
    <w:rsid w:val="00164C01"/>
    <w:rsid w:val="001F659D"/>
    <w:rsid w:val="002330DB"/>
    <w:rsid w:val="002C0628"/>
    <w:rsid w:val="002D0B95"/>
    <w:rsid w:val="00362589"/>
    <w:rsid w:val="00377796"/>
    <w:rsid w:val="00395702"/>
    <w:rsid w:val="00397FE9"/>
    <w:rsid w:val="00491A34"/>
    <w:rsid w:val="00495996"/>
    <w:rsid w:val="004C37A3"/>
    <w:rsid w:val="004E6285"/>
    <w:rsid w:val="0050689C"/>
    <w:rsid w:val="00517FE9"/>
    <w:rsid w:val="00541D2F"/>
    <w:rsid w:val="006336D5"/>
    <w:rsid w:val="00657CCB"/>
    <w:rsid w:val="007062EC"/>
    <w:rsid w:val="007300CE"/>
    <w:rsid w:val="00751766"/>
    <w:rsid w:val="00767F40"/>
    <w:rsid w:val="00777ACE"/>
    <w:rsid w:val="007B37C8"/>
    <w:rsid w:val="008B6EEE"/>
    <w:rsid w:val="008D61C5"/>
    <w:rsid w:val="008E4BCE"/>
    <w:rsid w:val="008F2DB3"/>
    <w:rsid w:val="009018D0"/>
    <w:rsid w:val="009353F2"/>
    <w:rsid w:val="009517CE"/>
    <w:rsid w:val="00970EAE"/>
    <w:rsid w:val="00997E8F"/>
    <w:rsid w:val="009A76D7"/>
    <w:rsid w:val="00A37C51"/>
    <w:rsid w:val="00A77994"/>
    <w:rsid w:val="00AF052D"/>
    <w:rsid w:val="00B22F44"/>
    <w:rsid w:val="00B32193"/>
    <w:rsid w:val="00B55D36"/>
    <w:rsid w:val="00B64731"/>
    <w:rsid w:val="00B9514D"/>
    <w:rsid w:val="00BA3D19"/>
    <w:rsid w:val="00BB73A4"/>
    <w:rsid w:val="00BC37A9"/>
    <w:rsid w:val="00C30118"/>
    <w:rsid w:val="00C603C6"/>
    <w:rsid w:val="00CE62D9"/>
    <w:rsid w:val="00D352FA"/>
    <w:rsid w:val="00D43D7E"/>
    <w:rsid w:val="00DA1A81"/>
    <w:rsid w:val="00DA6B14"/>
    <w:rsid w:val="00DB570F"/>
    <w:rsid w:val="00DC1C99"/>
    <w:rsid w:val="00E2197E"/>
    <w:rsid w:val="00E21A8E"/>
    <w:rsid w:val="00E8546D"/>
    <w:rsid w:val="00EF2554"/>
    <w:rsid w:val="00F0040D"/>
    <w:rsid w:val="00F423D3"/>
    <w:rsid w:val="00F54B91"/>
    <w:rsid w:val="00F938C0"/>
    <w:rsid w:val="00FD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19D44"/>
  <w15:docId w15:val="{54BB782D-00A1-49D8-B136-8E48A28F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D2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70F"/>
  </w:style>
  <w:style w:type="paragraph" w:styleId="Footer">
    <w:name w:val="footer"/>
    <w:basedOn w:val="Normal"/>
    <w:link w:val="FooterChar"/>
    <w:uiPriority w:val="99"/>
    <w:unhideWhenUsed/>
    <w:rsid w:val="00DB5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70F"/>
  </w:style>
  <w:style w:type="character" w:customStyle="1" w:styleId="a">
    <w:name w:val="_"/>
    <w:basedOn w:val="DefaultParagraphFont"/>
    <w:rsid w:val="001F659D"/>
  </w:style>
  <w:style w:type="paragraph" w:styleId="NoSpacing">
    <w:name w:val="No Spacing"/>
    <w:uiPriority w:val="1"/>
    <w:qFormat/>
    <w:rsid w:val="00DC1C99"/>
    <w:pPr>
      <w:spacing w:after="0" w:line="240" w:lineRule="auto"/>
    </w:pPr>
  </w:style>
  <w:style w:type="paragraph" w:styleId="ListParagraph">
    <w:name w:val="List Paragraph"/>
    <w:basedOn w:val="Normal"/>
    <w:uiPriority w:val="34"/>
    <w:qFormat/>
    <w:rsid w:val="009353F2"/>
    <w:pPr>
      <w:spacing w:after="160" w:line="259" w:lineRule="auto"/>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8975191">
      <w:bodyDiv w:val="1"/>
      <w:marLeft w:val="0"/>
      <w:marRight w:val="0"/>
      <w:marTop w:val="0"/>
      <w:marBottom w:val="0"/>
      <w:divBdr>
        <w:top w:val="none" w:sz="0" w:space="0" w:color="auto"/>
        <w:left w:val="none" w:sz="0" w:space="0" w:color="auto"/>
        <w:bottom w:val="none" w:sz="0" w:space="0" w:color="auto"/>
        <w:right w:val="none" w:sz="0" w:space="0" w:color="auto"/>
      </w:divBdr>
    </w:div>
    <w:div w:id="615064653">
      <w:bodyDiv w:val="1"/>
      <w:marLeft w:val="0"/>
      <w:marRight w:val="0"/>
      <w:marTop w:val="0"/>
      <w:marBottom w:val="0"/>
      <w:divBdr>
        <w:top w:val="none" w:sz="0" w:space="0" w:color="auto"/>
        <w:left w:val="none" w:sz="0" w:space="0" w:color="auto"/>
        <w:bottom w:val="none" w:sz="0" w:space="0" w:color="auto"/>
        <w:right w:val="none" w:sz="0" w:space="0" w:color="auto"/>
      </w:divBdr>
    </w:div>
    <w:div w:id="622228856">
      <w:bodyDiv w:val="1"/>
      <w:marLeft w:val="0"/>
      <w:marRight w:val="0"/>
      <w:marTop w:val="0"/>
      <w:marBottom w:val="0"/>
      <w:divBdr>
        <w:top w:val="none" w:sz="0" w:space="0" w:color="auto"/>
        <w:left w:val="none" w:sz="0" w:space="0" w:color="auto"/>
        <w:bottom w:val="none" w:sz="0" w:space="0" w:color="auto"/>
        <w:right w:val="none" w:sz="0" w:space="0" w:color="auto"/>
      </w:divBdr>
    </w:div>
    <w:div w:id="748235880">
      <w:bodyDiv w:val="1"/>
      <w:marLeft w:val="0"/>
      <w:marRight w:val="0"/>
      <w:marTop w:val="0"/>
      <w:marBottom w:val="0"/>
      <w:divBdr>
        <w:top w:val="none" w:sz="0" w:space="0" w:color="auto"/>
        <w:left w:val="none" w:sz="0" w:space="0" w:color="auto"/>
        <w:bottom w:val="none" w:sz="0" w:space="0" w:color="auto"/>
        <w:right w:val="none" w:sz="0" w:space="0" w:color="auto"/>
      </w:divBdr>
    </w:div>
    <w:div w:id="1925067362">
      <w:bodyDiv w:val="1"/>
      <w:marLeft w:val="0"/>
      <w:marRight w:val="0"/>
      <w:marTop w:val="0"/>
      <w:marBottom w:val="0"/>
      <w:divBdr>
        <w:top w:val="none" w:sz="0" w:space="0" w:color="auto"/>
        <w:left w:val="none" w:sz="0" w:space="0" w:color="auto"/>
        <w:bottom w:val="none" w:sz="0" w:space="0" w:color="auto"/>
        <w:right w:val="none" w:sz="0" w:space="0" w:color="auto"/>
      </w:divBdr>
    </w:div>
    <w:div w:id="196943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1573</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DELL</cp:lastModifiedBy>
  <cp:revision>3</cp:revision>
  <cp:lastPrinted>2024-05-22T07:36:00Z</cp:lastPrinted>
  <dcterms:created xsi:type="dcterms:W3CDTF">2025-09-08T15:08:00Z</dcterms:created>
  <dcterms:modified xsi:type="dcterms:W3CDTF">2026-01-28T09:48:00Z</dcterms:modified>
</cp:coreProperties>
</file>