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8B6EEE" w:rsidRDefault="008B6EEE" w:rsidP="008B6EEE">
      <w:pPr>
        <w:jc w:val="center"/>
        <w:rPr>
          <w:rFonts w:eastAsia="Calibri"/>
          <w:b/>
          <w:bCs/>
          <w:kern w:val="2"/>
          <w:sz w:val="28"/>
          <w:szCs w:val="28"/>
          <w:u w:val="single"/>
          <w:lang w:val="en-IN"/>
          <w14:ligatures w14:val="standardContextual"/>
        </w:rPr>
      </w:pPr>
      <w:r>
        <w:rPr>
          <w:rFonts w:eastAsia="Calibri"/>
          <w:b/>
          <w:bCs/>
          <w:kern w:val="2"/>
          <w:sz w:val="28"/>
          <w:szCs w:val="28"/>
          <w:u w:val="single"/>
          <w:lang w:val="en-IN"/>
          <w14:ligatures w14:val="standardContextual"/>
        </w:rPr>
        <w:t>PHARMACEUTICAL ENGINEERING (BP304T)</w:t>
      </w:r>
    </w:p>
    <w:p w:rsidR="008B6EEE" w:rsidRDefault="007062EC" w:rsidP="008B6EEE">
      <w:pPr>
        <w:jc w:val="both"/>
        <w:rPr>
          <w:rFonts w:eastAsia="Calibri"/>
          <w:kern w:val="2"/>
          <w:sz w:val="28"/>
          <w:szCs w:val="28"/>
          <w:lang w:val="en-IN"/>
          <w14:ligatures w14:val="standardContextual"/>
        </w:rPr>
      </w:pPr>
      <w:r>
        <w:rPr>
          <w:rFonts w:eastAsia="Calibri"/>
          <w:kern w:val="2"/>
          <w:sz w:val="28"/>
          <w:szCs w:val="28"/>
          <w:lang w:val="en-IN"/>
          <w14:ligatures w14:val="standardContextual"/>
        </w:rPr>
        <w:t xml:space="preserve">UNIT: </w:t>
      </w:r>
      <w:r w:rsidR="00215646">
        <w:rPr>
          <w:rFonts w:eastAsia="Calibri"/>
          <w:kern w:val="2"/>
          <w:sz w:val="28"/>
          <w:szCs w:val="28"/>
          <w:lang w:val="en-IN"/>
          <w14:ligatures w14:val="standardContextual"/>
        </w:rPr>
        <w:t>5</w:t>
      </w:r>
      <w:r w:rsidR="00985C5C">
        <w:rPr>
          <w:rFonts w:ascii="Times New Roman" w:eastAsia="Calibri" w:hAnsi="Times New Roman" w:cs="Times New Roman"/>
          <w:bCs/>
          <w:kern w:val="2"/>
          <w:sz w:val="24"/>
          <w:szCs w:val="24"/>
          <w:lang w:val="en-IN"/>
          <w14:ligatures w14:val="standardContextual"/>
        </w:rPr>
        <w:t xml:space="preserve"> (</w:t>
      </w:r>
      <w:r w:rsidR="00341709">
        <w:rPr>
          <w:rFonts w:ascii="Times New Roman" w:eastAsia="Calibri" w:hAnsi="Times New Roman" w:cs="Times New Roman"/>
          <w:bCs/>
          <w:kern w:val="2"/>
          <w:sz w:val="24"/>
          <w:szCs w:val="24"/>
          <w:lang w:val="en-IN"/>
          <w14:ligatures w14:val="standardContextual"/>
        </w:rPr>
        <w:t>MATERIALS OF CONSTRUCTION</w:t>
      </w:r>
      <w:r w:rsidR="008B6EEE">
        <w:rPr>
          <w:rFonts w:ascii="Times New Roman" w:eastAsia="Calibri" w:hAnsi="Times New Roman" w:cs="Times New Roman"/>
          <w:bCs/>
          <w:kern w:val="2"/>
          <w:sz w:val="24"/>
          <w:szCs w:val="24"/>
          <w:lang w:val="en-IN"/>
          <w14:ligatures w14:val="standardContextual"/>
        </w:rPr>
        <w:t>)</w:t>
      </w:r>
      <w:r w:rsidR="008B6EEE">
        <w:rPr>
          <w:rFonts w:ascii="Times New Roman" w:eastAsia="Calibri" w:hAnsi="Times New Roman" w:cs="Times New Roman"/>
          <w:bCs/>
          <w:kern w:val="2"/>
          <w:sz w:val="24"/>
          <w:szCs w:val="24"/>
          <w:lang w:val="en-IN"/>
          <w14:ligatures w14:val="standardContextual"/>
        </w:rPr>
        <w:tab/>
      </w:r>
      <w:r w:rsidR="008B6EEE">
        <w:rPr>
          <w:rFonts w:eastAsia="Calibri"/>
          <w:kern w:val="2"/>
          <w:sz w:val="28"/>
          <w:szCs w:val="28"/>
          <w:lang w:val="en-IN"/>
          <w14:ligatures w14:val="standardContextual"/>
        </w:rPr>
        <w:tab/>
      </w:r>
      <w:r w:rsidR="008B6EEE">
        <w:rPr>
          <w:rFonts w:eastAsia="Calibri"/>
          <w:kern w:val="2"/>
          <w:sz w:val="28"/>
          <w:szCs w:val="28"/>
          <w:lang w:val="en-IN"/>
          <w14:ligatures w14:val="standardContextual"/>
        </w:rPr>
        <w:tab/>
      </w:r>
      <w:r w:rsidR="008B6EEE">
        <w:rPr>
          <w:rFonts w:eastAsia="Calibri"/>
          <w:kern w:val="2"/>
          <w:sz w:val="28"/>
          <w:szCs w:val="28"/>
          <w:lang w:val="en-IN"/>
          <w14:ligatures w14:val="standardContextual"/>
        </w:rPr>
        <w:tab/>
      </w:r>
    </w:p>
    <w:p w:rsidR="008B6EEE" w:rsidRDefault="008B6EEE" w:rsidP="008B6EEE">
      <w:pPr>
        <w:rPr>
          <w:rFonts w:eastAsia="Calibri"/>
          <w:kern w:val="2"/>
          <w:sz w:val="28"/>
          <w:szCs w:val="28"/>
          <w:lang w:val="en-IN"/>
          <w14:ligatures w14:val="standardContextual"/>
        </w:rPr>
      </w:pPr>
      <w:r>
        <w:rPr>
          <w:rFonts w:eastAsia="Calibri"/>
          <w:kern w:val="2"/>
          <w:sz w:val="28"/>
          <w:szCs w:val="28"/>
          <w:lang w:val="en-IN"/>
          <w14:ligatures w14:val="standardContextual"/>
        </w:rPr>
        <w:t>CLASS:</w:t>
      </w:r>
      <w:r w:rsidR="00985C5C">
        <w:rPr>
          <w:rFonts w:eastAsia="Calibri"/>
          <w:kern w:val="2"/>
          <w:sz w:val="28"/>
          <w:szCs w:val="28"/>
          <w:lang w:val="en-IN"/>
          <w14:ligatures w14:val="standardContextual"/>
        </w:rPr>
        <w:t xml:space="preserve"> </w:t>
      </w:r>
      <w:r w:rsidR="00FA68B0">
        <w:rPr>
          <w:rFonts w:eastAsia="Calibri"/>
          <w:kern w:val="2"/>
          <w:sz w:val="28"/>
          <w:szCs w:val="28"/>
          <w:lang w:val="en-IN"/>
          <w14:ligatures w14:val="standardContextual"/>
        </w:rPr>
        <w:t>4</w:t>
      </w:r>
      <w:r w:rsidR="005029A5">
        <w:rPr>
          <w:rFonts w:eastAsia="Calibri"/>
          <w:kern w:val="2"/>
          <w:sz w:val="28"/>
          <w:szCs w:val="28"/>
          <w:lang w:val="en-IN"/>
          <w14:ligatures w14:val="standardContextual"/>
        </w:rPr>
        <w:t>6</w:t>
      </w:r>
    </w:p>
    <w:p w:rsidR="00FA68B0" w:rsidRPr="00FA68B0" w:rsidRDefault="008B6EEE" w:rsidP="00FA68B0">
      <w:pPr>
        <w:jc w:val="center"/>
        <w:rPr>
          <w:b/>
          <w:bCs/>
          <w:color w:val="FF0000"/>
          <w:sz w:val="28"/>
          <w:szCs w:val="28"/>
          <w:u w:val="single"/>
          <w:lang w:eastAsia="en-IN"/>
        </w:rPr>
      </w:pPr>
      <w:r>
        <w:rPr>
          <w:rFonts w:eastAsia="Calibri"/>
          <w:b/>
          <w:bCs/>
          <w:kern w:val="2"/>
          <w:sz w:val="28"/>
          <w:szCs w:val="28"/>
          <w:lang w:val="en-IN"/>
          <w14:ligatures w14:val="standardContextual"/>
        </w:rPr>
        <w:t>TOPIC:</w:t>
      </w:r>
      <w:r w:rsidR="00FA68B0" w:rsidRPr="00FA68B0">
        <w:rPr>
          <w:b/>
          <w:bCs/>
          <w:lang w:eastAsia="en-IN"/>
        </w:rPr>
        <w:t xml:space="preserve"> </w:t>
      </w:r>
      <w:r w:rsidR="00FA68B0" w:rsidRPr="00FA68B0">
        <w:rPr>
          <w:b/>
          <w:bCs/>
          <w:color w:val="FF0000"/>
          <w:sz w:val="28"/>
          <w:szCs w:val="28"/>
          <w:u w:val="single"/>
          <w:lang w:eastAsia="en-IN"/>
        </w:rPr>
        <w:t>SELECTION OF PROPER MATERIAL</w:t>
      </w:r>
    </w:p>
    <w:p w:rsidR="00FA68B0" w:rsidRPr="00FA68B0" w:rsidRDefault="00FA68B0" w:rsidP="00FA68B0">
      <w:pPr>
        <w:jc w:val="both"/>
        <w:rPr>
          <w:rFonts w:ascii="Times New Roman" w:hAnsi="Times New Roman" w:cs="Times New Roman"/>
          <w:sz w:val="24"/>
          <w:szCs w:val="24"/>
          <w:lang w:eastAsia="en-IN"/>
        </w:rPr>
      </w:pPr>
      <w:r w:rsidRPr="00FA68B0">
        <w:rPr>
          <w:rFonts w:ascii="Times New Roman" w:hAnsi="Times New Roman" w:cs="Times New Roman"/>
          <w:sz w:val="24"/>
          <w:szCs w:val="24"/>
          <w:lang w:eastAsia="en-IN"/>
        </w:rPr>
        <w:t>Corrosion should not be permitted in fine mesh wire-screens, orifices and other items in which dimensions are critical and changes are not per¬ mitted. In many cases, non-metal lie materials will be useful and attractive from the point of view of economics and performance. These should be considered if their strength, temperature and design specifications are satisfactory.</w:t>
      </w:r>
    </w:p>
    <w:p w:rsidR="00FA68B0" w:rsidRPr="00FA68B0" w:rsidRDefault="00FA68B0" w:rsidP="00FA68B0">
      <w:pPr>
        <w:jc w:val="both"/>
        <w:rPr>
          <w:rFonts w:ascii="Times New Roman" w:hAnsi="Times New Roman" w:cs="Times New Roman"/>
          <w:sz w:val="24"/>
          <w:szCs w:val="24"/>
          <w:lang w:eastAsia="en-IN"/>
        </w:rPr>
      </w:pPr>
      <w:r w:rsidRPr="00FA68B0">
        <w:rPr>
          <w:rFonts w:ascii="Times New Roman" w:hAnsi="Times New Roman" w:cs="Times New Roman"/>
          <w:sz w:val="24"/>
          <w:szCs w:val="24"/>
          <w:lang w:eastAsia="en-IN"/>
        </w:rPr>
        <w:t>The corrosion characteristics of chemicals and limitations of construction materials must be considered from the literature before selecting equipment. In addition, processing conditions to which the material is exposed should also be considered. For this purpose, relevant literature. should be consulted. Permissible corrosion rates are important factors and differ with equipment. Appreciable corrosion can be permitted for tanks and lines, if anticipated and allowed for thickness in its design.</w:t>
      </w:r>
    </w:p>
    <w:p w:rsidR="00FA68B0" w:rsidRPr="00FA68B0" w:rsidRDefault="00FA68B0" w:rsidP="00FA68B0">
      <w:pPr>
        <w:jc w:val="both"/>
        <w:rPr>
          <w:rFonts w:ascii="Times New Roman" w:hAnsi="Times New Roman" w:cs="Times New Roman"/>
          <w:sz w:val="24"/>
          <w:szCs w:val="24"/>
          <w:lang w:eastAsia="en-IN"/>
        </w:rPr>
      </w:pPr>
      <w:r w:rsidRPr="00FA68B0">
        <w:rPr>
          <w:rFonts w:ascii="Times New Roman" w:hAnsi="Times New Roman" w:cs="Times New Roman"/>
          <w:b/>
          <w:bCs/>
          <w:sz w:val="24"/>
          <w:szCs w:val="24"/>
          <w:lang w:eastAsia="en-IN"/>
        </w:rPr>
        <w:t>Proper Design of Equipment</w:t>
      </w:r>
    </w:p>
    <w:p w:rsidR="00FA68B0" w:rsidRPr="00FA68B0" w:rsidRDefault="00FA68B0" w:rsidP="00FA68B0">
      <w:pPr>
        <w:jc w:val="both"/>
        <w:rPr>
          <w:rFonts w:ascii="Times New Roman" w:hAnsi="Times New Roman" w:cs="Times New Roman"/>
          <w:sz w:val="24"/>
          <w:szCs w:val="24"/>
          <w:lang w:eastAsia="en-IN"/>
        </w:rPr>
      </w:pPr>
      <w:r w:rsidRPr="00FA68B0">
        <w:rPr>
          <w:rFonts w:ascii="Times New Roman" w:hAnsi="Times New Roman" w:cs="Times New Roman"/>
          <w:sz w:val="24"/>
          <w:szCs w:val="24"/>
          <w:lang w:eastAsia="en-IN"/>
        </w:rPr>
        <w:t xml:space="preserve">In the design of equipment, a number of fittings such as baffles, stiffeners, drain nozzles, location of valves and pumps should be considered. Corrosion can be </w:t>
      </w:r>
      <w:proofErr w:type="spellStart"/>
      <w:r w:rsidRPr="00FA68B0">
        <w:rPr>
          <w:rFonts w:ascii="Times New Roman" w:hAnsi="Times New Roman" w:cs="Times New Roman"/>
          <w:sz w:val="24"/>
          <w:szCs w:val="24"/>
          <w:lang w:eastAsia="en-IN"/>
        </w:rPr>
        <w:t>minimised</w:t>
      </w:r>
      <w:proofErr w:type="spellEnd"/>
      <w:r w:rsidRPr="00FA68B0">
        <w:rPr>
          <w:rFonts w:ascii="Times New Roman" w:hAnsi="Times New Roman" w:cs="Times New Roman"/>
          <w:sz w:val="24"/>
          <w:szCs w:val="24"/>
          <w:lang w:eastAsia="en-IN"/>
        </w:rPr>
        <w:t>, if the equipment design facilitates:</w:t>
      </w:r>
    </w:p>
    <w:p w:rsidR="00FA68B0" w:rsidRPr="00FA68B0" w:rsidRDefault="00FA68B0" w:rsidP="00FA68B0">
      <w:pPr>
        <w:pStyle w:val="ListParagraph"/>
        <w:numPr>
          <w:ilvl w:val="0"/>
          <w:numId w:val="4"/>
        </w:numPr>
        <w:jc w:val="both"/>
        <w:rPr>
          <w:rFonts w:ascii="Times New Roman" w:hAnsi="Times New Roman" w:cs="Times New Roman"/>
          <w:sz w:val="24"/>
          <w:szCs w:val="24"/>
          <w:lang w:eastAsia="en-IN"/>
        </w:rPr>
      </w:pPr>
      <w:r w:rsidRPr="00FA68B0">
        <w:rPr>
          <w:rFonts w:ascii="Times New Roman" w:hAnsi="Times New Roman" w:cs="Times New Roman"/>
          <w:sz w:val="24"/>
          <w:szCs w:val="24"/>
          <w:lang w:eastAsia="en-IN"/>
        </w:rPr>
        <w:t>Elimination of crevices.</w:t>
      </w:r>
    </w:p>
    <w:p w:rsidR="00FA68B0" w:rsidRPr="00FA68B0" w:rsidRDefault="00FA68B0" w:rsidP="00FA68B0">
      <w:pPr>
        <w:pStyle w:val="ListParagraph"/>
        <w:numPr>
          <w:ilvl w:val="0"/>
          <w:numId w:val="4"/>
        </w:numPr>
        <w:jc w:val="both"/>
        <w:rPr>
          <w:rFonts w:ascii="Times New Roman" w:hAnsi="Times New Roman" w:cs="Times New Roman"/>
          <w:sz w:val="24"/>
          <w:szCs w:val="24"/>
          <w:lang w:eastAsia="en-IN"/>
        </w:rPr>
      </w:pPr>
      <w:r w:rsidRPr="00FA68B0">
        <w:rPr>
          <w:rFonts w:ascii="Times New Roman" w:hAnsi="Times New Roman" w:cs="Times New Roman"/>
          <w:sz w:val="24"/>
          <w:szCs w:val="24"/>
          <w:lang w:eastAsia="en-IN"/>
        </w:rPr>
        <w:t>Complete drainage of liquids.</w:t>
      </w:r>
    </w:p>
    <w:p w:rsidR="00FA68B0" w:rsidRPr="00FA68B0" w:rsidRDefault="00FA68B0" w:rsidP="00FA68B0">
      <w:pPr>
        <w:pStyle w:val="ListParagraph"/>
        <w:numPr>
          <w:ilvl w:val="0"/>
          <w:numId w:val="4"/>
        </w:numPr>
        <w:jc w:val="both"/>
        <w:rPr>
          <w:rFonts w:ascii="Times New Roman" w:hAnsi="Times New Roman" w:cs="Times New Roman"/>
          <w:sz w:val="24"/>
          <w:szCs w:val="24"/>
          <w:lang w:eastAsia="en-IN"/>
        </w:rPr>
      </w:pPr>
      <w:r w:rsidRPr="00FA68B0">
        <w:rPr>
          <w:rFonts w:ascii="Times New Roman" w:hAnsi="Times New Roman" w:cs="Times New Roman"/>
          <w:sz w:val="24"/>
          <w:szCs w:val="24"/>
          <w:lang w:eastAsia="en-IN"/>
        </w:rPr>
        <w:t>Ease of cleaning.</w:t>
      </w:r>
    </w:p>
    <w:p w:rsidR="00FA68B0" w:rsidRPr="00FA68B0" w:rsidRDefault="00FA68B0" w:rsidP="00FA68B0">
      <w:pPr>
        <w:pStyle w:val="ListParagraph"/>
        <w:numPr>
          <w:ilvl w:val="0"/>
          <w:numId w:val="4"/>
        </w:numPr>
        <w:jc w:val="both"/>
        <w:rPr>
          <w:rFonts w:ascii="Times New Roman" w:hAnsi="Times New Roman" w:cs="Times New Roman"/>
          <w:sz w:val="24"/>
          <w:szCs w:val="24"/>
          <w:lang w:eastAsia="en-IN"/>
        </w:rPr>
      </w:pPr>
      <w:r w:rsidRPr="00FA68B0">
        <w:rPr>
          <w:rFonts w:ascii="Times New Roman" w:hAnsi="Times New Roman" w:cs="Times New Roman"/>
          <w:sz w:val="24"/>
          <w:szCs w:val="24"/>
          <w:lang w:eastAsia="en-IN"/>
        </w:rPr>
        <w:t>Ease of inspection and maintenance.</w:t>
      </w:r>
    </w:p>
    <w:p w:rsidR="00FA68B0" w:rsidRDefault="00FA68B0" w:rsidP="00FA68B0">
      <w:pPr>
        <w:jc w:val="both"/>
        <w:rPr>
          <w:rFonts w:ascii="Times New Roman" w:hAnsi="Times New Roman" w:cs="Times New Roman"/>
          <w:sz w:val="24"/>
          <w:szCs w:val="24"/>
          <w:lang w:eastAsia="en-IN"/>
        </w:rPr>
      </w:pPr>
      <w:r w:rsidRPr="00FA68B0">
        <w:rPr>
          <w:rFonts w:ascii="Times New Roman" w:hAnsi="Times New Roman" w:cs="Times New Roman"/>
          <w:sz w:val="24"/>
          <w:szCs w:val="24"/>
          <w:lang w:eastAsia="en-IN"/>
        </w:rPr>
        <w:t xml:space="preserve">On the basis of these general principles, some poor and good engineering designs are given in </w:t>
      </w:r>
      <w:proofErr w:type="gramStart"/>
      <w:r w:rsidRPr="00FA68B0">
        <w:rPr>
          <w:rFonts w:ascii="Times New Roman" w:hAnsi="Times New Roman" w:cs="Times New Roman"/>
          <w:sz w:val="24"/>
          <w:szCs w:val="24"/>
          <w:lang w:eastAsia="en-IN"/>
        </w:rPr>
        <w:t>Figure  A</w:t>
      </w:r>
      <w:proofErr w:type="gramEnd"/>
      <w:r w:rsidRPr="00FA68B0">
        <w:rPr>
          <w:rFonts w:ascii="Times New Roman" w:hAnsi="Times New Roman" w:cs="Times New Roman"/>
          <w:sz w:val="24"/>
          <w:szCs w:val="24"/>
          <w:lang w:eastAsia="en-IN"/>
        </w:rPr>
        <w:t xml:space="preserve"> direct contact between two metals should be avoided, if they are separated widely in the electrochemical series. Otherwise, they should be insulated. Equipment should be supported in such a way that it will not rest in pools of liquid or on damp insulating material.</w:t>
      </w:r>
    </w:p>
    <w:p w:rsidR="005029A5" w:rsidRPr="005029A5" w:rsidRDefault="005029A5" w:rsidP="005029A5">
      <w:pPr>
        <w:rPr>
          <w:rFonts w:ascii="Times New Roman" w:hAnsi="Times New Roman" w:cs="Times New Roman"/>
          <w:sz w:val="24"/>
          <w:szCs w:val="24"/>
          <w:lang w:eastAsia="en-IN"/>
        </w:rPr>
      </w:pPr>
    </w:p>
    <w:p w:rsidR="005029A5" w:rsidRPr="005029A5" w:rsidRDefault="005029A5" w:rsidP="005029A5">
      <w:pPr>
        <w:rPr>
          <w:rFonts w:ascii="Times New Roman" w:hAnsi="Times New Roman" w:cs="Times New Roman"/>
          <w:sz w:val="24"/>
          <w:szCs w:val="24"/>
          <w:lang w:eastAsia="en-IN"/>
        </w:rPr>
      </w:pPr>
    </w:p>
    <w:p w:rsidR="005029A5" w:rsidRPr="005029A5" w:rsidRDefault="005029A5" w:rsidP="005029A5">
      <w:pPr>
        <w:rPr>
          <w:rFonts w:ascii="Times New Roman" w:hAnsi="Times New Roman" w:cs="Times New Roman"/>
          <w:sz w:val="24"/>
          <w:szCs w:val="24"/>
          <w:lang w:eastAsia="en-IN"/>
        </w:rPr>
      </w:pPr>
    </w:p>
    <w:p w:rsidR="005029A5" w:rsidRPr="005029A5" w:rsidRDefault="005029A5" w:rsidP="005029A5">
      <w:pPr>
        <w:jc w:val="right"/>
        <w:rPr>
          <w:rFonts w:ascii="Times New Roman" w:hAnsi="Times New Roman" w:cs="Times New Roman"/>
          <w:sz w:val="24"/>
          <w:szCs w:val="24"/>
          <w:lang w:eastAsia="en-IN"/>
        </w:rPr>
      </w:pPr>
    </w:p>
    <w:p w:rsidR="00FA68B0" w:rsidRPr="00FA68B0" w:rsidRDefault="00FA68B0" w:rsidP="00FA68B0">
      <w:pPr>
        <w:jc w:val="both"/>
        <w:rPr>
          <w:rFonts w:ascii="Times New Roman" w:hAnsi="Times New Roman" w:cs="Times New Roman"/>
          <w:sz w:val="24"/>
          <w:szCs w:val="24"/>
          <w:lang w:eastAsia="en-IN"/>
        </w:rPr>
      </w:pPr>
      <w:r w:rsidRPr="00FA68B0">
        <w:rPr>
          <w:rFonts w:ascii="Times New Roman" w:hAnsi="Times New Roman" w:cs="Times New Roman"/>
          <w:sz w:val="24"/>
          <w:szCs w:val="24"/>
          <w:lang w:eastAsia="en-IN"/>
        </w:rPr>
        <w:lastRenderedPageBreak/>
        <w:tab/>
      </w:r>
      <w:r w:rsidRPr="00FA68B0">
        <w:rPr>
          <w:rFonts w:ascii="Times New Roman" w:hAnsi="Times New Roman" w:cs="Times New Roman"/>
          <w:sz w:val="24"/>
          <w:szCs w:val="24"/>
          <w:lang w:eastAsia="en-IN"/>
        </w:rPr>
        <w:tab/>
      </w:r>
      <w:r w:rsidRPr="00FA68B0">
        <w:rPr>
          <w:rFonts w:ascii="Times New Roman" w:hAnsi="Times New Roman" w:cs="Times New Roman"/>
          <w:noProof/>
          <w:sz w:val="24"/>
          <w:szCs w:val="24"/>
        </w:rPr>
        <w:drawing>
          <wp:inline distT="0" distB="0" distL="0" distR="0" wp14:anchorId="623403A8" wp14:editId="007D28F7">
            <wp:extent cx="3410125" cy="2057506"/>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410125" cy="2057506"/>
                    </a:xfrm>
                    <a:prstGeom prst="rect">
                      <a:avLst/>
                    </a:prstGeom>
                  </pic:spPr>
                </pic:pic>
              </a:graphicData>
            </a:graphic>
          </wp:inline>
        </w:drawing>
      </w:r>
    </w:p>
    <w:p w:rsidR="00FA68B0" w:rsidRPr="00FA68B0" w:rsidRDefault="00FA68B0" w:rsidP="00FA68B0">
      <w:pPr>
        <w:ind w:left="2160" w:firstLine="720"/>
        <w:jc w:val="both"/>
        <w:rPr>
          <w:rFonts w:ascii="Times New Roman" w:hAnsi="Times New Roman" w:cs="Times New Roman"/>
          <w:sz w:val="24"/>
          <w:szCs w:val="24"/>
          <w:lang w:eastAsia="en-IN"/>
        </w:rPr>
      </w:pPr>
      <w:r w:rsidRPr="00FA68B0">
        <w:rPr>
          <w:rFonts w:ascii="Times New Roman" w:hAnsi="Times New Roman" w:cs="Times New Roman"/>
          <w:sz w:val="24"/>
          <w:szCs w:val="24"/>
          <w:lang w:eastAsia="en-IN"/>
        </w:rPr>
        <w:t xml:space="preserve"> Drainage affects the corrosion.</w:t>
      </w:r>
    </w:p>
    <w:p w:rsidR="00FA68B0" w:rsidRPr="00FA68B0" w:rsidRDefault="00FA68B0" w:rsidP="00FA68B0">
      <w:pPr>
        <w:jc w:val="both"/>
        <w:rPr>
          <w:rFonts w:ascii="Times New Roman" w:hAnsi="Times New Roman" w:cs="Times New Roman"/>
          <w:b/>
          <w:bCs/>
          <w:sz w:val="24"/>
          <w:szCs w:val="24"/>
          <w:lang w:eastAsia="en-IN"/>
        </w:rPr>
      </w:pPr>
      <w:r w:rsidRPr="00FA68B0">
        <w:rPr>
          <w:rFonts w:ascii="Times New Roman" w:hAnsi="Times New Roman" w:cs="Times New Roman"/>
          <w:b/>
          <w:bCs/>
          <w:sz w:val="24"/>
          <w:szCs w:val="24"/>
          <w:lang w:eastAsia="en-IN"/>
        </w:rPr>
        <w:t>Coatings and Linings</w:t>
      </w:r>
    </w:p>
    <w:p w:rsidR="00FA68B0" w:rsidRPr="00FA68B0" w:rsidRDefault="00FA68B0" w:rsidP="00FA68B0">
      <w:pPr>
        <w:jc w:val="both"/>
        <w:rPr>
          <w:rFonts w:ascii="Times New Roman" w:hAnsi="Times New Roman" w:cs="Times New Roman"/>
          <w:sz w:val="24"/>
          <w:szCs w:val="24"/>
          <w:lang w:eastAsia="en-IN"/>
        </w:rPr>
      </w:pPr>
      <w:r w:rsidRPr="00FA68B0">
        <w:rPr>
          <w:rFonts w:ascii="Times New Roman" w:hAnsi="Times New Roman" w:cs="Times New Roman"/>
          <w:sz w:val="24"/>
          <w:szCs w:val="24"/>
          <w:lang w:eastAsia="en-IN"/>
        </w:rPr>
        <w:t xml:space="preserve">Non-metallic coatings and linings can be applied on steel and other materials of construction in order to combat corrosion. Appropriate methods such as electroplating, cladding, organic coatings should be considered. The thickness of the linings is important (100 </w:t>
      </w:r>
      <w:proofErr w:type="spellStart"/>
      <w:r w:rsidRPr="00FA68B0">
        <w:rPr>
          <w:rFonts w:ascii="Times New Roman" w:hAnsi="Times New Roman" w:cs="Times New Roman"/>
          <w:sz w:val="24"/>
          <w:szCs w:val="24"/>
          <w:lang w:eastAsia="en-IN"/>
        </w:rPr>
        <w:t>mils</w:t>
      </w:r>
      <w:proofErr w:type="spellEnd"/>
      <w:r w:rsidRPr="00FA68B0">
        <w:rPr>
          <w:rFonts w:ascii="Times New Roman" w:hAnsi="Times New Roman" w:cs="Times New Roman"/>
          <w:sz w:val="24"/>
          <w:szCs w:val="24"/>
          <w:lang w:eastAsia="en-IN"/>
        </w:rPr>
        <w:t>). Effective linings can be obtained by bonding directly to substrate metal of building multiple layers or lamination.</w:t>
      </w:r>
    </w:p>
    <w:p w:rsidR="00FA68B0" w:rsidRPr="00FA68B0" w:rsidRDefault="00FA68B0" w:rsidP="00FA68B0">
      <w:pPr>
        <w:jc w:val="both"/>
        <w:rPr>
          <w:rFonts w:ascii="Times New Roman" w:hAnsi="Times New Roman" w:cs="Times New Roman"/>
          <w:sz w:val="24"/>
          <w:szCs w:val="24"/>
          <w:lang w:eastAsia="en-IN"/>
        </w:rPr>
      </w:pPr>
      <w:r w:rsidRPr="00FA68B0">
        <w:rPr>
          <w:rFonts w:ascii="Times New Roman" w:hAnsi="Times New Roman" w:cs="Times New Roman"/>
          <w:sz w:val="24"/>
          <w:szCs w:val="24"/>
          <w:lang w:eastAsia="en-IN"/>
        </w:rPr>
        <w:t>Organic coatings are used as linings in equipment such as tanks. piping, pumping lines and shipping containers. Some examples of the linings are:</w:t>
      </w:r>
    </w:p>
    <w:p w:rsidR="00FA68B0" w:rsidRPr="00FA68B0" w:rsidRDefault="00FA68B0" w:rsidP="00FA68B0">
      <w:pPr>
        <w:jc w:val="both"/>
        <w:rPr>
          <w:rFonts w:ascii="Times New Roman" w:hAnsi="Times New Roman" w:cs="Times New Roman"/>
          <w:sz w:val="24"/>
          <w:szCs w:val="24"/>
          <w:lang w:eastAsia="en-IN"/>
        </w:rPr>
      </w:pPr>
      <w:r w:rsidRPr="00FA68B0">
        <w:rPr>
          <w:rFonts w:ascii="Times New Roman" w:hAnsi="Times New Roman" w:cs="Times New Roman"/>
          <w:sz w:val="24"/>
          <w:szCs w:val="24"/>
          <w:lang w:eastAsia="en-IN"/>
        </w:rPr>
        <w:t>Ceramic</w:t>
      </w:r>
      <w:r w:rsidRPr="00FA68B0">
        <w:rPr>
          <w:rFonts w:ascii="Times New Roman" w:hAnsi="Times New Roman" w:cs="Times New Roman"/>
          <w:sz w:val="24"/>
          <w:szCs w:val="24"/>
          <w:lang w:eastAsia="en-IN"/>
        </w:rPr>
        <w:tab/>
      </w:r>
      <w:r w:rsidRPr="00FA68B0">
        <w:rPr>
          <w:rFonts w:ascii="Times New Roman" w:hAnsi="Times New Roman" w:cs="Times New Roman"/>
          <w:sz w:val="24"/>
          <w:szCs w:val="24"/>
          <w:lang w:eastAsia="en-IN"/>
        </w:rPr>
        <w:tab/>
        <w:t>Carbon brick</w:t>
      </w:r>
      <w:r w:rsidRPr="00FA68B0">
        <w:rPr>
          <w:rFonts w:ascii="Times New Roman" w:hAnsi="Times New Roman" w:cs="Times New Roman"/>
          <w:sz w:val="24"/>
          <w:szCs w:val="24"/>
          <w:lang w:eastAsia="en-IN"/>
        </w:rPr>
        <w:tab/>
      </w:r>
      <w:r w:rsidRPr="00FA68B0">
        <w:rPr>
          <w:rFonts w:ascii="Times New Roman" w:hAnsi="Times New Roman" w:cs="Times New Roman"/>
          <w:sz w:val="24"/>
          <w:szCs w:val="24"/>
          <w:lang w:eastAsia="en-IN"/>
        </w:rPr>
        <w:tab/>
        <w:t>Plastic</w:t>
      </w:r>
    </w:p>
    <w:p w:rsidR="00FA68B0" w:rsidRPr="00FA68B0" w:rsidRDefault="00FA68B0" w:rsidP="00FA68B0">
      <w:pPr>
        <w:jc w:val="both"/>
        <w:rPr>
          <w:rFonts w:ascii="Times New Roman" w:hAnsi="Times New Roman" w:cs="Times New Roman"/>
          <w:sz w:val="24"/>
          <w:szCs w:val="24"/>
          <w:lang w:eastAsia="en-IN"/>
        </w:rPr>
      </w:pPr>
      <w:r w:rsidRPr="00FA68B0">
        <w:rPr>
          <w:rFonts w:ascii="Times New Roman" w:hAnsi="Times New Roman" w:cs="Times New Roman"/>
          <w:sz w:val="24"/>
          <w:szCs w:val="24"/>
          <w:lang w:eastAsia="en-IN"/>
        </w:rPr>
        <w:t>Elastic</w:t>
      </w:r>
      <w:r w:rsidRPr="00FA68B0">
        <w:rPr>
          <w:rFonts w:ascii="Times New Roman" w:hAnsi="Times New Roman" w:cs="Times New Roman"/>
          <w:sz w:val="24"/>
          <w:szCs w:val="24"/>
          <w:lang w:eastAsia="en-IN"/>
        </w:rPr>
        <w:tab/>
      </w:r>
      <w:r w:rsidRPr="00FA68B0">
        <w:rPr>
          <w:rFonts w:ascii="Times New Roman" w:hAnsi="Times New Roman" w:cs="Times New Roman"/>
          <w:sz w:val="24"/>
          <w:szCs w:val="24"/>
          <w:lang w:eastAsia="en-IN"/>
        </w:rPr>
        <w:tab/>
      </w:r>
      <w:r w:rsidRPr="00FA68B0">
        <w:rPr>
          <w:rFonts w:ascii="Times New Roman" w:hAnsi="Times New Roman" w:cs="Times New Roman"/>
          <w:sz w:val="24"/>
          <w:szCs w:val="24"/>
          <w:lang w:eastAsia="en-IN"/>
        </w:rPr>
        <w:tab/>
        <w:t xml:space="preserve">Glass-coated </w:t>
      </w:r>
      <w:r w:rsidRPr="00FA68B0">
        <w:rPr>
          <w:rFonts w:ascii="Times New Roman" w:hAnsi="Times New Roman" w:cs="Times New Roman"/>
          <w:sz w:val="24"/>
          <w:szCs w:val="24"/>
          <w:lang w:eastAsia="en-IN"/>
        </w:rPr>
        <w:tab/>
      </w:r>
      <w:r w:rsidRPr="00FA68B0">
        <w:rPr>
          <w:rFonts w:ascii="Times New Roman" w:hAnsi="Times New Roman" w:cs="Times New Roman"/>
          <w:sz w:val="24"/>
          <w:szCs w:val="24"/>
          <w:lang w:eastAsia="en-IN"/>
        </w:rPr>
        <w:tab/>
        <w:t xml:space="preserve">Organic </w:t>
      </w:r>
    </w:p>
    <w:p w:rsidR="00FA68B0" w:rsidRPr="00FA68B0" w:rsidRDefault="00FA68B0" w:rsidP="00FA68B0">
      <w:pPr>
        <w:jc w:val="both"/>
        <w:rPr>
          <w:rFonts w:ascii="Times New Roman" w:hAnsi="Times New Roman" w:cs="Times New Roman"/>
          <w:sz w:val="24"/>
          <w:szCs w:val="24"/>
          <w:lang w:eastAsia="en-IN"/>
        </w:rPr>
      </w:pPr>
      <w:r w:rsidRPr="00FA68B0">
        <w:rPr>
          <w:rFonts w:ascii="Times New Roman" w:hAnsi="Times New Roman" w:cs="Times New Roman"/>
          <w:sz w:val="24"/>
          <w:szCs w:val="24"/>
          <w:lang w:eastAsia="en-IN"/>
        </w:rPr>
        <w:t>A thin non-reinforced paint-like coating of less than 0.75 mm thick- ness should not be used in services for which full protection is required from corrosion. Some examples of linings and uses are:</w:t>
      </w:r>
    </w:p>
    <w:p w:rsidR="00FA68B0" w:rsidRPr="00FA68B0" w:rsidRDefault="00FA68B0" w:rsidP="00FA68B0">
      <w:pPr>
        <w:jc w:val="both"/>
        <w:rPr>
          <w:rFonts w:ascii="Times New Roman" w:hAnsi="Times New Roman" w:cs="Times New Roman"/>
          <w:sz w:val="24"/>
          <w:szCs w:val="24"/>
          <w:lang w:eastAsia="en-IN"/>
        </w:rPr>
      </w:pPr>
      <w:r w:rsidRPr="00FA68B0">
        <w:rPr>
          <w:rFonts w:ascii="Times New Roman" w:hAnsi="Times New Roman" w:cs="Times New Roman"/>
          <w:noProof/>
          <w:sz w:val="24"/>
          <w:szCs w:val="24"/>
        </w:rPr>
        <w:drawing>
          <wp:inline distT="0" distB="0" distL="0" distR="0" wp14:anchorId="5C99328B" wp14:editId="7C34DBC8">
            <wp:extent cx="5311663" cy="1301750"/>
            <wp:effectExtent l="0" t="0" r="381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312473" cy="1301949"/>
                    </a:xfrm>
                    <a:prstGeom prst="rect">
                      <a:avLst/>
                    </a:prstGeom>
                  </pic:spPr>
                </pic:pic>
              </a:graphicData>
            </a:graphic>
          </wp:inline>
        </w:drawing>
      </w:r>
    </w:p>
    <w:p w:rsidR="00FA68B0" w:rsidRPr="00FA68B0" w:rsidRDefault="00FA68B0" w:rsidP="00FA68B0">
      <w:pPr>
        <w:jc w:val="both"/>
        <w:rPr>
          <w:rFonts w:ascii="Times New Roman" w:hAnsi="Times New Roman" w:cs="Times New Roman"/>
          <w:sz w:val="24"/>
          <w:szCs w:val="24"/>
          <w:lang w:eastAsia="en-IN"/>
        </w:rPr>
      </w:pPr>
      <w:r w:rsidRPr="00FA68B0">
        <w:rPr>
          <w:rFonts w:ascii="Times New Roman" w:hAnsi="Times New Roman" w:cs="Times New Roman"/>
          <w:sz w:val="24"/>
          <w:szCs w:val="24"/>
          <w:lang w:eastAsia="en-IN"/>
        </w:rPr>
        <w:t xml:space="preserve">The cladding (i.e., mechanical bonding) of steel with an alloy is another approach to this problem. For instance, special glasses can be bonded to steel so that the liner is of 1.5 mm thick which is impervious. Equipment and </w:t>
      </w:r>
      <w:proofErr w:type="spellStart"/>
      <w:r w:rsidRPr="00FA68B0">
        <w:rPr>
          <w:rFonts w:ascii="Times New Roman" w:hAnsi="Times New Roman" w:cs="Times New Roman"/>
          <w:sz w:val="24"/>
          <w:szCs w:val="24"/>
          <w:lang w:eastAsia="en-IN"/>
        </w:rPr>
        <w:t>pipings</w:t>
      </w:r>
      <w:proofErr w:type="spellEnd"/>
      <w:r w:rsidRPr="00FA68B0">
        <w:rPr>
          <w:rFonts w:ascii="Times New Roman" w:hAnsi="Times New Roman" w:cs="Times New Roman"/>
          <w:sz w:val="24"/>
          <w:szCs w:val="24"/>
          <w:lang w:eastAsia="en-IN"/>
        </w:rPr>
        <w:t xml:space="preserve"> are lined in this manner and routinely used in severely </w:t>
      </w:r>
      <w:r w:rsidRPr="00FA68B0">
        <w:rPr>
          <w:rFonts w:ascii="Times New Roman" w:hAnsi="Times New Roman" w:cs="Times New Roman"/>
          <w:sz w:val="24"/>
          <w:szCs w:val="24"/>
          <w:lang w:eastAsia="en-IN"/>
        </w:rPr>
        <w:lastRenderedPageBreak/>
        <w:t xml:space="preserve">corrosive acid services. The only limitation of this method is service </w:t>
      </w:r>
      <w:proofErr w:type="spellStart"/>
      <w:r w:rsidRPr="00FA68B0">
        <w:rPr>
          <w:rFonts w:ascii="Times New Roman" w:hAnsi="Times New Roman" w:cs="Times New Roman"/>
          <w:sz w:val="24"/>
          <w:szCs w:val="24"/>
          <w:lang w:eastAsia="en-IN"/>
        </w:rPr>
        <w:t>behaviour</w:t>
      </w:r>
      <w:proofErr w:type="spellEnd"/>
      <w:r w:rsidRPr="00FA68B0">
        <w:rPr>
          <w:rFonts w:ascii="Times New Roman" w:hAnsi="Times New Roman" w:cs="Times New Roman"/>
          <w:sz w:val="24"/>
          <w:szCs w:val="24"/>
          <w:lang w:eastAsia="en-IN"/>
        </w:rPr>
        <w:t xml:space="preserve"> of the protective coatings.</w:t>
      </w:r>
    </w:p>
    <w:p w:rsidR="00FA68B0" w:rsidRPr="00FA68B0" w:rsidRDefault="00FA68B0" w:rsidP="00FA68B0">
      <w:pPr>
        <w:jc w:val="both"/>
        <w:rPr>
          <w:rFonts w:ascii="Times New Roman" w:hAnsi="Times New Roman" w:cs="Times New Roman"/>
          <w:b/>
          <w:bCs/>
          <w:sz w:val="24"/>
          <w:szCs w:val="24"/>
          <w:lang w:eastAsia="en-IN"/>
        </w:rPr>
      </w:pPr>
      <w:r w:rsidRPr="00FA68B0">
        <w:rPr>
          <w:rFonts w:ascii="Times New Roman" w:hAnsi="Times New Roman" w:cs="Times New Roman"/>
          <w:b/>
          <w:bCs/>
          <w:sz w:val="24"/>
          <w:szCs w:val="24"/>
          <w:lang w:eastAsia="en-IN"/>
        </w:rPr>
        <w:t>Altering Environment</w:t>
      </w:r>
    </w:p>
    <w:p w:rsidR="00FA68B0" w:rsidRPr="00FA68B0" w:rsidRDefault="00FA68B0" w:rsidP="00FA68B0">
      <w:pPr>
        <w:jc w:val="both"/>
        <w:rPr>
          <w:rFonts w:ascii="Times New Roman" w:hAnsi="Times New Roman" w:cs="Times New Roman"/>
          <w:sz w:val="24"/>
          <w:szCs w:val="24"/>
          <w:lang w:eastAsia="en-IN"/>
        </w:rPr>
      </w:pPr>
      <w:r w:rsidRPr="00FA68B0">
        <w:rPr>
          <w:rFonts w:ascii="Times New Roman" w:hAnsi="Times New Roman" w:cs="Times New Roman"/>
          <w:sz w:val="24"/>
          <w:szCs w:val="24"/>
          <w:lang w:eastAsia="en-IN"/>
        </w:rPr>
        <w:t>Corrosion can be combated or reduced by employing the following environmental conditions.</w:t>
      </w:r>
    </w:p>
    <w:p w:rsidR="00FA68B0" w:rsidRPr="00FA68B0" w:rsidRDefault="00FA68B0" w:rsidP="00FA68B0">
      <w:pPr>
        <w:pStyle w:val="ListParagraph"/>
        <w:numPr>
          <w:ilvl w:val="0"/>
          <w:numId w:val="1"/>
        </w:numPr>
        <w:jc w:val="both"/>
        <w:rPr>
          <w:rFonts w:ascii="Times New Roman" w:hAnsi="Times New Roman" w:cs="Times New Roman"/>
          <w:sz w:val="24"/>
          <w:szCs w:val="24"/>
          <w:lang w:eastAsia="en-IN"/>
        </w:rPr>
      </w:pPr>
      <w:r w:rsidRPr="00FA68B0">
        <w:rPr>
          <w:rFonts w:ascii="Times New Roman" w:hAnsi="Times New Roman" w:cs="Times New Roman"/>
          <w:sz w:val="24"/>
          <w:szCs w:val="24"/>
          <w:lang w:eastAsia="en-IN"/>
        </w:rPr>
        <w:t>Removing air from boiler feed water prevents the influence of water on steel.</w:t>
      </w:r>
    </w:p>
    <w:p w:rsidR="00FA68B0" w:rsidRPr="00FA68B0" w:rsidRDefault="00FA68B0" w:rsidP="00FA68B0">
      <w:pPr>
        <w:pStyle w:val="ListParagraph"/>
        <w:numPr>
          <w:ilvl w:val="0"/>
          <w:numId w:val="1"/>
        </w:numPr>
        <w:jc w:val="both"/>
        <w:rPr>
          <w:rFonts w:ascii="Times New Roman" w:hAnsi="Times New Roman" w:cs="Times New Roman"/>
          <w:sz w:val="24"/>
          <w:szCs w:val="24"/>
          <w:lang w:eastAsia="en-IN"/>
        </w:rPr>
      </w:pPr>
      <w:r w:rsidRPr="00FA68B0">
        <w:rPr>
          <w:rFonts w:ascii="Times New Roman" w:hAnsi="Times New Roman" w:cs="Times New Roman"/>
          <w:sz w:val="24"/>
          <w:szCs w:val="24"/>
          <w:lang w:eastAsia="en-IN"/>
        </w:rPr>
        <w:t>Reducing aeration prevents the formation of passive oxide film in stainless steel alloys by acidic media.</w:t>
      </w:r>
    </w:p>
    <w:p w:rsidR="00FA68B0" w:rsidRPr="00FA68B0" w:rsidRDefault="00FA68B0" w:rsidP="00FA68B0">
      <w:pPr>
        <w:pStyle w:val="ListParagraph"/>
        <w:numPr>
          <w:ilvl w:val="0"/>
          <w:numId w:val="1"/>
        </w:numPr>
        <w:jc w:val="both"/>
        <w:rPr>
          <w:rFonts w:ascii="Times New Roman" w:hAnsi="Times New Roman" w:cs="Times New Roman"/>
          <w:sz w:val="24"/>
          <w:szCs w:val="24"/>
          <w:lang w:eastAsia="en-IN"/>
        </w:rPr>
      </w:pPr>
      <w:r w:rsidRPr="00FA68B0">
        <w:rPr>
          <w:rFonts w:ascii="Times New Roman" w:hAnsi="Times New Roman" w:cs="Times New Roman"/>
          <w:sz w:val="24"/>
          <w:szCs w:val="24"/>
          <w:lang w:eastAsia="en-IN"/>
        </w:rPr>
        <w:t>Pumping of inert gas into solutions prevents the contact of air or oxygen as in case of nickel-based alloys.</w:t>
      </w:r>
    </w:p>
    <w:p w:rsidR="00FA68B0" w:rsidRPr="00FA68B0" w:rsidRDefault="00FA68B0" w:rsidP="00FA68B0">
      <w:pPr>
        <w:pStyle w:val="ListParagraph"/>
        <w:numPr>
          <w:ilvl w:val="0"/>
          <w:numId w:val="1"/>
        </w:numPr>
        <w:jc w:val="both"/>
        <w:rPr>
          <w:rFonts w:ascii="Times New Roman" w:hAnsi="Times New Roman" w:cs="Times New Roman"/>
          <w:sz w:val="24"/>
          <w:szCs w:val="24"/>
          <w:lang w:eastAsia="en-IN"/>
        </w:rPr>
      </w:pPr>
      <w:r w:rsidRPr="00FA68B0">
        <w:rPr>
          <w:rFonts w:ascii="Times New Roman" w:hAnsi="Times New Roman" w:cs="Times New Roman"/>
          <w:sz w:val="24"/>
          <w:szCs w:val="24"/>
          <w:lang w:eastAsia="en-IN"/>
        </w:rPr>
        <w:t>Reducing the temperature.</w:t>
      </w:r>
    </w:p>
    <w:p w:rsidR="00FA68B0" w:rsidRPr="00FA68B0" w:rsidRDefault="00FA68B0" w:rsidP="00FA68B0">
      <w:pPr>
        <w:pStyle w:val="ListParagraph"/>
        <w:numPr>
          <w:ilvl w:val="0"/>
          <w:numId w:val="1"/>
        </w:numPr>
        <w:jc w:val="both"/>
        <w:rPr>
          <w:rFonts w:ascii="Times New Roman" w:hAnsi="Times New Roman" w:cs="Times New Roman"/>
          <w:sz w:val="24"/>
          <w:szCs w:val="24"/>
          <w:lang w:eastAsia="en-IN"/>
        </w:rPr>
      </w:pPr>
      <w:r w:rsidRPr="00FA68B0">
        <w:rPr>
          <w:rFonts w:ascii="Times New Roman" w:hAnsi="Times New Roman" w:cs="Times New Roman"/>
          <w:sz w:val="24"/>
          <w:szCs w:val="24"/>
          <w:lang w:eastAsia="en-IN"/>
        </w:rPr>
        <w:t>Eliminating the moisture.</w:t>
      </w:r>
    </w:p>
    <w:p w:rsidR="00FA68B0" w:rsidRPr="00FA68B0" w:rsidRDefault="00FA68B0" w:rsidP="00FA68B0">
      <w:pPr>
        <w:pStyle w:val="ListParagraph"/>
        <w:numPr>
          <w:ilvl w:val="0"/>
          <w:numId w:val="1"/>
        </w:numPr>
        <w:jc w:val="both"/>
        <w:rPr>
          <w:rFonts w:ascii="Times New Roman" w:hAnsi="Times New Roman" w:cs="Times New Roman"/>
          <w:sz w:val="24"/>
          <w:szCs w:val="24"/>
          <w:lang w:eastAsia="en-IN"/>
        </w:rPr>
      </w:pPr>
      <w:r w:rsidRPr="00FA68B0">
        <w:rPr>
          <w:rFonts w:ascii="Times New Roman" w:hAnsi="Times New Roman" w:cs="Times New Roman"/>
          <w:sz w:val="24"/>
          <w:szCs w:val="24"/>
          <w:lang w:eastAsia="en-IN"/>
        </w:rPr>
        <w:t xml:space="preserve">Reducing the velocity or turbulence. </w:t>
      </w:r>
    </w:p>
    <w:p w:rsidR="00FA68B0" w:rsidRPr="00FA68B0" w:rsidRDefault="00FA68B0" w:rsidP="00FA68B0">
      <w:pPr>
        <w:pStyle w:val="ListParagraph"/>
        <w:numPr>
          <w:ilvl w:val="0"/>
          <w:numId w:val="1"/>
        </w:numPr>
        <w:jc w:val="both"/>
        <w:rPr>
          <w:rFonts w:ascii="Times New Roman" w:hAnsi="Times New Roman" w:cs="Times New Roman"/>
          <w:sz w:val="24"/>
          <w:szCs w:val="24"/>
          <w:lang w:eastAsia="en-IN"/>
        </w:rPr>
      </w:pPr>
      <w:r w:rsidRPr="00FA68B0">
        <w:rPr>
          <w:rFonts w:ascii="Times New Roman" w:hAnsi="Times New Roman" w:cs="Times New Roman"/>
          <w:sz w:val="24"/>
          <w:szCs w:val="24"/>
          <w:lang w:eastAsia="en-IN"/>
        </w:rPr>
        <w:t>Shortening the time of exposure.</w:t>
      </w:r>
    </w:p>
    <w:p w:rsidR="00FA68B0" w:rsidRPr="00FA68B0" w:rsidRDefault="00FA68B0" w:rsidP="00FA68B0">
      <w:pPr>
        <w:jc w:val="both"/>
        <w:rPr>
          <w:rFonts w:ascii="Times New Roman" w:hAnsi="Times New Roman" w:cs="Times New Roman"/>
          <w:sz w:val="24"/>
          <w:szCs w:val="24"/>
          <w:lang w:eastAsia="en-IN"/>
        </w:rPr>
      </w:pPr>
      <w:r w:rsidRPr="00FA68B0">
        <w:rPr>
          <w:rFonts w:ascii="Times New Roman" w:hAnsi="Times New Roman" w:cs="Times New Roman"/>
          <w:sz w:val="24"/>
          <w:szCs w:val="24"/>
          <w:lang w:eastAsia="en-IN"/>
        </w:rPr>
        <w:t>Addition of acid media should be done as a last step, so that maximum dilution can be obtained.</w:t>
      </w:r>
    </w:p>
    <w:p w:rsidR="00FA68B0" w:rsidRPr="00FA68B0" w:rsidRDefault="00FA68B0" w:rsidP="00FA68B0">
      <w:pPr>
        <w:jc w:val="both"/>
        <w:rPr>
          <w:rFonts w:ascii="Times New Roman" w:hAnsi="Times New Roman" w:cs="Times New Roman"/>
          <w:b/>
          <w:bCs/>
          <w:sz w:val="24"/>
          <w:szCs w:val="24"/>
          <w:lang w:eastAsia="en-IN"/>
        </w:rPr>
      </w:pPr>
      <w:r w:rsidRPr="00FA68B0">
        <w:rPr>
          <w:rFonts w:ascii="Times New Roman" w:hAnsi="Times New Roman" w:cs="Times New Roman"/>
          <w:b/>
          <w:bCs/>
          <w:sz w:val="24"/>
          <w:szCs w:val="24"/>
          <w:lang w:eastAsia="en-IN"/>
        </w:rPr>
        <w:t>Inhibitors</w:t>
      </w:r>
    </w:p>
    <w:p w:rsidR="00FA68B0" w:rsidRPr="00FA68B0" w:rsidRDefault="00FA68B0" w:rsidP="00FA68B0">
      <w:pPr>
        <w:jc w:val="both"/>
        <w:rPr>
          <w:rFonts w:ascii="Times New Roman" w:hAnsi="Times New Roman" w:cs="Times New Roman"/>
          <w:sz w:val="24"/>
          <w:szCs w:val="24"/>
          <w:lang w:eastAsia="en-IN"/>
        </w:rPr>
      </w:pPr>
      <w:r w:rsidRPr="00FA68B0">
        <w:rPr>
          <w:rFonts w:ascii="Times New Roman" w:hAnsi="Times New Roman" w:cs="Times New Roman"/>
          <w:sz w:val="24"/>
          <w:szCs w:val="24"/>
          <w:lang w:eastAsia="en-IN"/>
        </w:rPr>
        <w:t xml:space="preserve">The corrosion inhibitors are added to the environment for effectively decreasing corrosion of These form protective film </w:t>
      </w:r>
    </w:p>
    <w:p w:rsidR="00FA68B0" w:rsidRPr="00FA68B0" w:rsidRDefault="00FA68B0" w:rsidP="00FA68B0">
      <w:pPr>
        <w:jc w:val="both"/>
        <w:rPr>
          <w:rFonts w:ascii="Times New Roman" w:hAnsi="Times New Roman" w:cs="Times New Roman"/>
          <w:sz w:val="24"/>
          <w:szCs w:val="24"/>
          <w:lang w:eastAsia="en-IN"/>
        </w:rPr>
      </w:pPr>
      <w:r w:rsidRPr="00FA68B0">
        <w:rPr>
          <w:rFonts w:ascii="Times New Roman" w:hAnsi="Times New Roman" w:cs="Times New Roman"/>
          <w:sz w:val="24"/>
          <w:szCs w:val="24"/>
          <w:lang w:eastAsia="en-IN"/>
        </w:rPr>
        <w:t xml:space="preserve">Adsorption type, for example, adsorbed on the metal. </w:t>
      </w:r>
    </w:p>
    <w:p w:rsidR="00FA68B0" w:rsidRPr="00FA68B0" w:rsidRDefault="00FA68B0" w:rsidP="00FA68B0">
      <w:pPr>
        <w:jc w:val="both"/>
        <w:rPr>
          <w:rFonts w:ascii="Times New Roman" w:hAnsi="Times New Roman" w:cs="Times New Roman"/>
          <w:sz w:val="24"/>
          <w:szCs w:val="24"/>
          <w:lang w:eastAsia="en-IN"/>
        </w:rPr>
      </w:pPr>
      <w:r w:rsidRPr="00FA68B0">
        <w:rPr>
          <w:rFonts w:ascii="Times New Roman" w:hAnsi="Times New Roman" w:cs="Times New Roman"/>
          <w:sz w:val="24"/>
          <w:szCs w:val="24"/>
          <w:lang w:eastAsia="en-IN"/>
        </w:rPr>
        <w:t xml:space="preserve">Scavenger type, for example, remove corrosion agents. </w:t>
      </w:r>
    </w:p>
    <w:p w:rsidR="00FA68B0" w:rsidRPr="00FA68B0" w:rsidRDefault="00FA68B0" w:rsidP="00FA68B0">
      <w:pPr>
        <w:jc w:val="both"/>
        <w:rPr>
          <w:rFonts w:ascii="Times New Roman" w:hAnsi="Times New Roman" w:cs="Times New Roman"/>
          <w:sz w:val="24"/>
          <w:szCs w:val="24"/>
          <w:lang w:eastAsia="en-IN"/>
        </w:rPr>
      </w:pPr>
      <w:proofErr w:type="spellStart"/>
      <w:r w:rsidRPr="00FA68B0">
        <w:rPr>
          <w:rFonts w:ascii="Times New Roman" w:hAnsi="Times New Roman" w:cs="Times New Roman"/>
          <w:sz w:val="24"/>
          <w:szCs w:val="24"/>
          <w:lang w:eastAsia="en-IN"/>
        </w:rPr>
        <w:t>Vapour</w:t>
      </w:r>
      <w:proofErr w:type="spellEnd"/>
      <w:r w:rsidRPr="00FA68B0">
        <w:rPr>
          <w:rFonts w:ascii="Times New Roman" w:hAnsi="Times New Roman" w:cs="Times New Roman"/>
          <w:sz w:val="24"/>
          <w:szCs w:val="24"/>
          <w:lang w:eastAsia="en-IN"/>
        </w:rPr>
        <w:t xml:space="preserve"> phase type, for example, sublime and condense on metal surface.</w:t>
      </w:r>
    </w:p>
    <w:p w:rsidR="00FA68B0" w:rsidRPr="00FA68B0" w:rsidRDefault="00FA68B0" w:rsidP="00FA68B0">
      <w:pPr>
        <w:jc w:val="both"/>
        <w:rPr>
          <w:rFonts w:ascii="Times New Roman" w:hAnsi="Times New Roman" w:cs="Times New Roman"/>
          <w:sz w:val="24"/>
          <w:szCs w:val="24"/>
          <w:lang w:eastAsia="en-IN"/>
        </w:rPr>
      </w:pPr>
      <w:r w:rsidRPr="00FA68B0">
        <w:rPr>
          <w:rFonts w:ascii="Times New Roman" w:hAnsi="Times New Roman" w:cs="Times New Roman"/>
          <w:sz w:val="24"/>
          <w:szCs w:val="24"/>
          <w:lang w:eastAsia="en-IN"/>
        </w:rPr>
        <w:t>Examples of inhibitors are given below.</w:t>
      </w:r>
    </w:p>
    <w:p w:rsidR="00FA68B0" w:rsidRPr="00FA68B0" w:rsidRDefault="00FA68B0" w:rsidP="00FA68B0">
      <w:pPr>
        <w:jc w:val="both"/>
        <w:rPr>
          <w:rFonts w:ascii="Times New Roman" w:hAnsi="Times New Roman" w:cs="Times New Roman"/>
          <w:sz w:val="24"/>
          <w:szCs w:val="24"/>
          <w:lang w:eastAsia="en-IN"/>
        </w:rPr>
      </w:pPr>
      <w:r w:rsidRPr="00FA68B0">
        <w:rPr>
          <w:rFonts w:ascii="Times New Roman" w:hAnsi="Times New Roman" w:cs="Times New Roman"/>
          <w:noProof/>
          <w:sz w:val="24"/>
          <w:szCs w:val="24"/>
        </w:rPr>
        <w:drawing>
          <wp:inline distT="0" distB="0" distL="0" distR="0" wp14:anchorId="12E0726F" wp14:editId="4792B9A8">
            <wp:extent cx="5073911" cy="116211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073911" cy="1162110"/>
                    </a:xfrm>
                    <a:prstGeom prst="rect">
                      <a:avLst/>
                    </a:prstGeom>
                  </pic:spPr>
                </pic:pic>
              </a:graphicData>
            </a:graphic>
          </wp:inline>
        </w:drawing>
      </w:r>
    </w:p>
    <w:p w:rsidR="00FA68B0" w:rsidRPr="00FA68B0" w:rsidRDefault="00FA68B0" w:rsidP="00FA68B0">
      <w:pPr>
        <w:jc w:val="both"/>
        <w:rPr>
          <w:rFonts w:ascii="Times New Roman" w:hAnsi="Times New Roman" w:cs="Times New Roman"/>
          <w:sz w:val="24"/>
          <w:szCs w:val="24"/>
          <w:lang w:eastAsia="en-IN"/>
        </w:rPr>
      </w:pPr>
      <w:r w:rsidRPr="00FA68B0">
        <w:rPr>
          <w:rFonts w:ascii="Times New Roman" w:hAnsi="Times New Roman" w:cs="Times New Roman"/>
          <w:sz w:val="24"/>
          <w:szCs w:val="24"/>
          <w:lang w:eastAsia="en-IN"/>
        </w:rPr>
        <w:t xml:space="preserve">Inhibitors also interfere with the process of corrosion, namely scavenging of oxygen, hydrogen, and reducing the diffusion of the constituents. </w:t>
      </w:r>
    </w:p>
    <w:p w:rsidR="00FA68B0" w:rsidRPr="00FA68B0" w:rsidRDefault="00FA68B0" w:rsidP="00FA68B0">
      <w:pPr>
        <w:pStyle w:val="ListParagraph"/>
        <w:numPr>
          <w:ilvl w:val="0"/>
          <w:numId w:val="2"/>
        </w:numPr>
        <w:jc w:val="both"/>
        <w:rPr>
          <w:rFonts w:ascii="Times New Roman" w:hAnsi="Times New Roman" w:cs="Times New Roman"/>
          <w:sz w:val="24"/>
          <w:szCs w:val="24"/>
          <w:lang w:eastAsia="en-IN"/>
        </w:rPr>
      </w:pPr>
      <w:r w:rsidRPr="00FA68B0">
        <w:rPr>
          <w:rFonts w:ascii="Times New Roman" w:hAnsi="Times New Roman" w:cs="Times New Roman"/>
          <w:sz w:val="24"/>
          <w:szCs w:val="24"/>
          <w:lang w:eastAsia="en-IN"/>
        </w:rPr>
        <w:t xml:space="preserve">The diffusion of H+ ions is considerably decreased by organic inhibitors. Examples are amines, </w:t>
      </w:r>
      <w:proofErr w:type="spellStart"/>
      <w:r w:rsidRPr="00FA68B0">
        <w:rPr>
          <w:rFonts w:ascii="Times New Roman" w:hAnsi="Times New Roman" w:cs="Times New Roman"/>
          <w:sz w:val="24"/>
          <w:szCs w:val="24"/>
          <w:lang w:eastAsia="en-IN"/>
        </w:rPr>
        <w:t>mercaptanes</w:t>
      </w:r>
      <w:proofErr w:type="spellEnd"/>
      <w:r w:rsidRPr="00FA68B0">
        <w:rPr>
          <w:rFonts w:ascii="Times New Roman" w:hAnsi="Times New Roman" w:cs="Times New Roman"/>
          <w:sz w:val="24"/>
          <w:szCs w:val="24"/>
          <w:lang w:eastAsia="en-IN"/>
        </w:rPr>
        <w:t xml:space="preserve">, substituted </w:t>
      </w:r>
      <w:proofErr w:type="spellStart"/>
      <w:r w:rsidRPr="00FA68B0">
        <w:rPr>
          <w:rFonts w:ascii="Times New Roman" w:hAnsi="Times New Roman" w:cs="Times New Roman"/>
          <w:sz w:val="24"/>
          <w:szCs w:val="24"/>
          <w:lang w:eastAsia="en-IN"/>
        </w:rPr>
        <w:t>ureas</w:t>
      </w:r>
      <w:proofErr w:type="spellEnd"/>
      <w:r w:rsidRPr="00FA68B0">
        <w:rPr>
          <w:rFonts w:ascii="Times New Roman" w:hAnsi="Times New Roman" w:cs="Times New Roman"/>
          <w:sz w:val="24"/>
          <w:szCs w:val="24"/>
          <w:lang w:eastAsia="en-IN"/>
        </w:rPr>
        <w:t xml:space="preserve"> and thioureas. These are cathodic inhibitors.</w:t>
      </w:r>
    </w:p>
    <w:p w:rsidR="00FA68B0" w:rsidRPr="00FA68B0" w:rsidRDefault="00FA68B0" w:rsidP="00FA68B0">
      <w:pPr>
        <w:pStyle w:val="ListParagraph"/>
        <w:numPr>
          <w:ilvl w:val="0"/>
          <w:numId w:val="2"/>
        </w:numPr>
        <w:jc w:val="both"/>
        <w:rPr>
          <w:rFonts w:ascii="Times New Roman" w:hAnsi="Times New Roman" w:cs="Times New Roman"/>
          <w:sz w:val="24"/>
          <w:szCs w:val="24"/>
          <w:lang w:eastAsia="en-IN"/>
        </w:rPr>
      </w:pPr>
      <w:r w:rsidRPr="00FA68B0">
        <w:rPr>
          <w:rFonts w:ascii="Times New Roman" w:hAnsi="Times New Roman" w:cs="Times New Roman"/>
          <w:sz w:val="24"/>
          <w:szCs w:val="24"/>
          <w:lang w:eastAsia="en-IN"/>
        </w:rPr>
        <w:lastRenderedPageBreak/>
        <w:t xml:space="preserve">Reducing agents eliminate oxygen from the corroding medium. Example is sodium sulphite. </w:t>
      </w:r>
    </w:p>
    <w:p w:rsidR="00FA68B0" w:rsidRPr="00FA68B0" w:rsidRDefault="00FA68B0" w:rsidP="00FA68B0">
      <w:pPr>
        <w:pStyle w:val="ListParagraph"/>
        <w:numPr>
          <w:ilvl w:val="0"/>
          <w:numId w:val="2"/>
        </w:numPr>
        <w:jc w:val="both"/>
        <w:rPr>
          <w:rFonts w:ascii="Times New Roman" w:hAnsi="Times New Roman" w:cs="Times New Roman"/>
          <w:sz w:val="24"/>
          <w:szCs w:val="24"/>
          <w:lang w:eastAsia="en-IN"/>
        </w:rPr>
      </w:pPr>
      <w:r w:rsidRPr="00FA68B0">
        <w:rPr>
          <w:rFonts w:ascii="Times New Roman" w:hAnsi="Times New Roman" w:cs="Times New Roman"/>
          <w:sz w:val="24"/>
          <w:szCs w:val="24"/>
          <w:lang w:eastAsia="en-IN"/>
        </w:rPr>
        <w:t>Inhibitors retard the diffusion to the cathodic areas. Examples are magnesium, zinc and nickel salts.</w:t>
      </w:r>
    </w:p>
    <w:p w:rsidR="00FA68B0" w:rsidRPr="00FA68B0" w:rsidRDefault="00FA68B0" w:rsidP="00FA68B0">
      <w:pPr>
        <w:jc w:val="both"/>
        <w:rPr>
          <w:rFonts w:ascii="Times New Roman" w:hAnsi="Times New Roman" w:cs="Times New Roman"/>
          <w:sz w:val="24"/>
          <w:szCs w:val="24"/>
          <w:lang w:eastAsia="en-IN"/>
        </w:rPr>
      </w:pPr>
      <w:r w:rsidRPr="00FA68B0">
        <w:rPr>
          <w:rFonts w:ascii="Times New Roman" w:hAnsi="Times New Roman" w:cs="Times New Roman"/>
          <w:sz w:val="24"/>
          <w:szCs w:val="24"/>
          <w:lang w:eastAsia="en-IN"/>
        </w:rPr>
        <w:t>Inhibitors are generally used in quantities less than 0.1% by weight. In some cases, the amount of inhibitor used is critical.</w:t>
      </w:r>
    </w:p>
    <w:p w:rsidR="00FA68B0" w:rsidRPr="00FA68B0" w:rsidRDefault="00FA68B0" w:rsidP="00FA68B0">
      <w:pPr>
        <w:jc w:val="both"/>
        <w:rPr>
          <w:rFonts w:ascii="Times New Roman" w:hAnsi="Times New Roman" w:cs="Times New Roman"/>
          <w:b/>
          <w:bCs/>
          <w:sz w:val="24"/>
          <w:szCs w:val="24"/>
          <w:lang w:eastAsia="en-IN"/>
        </w:rPr>
      </w:pPr>
      <w:r w:rsidRPr="00FA68B0">
        <w:rPr>
          <w:rFonts w:ascii="Times New Roman" w:hAnsi="Times New Roman" w:cs="Times New Roman"/>
          <w:b/>
          <w:bCs/>
          <w:sz w:val="24"/>
          <w:szCs w:val="24"/>
          <w:lang w:eastAsia="en-IN"/>
        </w:rPr>
        <w:t>Cathodic Protection</w:t>
      </w:r>
    </w:p>
    <w:p w:rsidR="00FA68B0" w:rsidRPr="00FA68B0" w:rsidRDefault="00FA68B0" w:rsidP="00FA68B0">
      <w:pPr>
        <w:jc w:val="both"/>
        <w:rPr>
          <w:rFonts w:ascii="Times New Roman" w:hAnsi="Times New Roman" w:cs="Times New Roman"/>
          <w:sz w:val="24"/>
          <w:szCs w:val="24"/>
          <w:lang w:eastAsia="en-IN"/>
        </w:rPr>
      </w:pPr>
      <w:r w:rsidRPr="00FA68B0">
        <w:rPr>
          <w:rFonts w:ascii="Times New Roman" w:hAnsi="Times New Roman" w:cs="Times New Roman"/>
          <w:sz w:val="24"/>
          <w:szCs w:val="24"/>
          <w:lang w:eastAsia="en-IN"/>
        </w:rPr>
        <w:t>The cathodic protection is based on the galvanic action between the metal(s) of the plant (cathode) and anode suspended in the solution. The metal to be protected is made a cathode, i.e., electrons are supplied, there by dissolution of metal is suppressed. This can be achieved by two methods.</w:t>
      </w:r>
    </w:p>
    <w:p w:rsidR="00FA68B0" w:rsidRPr="00FA68B0" w:rsidRDefault="00FA68B0" w:rsidP="00FA68B0">
      <w:pPr>
        <w:jc w:val="both"/>
        <w:rPr>
          <w:rFonts w:ascii="Times New Roman" w:hAnsi="Times New Roman" w:cs="Times New Roman"/>
          <w:sz w:val="24"/>
          <w:szCs w:val="24"/>
          <w:lang w:eastAsia="en-IN"/>
        </w:rPr>
      </w:pPr>
      <w:r w:rsidRPr="00FA68B0">
        <w:rPr>
          <w:rFonts w:ascii="Times New Roman" w:hAnsi="Times New Roman" w:cs="Times New Roman"/>
          <w:sz w:val="24"/>
          <w:szCs w:val="24"/>
          <w:lang w:eastAsia="en-IN"/>
        </w:rPr>
        <w:t>(1) Sacrificial anode method (2) Impressed emf method</w:t>
      </w:r>
    </w:p>
    <w:p w:rsidR="00FA68B0" w:rsidRPr="00FA68B0" w:rsidRDefault="00FA68B0" w:rsidP="00FA68B0">
      <w:pPr>
        <w:jc w:val="both"/>
        <w:rPr>
          <w:rFonts w:ascii="Times New Roman" w:hAnsi="Times New Roman" w:cs="Times New Roman"/>
          <w:sz w:val="24"/>
          <w:szCs w:val="24"/>
          <w:lang w:eastAsia="en-IN"/>
        </w:rPr>
      </w:pPr>
      <w:r w:rsidRPr="00FA68B0">
        <w:rPr>
          <w:rFonts w:ascii="Times New Roman" w:hAnsi="Times New Roman" w:cs="Times New Roman"/>
          <w:b/>
          <w:bCs/>
          <w:sz w:val="24"/>
          <w:szCs w:val="24"/>
          <w:lang w:eastAsia="en-IN"/>
        </w:rPr>
        <w:t>Sacrificial anode method</w:t>
      </w:r>
      <w:r w:rsidRPr="00FA68B0">
        <w:rPr>
          <w:rFonts w:ascii="Times New Roman" w:hAnsi="Times New Roman" w:cs="Times New Roman"/>
          <w:sz w:val="24"/>
          <w:szCs w:val="24"/>
          <w:lang w:eastAsia="en-IN"/>
        </w:rPr>
        <w:t xml:space="preserve">: In this method, anodes are kept in electrical contact with the metal to be protected (cathode). The anodes are sacrificed, since it goes into solution (Figure). For example, for the protection of iron and steel tanks, the metals such as zinc, </w:t>
      </w:r>
      <w:proofErr w:type="spellStart"/>
      <w:r w:rsidRPr="00FA68B0">
        <w:rPr>
          <w:rFonts w:ascii="Times New Roman" w:hAnsi="Times New Roman" w:cs="Times New Roman"/>
          <w:sz w:val="24"/>
          <w:szCs w:val="24"/>
          <w:lang w:eastAsia="en-IN"/>
        </w:rPr>
        <w:t>aluminium</w:t>
      </w:r>
      <w:proofErr w:type="spellEnd"/>
      <w:r w:rsidRPr="00FA68B0">
        <w:rPr>
          <w:rFonts w:ascii="Times New Roman" w:hAnsi="Times New Roman" w:cs="Times New Roman"/>
          <w:sz w:val="24"/>
          <w:szCs w:val="24"/>
          <w:lang w:eastAsia="en-IN"/>
        </w:rPr>
        <w:t>, magnesium and their alloys are used as sacrificial anodes. These are used in limited pH range when high solution rate is accept- able, since these are amphoteric.</w:t>
      </w:r>
    </w:p>
    <w:p w:rsidR="00FA68B0" w:rsidRPr="00FA68B0" w:rsidRDefault="00FA68B0" w:rsidP="00FA68B0">
      <w:pPr>
        <w:jc w:val="both"/>
        <w:rPr>
          <w:rFonts w:ascii="Times New Roman" w:hAnsi="Times New Roman" w:cs="Times New Roman"/>
          <w:sz w:val="24"/>
          <w:szCs w:val="24"/>
          <w:lang w:eastAsia="en-IN"/>
        </w:rPr>
      </w:pPr>
      <w:r w:rsidRPr="00FA68B0">
        <w:rPr>
          <w:rFonts w:ascii="Times New Roman" w:hAnsi="Times New Roman" w:cs="Times New Roman"/>
          <w:sz w:val="24"/>
          <w:szCs w:val="24"/>
          <w:lang w:eastAsia="en-IN"/>
        </w:rPr>
        <w:t>Anode metal is selected from the electrochemical series amongst the metals present above the tank metal. The anode should not be poisonous and not detrimental to the product.</w:t>
      </w:r>
    </w:p>
    <w:p w:rsidR="00FA68B0" w:rsidRPr="00FA68B0" w:rsidRDefault="00FA68B0" w:rsidP="00FA68B0">
      <w:pPr>
        <w:jc w:val="both"/>
        <w:rPr>
          <w:rFonts w:ascii="Times New Roman" w:hAnsi="Times New Roman" w:cs="Times New Roman"/>
          <w:sz w:val="24"/>
          <w:szCs w:val="24"/>
          <w:lang w:eastAsia="en-IN"/>
        </w:rPr>
      </w:pPr>
      <w:r w:rsidRPr="00FA68B0">
        <w:rPr>
          <w:rFonts w:ascii="Times New Roman" w:hAnsi="Times New Roman" w:cs="Times New Roman"/>
          <w:sz w:val="24"/>
          <w:szCs w:val="24"/>
          <w:lang w:eastAsia="en-IN"/>
        </w:rPr>
        <w:tab/>
      </w:r>
      <w:r w:rsidRPr="00FA68B0">
        <w:rPr>
          <w:rFonts w:ascii="Times New Roman" w:hAnsi="Times New Roman" w:cs="Times New Roman"/>
          <w:noProof/>
          <w:sz w:val="24"/>
          <w:szCs w:val="24"/>
        </w:rPr>
        <w:drawing>
          <wp:inline distT="0" distB="0" distL="0" distR="0" wp14:anchorId="62E937BF" wp14:editId="280C92CC">
            <wp:extent cx="2787793" cy="2082907"/>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787793" cy="2082907"/>
                    </a:xfrm>
                    <a:prstGeom prst="rect">
                      <a:avLst/>
                    </a:prstGeom>
                  </pic:spPr>
                </pic:pic>
              </a:graphicData>
            </a:graphic>
          </wp:inline>
        </w:drawing>
      </w:r>
    </w:p>
    <w:p w:rsidR="00FA68B0" w:rsidRPr="00FA68B0" w:rsidRDefault="00FA68B0" w:rsidP="00FA68B0">
      <w:pPr>
        <w:ind w:left="720"/>
        <w:jc w:val="both"/>
        <w:rPr>
          <w:rFonts w:ascii="Times New Roman" w:hAnsi="Times New Roman" w:cs="Times New Roman"/>
          <w:sz w:val="24"/>
          <w:szCs w:val="24"/>
          <w:lang w:eastAsia="en-IN"/>
        </w:rPr>
      </w:pPr>
      <w:r w:rsidRPr="00FA68B0">
        <w:rPr>
          <w:rFonts w:ascii="Times New Roman" w:hAnsi="Times New Roman" w:cs="Times New Roman"/>
          <w:sz w:val="24"/>
          <w:szCs w:val="24"/>
          <w:lang w:eastAsia="en-IN"/>
        </w:rPr>
        <w:t xml:space="preserve">   Simple sacrificial anodes.</w:t>
      </w:r>
    </w:p>
    <w:p w:rsidR="00FA68B0" w:rsidRPr="00FA68B0" w:rsidRDefault="00FA68B0" w:rsidP="00FA68B0">
      <w:pPr>
        <w:jc w:val="both"/>
        <w:rPr>
          <w:rFonts w:ascii="Times New Roman" w:hAnsi="Times New Roman" w:cs="Times New Roman"/>
          <w:sz w:val="24"/>
          <w:szCs w:val="24"/>
          <w:lang w:eastAsia="en-IN"/>
        </w:rPr>
      </w:pPr>
      <w:r w:rsidRPr="00FA68B0">
        <w:rPr>
          <w:rFonts w:ascii="Times New Roman" w:hAnsi="Times New Roman" w:cs="Times New Roman"/>
          <w:b/>
          <w:bCs/>
          <w:sz w:val="24"/>
          <w:szCs w:val="24"/>
          <w:lang w:eastAsia="en-IN"/>
        </w:rPr>
        <w:t>Impressed emf method:</w:t>
      </w:r>
      <w:r w:rsidRPr="00FA68B0">
        <w:rPr>
          <w:rFonts w:ascii="Times New Roman" w:hAnsi="Times New Roman" w:cs="Times New Roman"/>
          <w:sz w:val="24"/>
          <w:szCs w:val="24"/>
          <w:lang w:eastAsia="en-IN"/>
        </w:rPr>
        <w:t xml:space="preserve"> This is also known as </w:t>
      </w:r>
      <w:r w:rsidRPr="00FA68B0">
        <w:rPr>
          <w:rFonts w:ascii="Times New Roman" w:hAnsi="Times New Roman" w:cs="Times New Roman"/>
          <w:i/>
          <w:iCs/>
          <w:sz w:val="24"/>
          <w:szCs w:val="24"/>
          <w:lang w:eastAsia="en-IN"/>
        </w:rPr>
        <w:t>applied current system</w:t>
      </w:r>
      <w:r w:rsidRPr="00FA68B0">
        <w:rPr>
          <w:rFonts w:ascii="Times New Roman" w:hAnsi="Times New Roman" w:cs="Times New Roman"/>
          <w:sz w:val="24"/>
          <w:szCs w:val="24"/>
          <w:lang w:eastAsia="en-IN"/>
        </w:rPr>
        <w:t>, i.e., external voltage is impressed between tank and electrodes. The negative terminal of power supply is connected to the material to be protected. Therefore, the natural galvanic effect is avoided and the anode is maintained positive (Figure).</w:t>
      </w:r>
    </w:p>
    <w:p w:rsidR="00FA68B0" w:rsidRPr="00FA68B0" w:rsidRDefault="00FA68B0" w:rsidP="00FA68B0">
      <w:pPr>
        <w:jc w:val="both"/>
        <w:rPr>
          <w:rFonts w:ascii="Times New Roman" w:hAnsi="Times New Roman" w:cs="Times New Roman"/>
          <w:sz w:val="24"/>
          <w:szCs w:val="24"/>
          <w:lang w:eastAsia="en-IN"/>
        </w:rPr>
      </w:pPr>
    </w:p>
    <w:p w:rsidR="00FA68B0" w:rsidRPr="00FA68B0" w:rsidRDefault="00FA68B0" w:rsidP="00FA68B0">
      <w:pPr>
        <w:jc w:val="both"/>
        <w:rPr>
          <w:rFonts w:ascii="Times New Roman" w:hAnsi="Times New Roman" w:cs="Times New Roman"/>
          <w:sz w:val="24"/>
          <w:szCs w:val="24"/>
          <w:lang w:eastAsia="en-IN"/>
        </w:rPr>
      </w:pPr>
    </w:p>
    <w:p w:rsidR="00FA68B0" w:rsidRPr="00FA68B0" w:rsidRDefault="00FA68B0" w:rsidP="00FA68B0">
      <w:pPr>
        <w:ind w:firstLine="720"/>
        <w:jc w:val="both"/>
        <w:rPr>
          <w:rFonts w:ascii="Times New Roman" w:hAnsi="Times New Roman" w:cs="Times New Roman"/>
          <w:sz w:val="24"/>
          <w:szCs w:val="24"/>
          <w:lang w:eastAsia="en-IN"/>
        </w:rPr>
      </w:pPr>
      <w:r w:rsidRPr="00FA68B0">
        <w:rPr>
          <w:rFonts w:ascii="Times New Roman" w:hAnsi="Times New Roman" w:cs="Times New Roman"/>
          <w:noProof/>
          <w:sz w:val="24"/>
          <w:szCs w:val="24"/>
        </w:rPr>
        <w:drawing>
          <wp:inline distT="0" distB="0" distL="0" distR="0" wp14:anchorId="056871FB" wp14:editId="12E963CE">
            <wp:extent cx="3778444" cy="1911448"/>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778444" cy="1911448"/>
                    </a:xfrm>
                    <a:prstGeom prst="rect">
                      <a:avLst/>
                    </a:prstGeom>
                  </pic:spPr>
                </pic:pic>
              </a:graphicData>
            </a:graphic>
          </wp:inline>
        </w:drawing>
      </w:r>
    </w:p>
    <w:p w:rsidR="00FA68B0" w:rsidRPr="00FA68B0" w:rsidRDefault="00FA68B0" w:rsidP="00FA68B0">
      <w:pPr>
        <w:ind w:left="720" w:firstLine="720"/>
        <w:jc w:val="both"/>
        <w:rPr>
          <w:rFonts w:ascii="Times New Roman" w:hAnsi="Times New Roman" w:cs="Times New Roman"/>
          <w:sz w:val="24"/>
          <w:szCs w:val="24"/>
          <w:lang w:eastAsia="en-IN"/>
        </w:rPr>
      </w:pPr>
      <w:r w:rsidRPr="00FA68B0">
        <w:rPr>
          <w:rFonts w:ascii="Times New Roman" w:hAnsi="Times New Roman" w:cs="Times New Roman"/>
          <w:sz w:val="24"/>
          <w:szCs w:val="24"/>
          <w:lang w:eastAsia="en-IN"/>
        </w:rPr>
        <w:t>Impressed current cathode protection.</w:t>
      </w:r>
    </w:p>
    <w:p w:rsidR="00FA68B0" w:rsidRPr="00FA68B0" w:rsidRDefault="00FA68B0" w:rsidP="00FA68B0">
      <w:pPr>
        <w:jc w:val="both"/>
        <w:rPr>
          <w:rFonts w:ascii="Times New Roman" w:hAnsi="Times New Roman" w:cs="Times New Roman"/>
          <w:sz w:val="24"/>
          <w:szCs w:val="24"/>
          <w:lang w:eastAsia="en-IN"/>
        </w:rPr>
      </w:pPr>
      <w:r w:rsidRPr="00FA68B0">
        <w:rPr>
          <w:rFonts w:ascii="Times New Roman" w:hAnsi="Times New Roman" w:cs="Times New Roman"/>
          <w:sz w:val="24"/>
          <w:szCs w:val="24"/>
          <w:lang w:eastAsia="en-IN"/>
        </w:rPr>
        <w:t xml:space="preserve">The term impressed emf (or current) means the current which is greater than the corrosion current. When such an impressed current is applied in opposite direction, the corrosion effect is nullified. Under Since anode is not consumed, any conducting material, metal or non- such conditions, anode is converted to cathode in the corroding metal. corrodible alloys can be used. For example, in case of </w:t>
      </w:r>
      <w:proofErr w:type="spellStart"/>
      <w:r w:rsidRPr="00FA68B0">
        <w:rPr>
          <w:rFonts w:ascii="Times New Roman" w:hAnsi="Times New Roman" w:cs="Times New Roman"/>
          <w:sz w:val="24"/>
          <w:szCs w:val="24"/>
          <w:lang w:eastAsia="en-IN"/>
        </w:rPr>
        <w:t>sulphuric</w:t>
      </w:r>
      <w:proofErr w:type="spellEnd"/>
      <w:r w:rsidRPr="00FA68B0">
        <w:rPr>
          <w:rFonts w:ascii="Times New Roman" w:hAnsi="Times New Roman" w:cs="Times New Roman"/>
          <w:sz w:val="24"/>
          <w:szCs w:val="24"/>
          <w:lang w:eastAsia="en-IN"/>
        </w:rPr>
        <w:t xml:space="preserve"> acid and </w:t>
      </w:r>
      <w:proofErr w:type="spellStart"/>
      <w:r w:rsidRPr="00FA68B0">
        <w:rPr>
          <w:rFonts w:ascii="Times New Roman" w:hAnsi="Times New Roman" w:cs="Times New Roman"/>
          <w:sz w:val="24"/>
          <w:szCs w:val="24"/>
          <w:lang w:eastAsia="en-IN"/>
        </w:rPr>
        <w:t>deionised</w:t>
      </w:r>
      <w:proofErr w:type="spellEnd"/>
      <w:r w:rsidRPr="00FA68B0">
        <w:rPr>
          <w:rFonts w:ascii="Times New Roman" w:hAnsi="Times New Roman" w:cs="Times New Roman"/>
          <w:sz w:val="24"/>
          <w:szCs w:val="24"/>
          <w:lang w:eastAsia="en-IN"/>
        </w:rPr>
        <w:t xml:space="preserve"> water, graphite and high silicon steel are impressed. The anodes can be buried in the ground or suspended in the aqueous solution of electrolyte.</w:t>
      </w:r>
    </w:p>
    <w:p w:rsidR="00FA68B0" w:rsidRPr="00FA68B0" w:rsidRDefault="00FA68B0" w:rsidP="00FA68B0">
      <w:pPr>
        <w:jc w:val="both"/>
        <w:rPr>
          <w:rFonts w:ascii="Times New Roman" w:hAnsi="Times New Roman" w:cs="Times New Roman"/>
          <w:b/>
          <w:bCs/>
          <w:sz w:val="24"/>
          <w:szCs w:val="24"/>
          <w:lang w:eastAsia="en-IN"/>
        </w:rPr>
      </w:pPr>
      <w:r w:rsidRPr="00FA68B0">
        <w:rPr>
          <w:rFonts w:ascii="Times New Roman" w:hAnsi="Times New Roman" w:cs="Times New Roman"/>
          <w:b/>
          <w:bCs/>
          <w:sz w:val="24"/>
          <w:szCs w:val="24"/>
          <w:lang w:eastAsia="en-IN"/>
        </w:rPr>
        <w:t xml:space="preserve">Advantages: </w:t>
      </w:r>
    </w:p>
    <w:p w:rsidR="00FA68B0" w:rsidRPr="00FA68B0" w:rsidRDefault="00FA68B0" w:rsidP="00FA68B0">
      <w:pPr>
        <w:pStyle w:val="ListParagraph"/>
        <w:numPr>
          <w:ilvl w:val="0"/>
          <w:numId w:val="3"/>
        </w:numPr>
        <w:jc w:val="both"/>
        <w:rPr>
          <w:rFonts w:ascii="Times New Roman" w:hAnsi="Times New Roman" w:cs="Times New Roman"/>
          <w:sz w:val="24"/>
          <w:szCs w:val="24"/>
          <w:lang w:eastAsia="en-IN"/>
        </w:rPr>
      </w:pPr>
      <w:r w:rsidRPr="00FA68B0">
        <w:rPr>
          <w:rFonts w:ascii="Times New Roman" w:hAnsi="Times New Roman" w:cs="Times New Roman"/>
          <w:sz w:val="24"/>
          <w:szCs w:val="24"/>
          <w:lang w:eastAsia="en-IN"/>
        </w:rPr>
        <w:t>This method is used for large tanks to store mild corrosive liquors. In these cases, mild steel is used with negligible corrosion.</w:t>
      </w:r>
    </w:p>
    <w:p w:rsidR="00FA68B0" w:rsidRPr="00FA68B0" w:rsidRDefault="00FA68B0" w:rsidP="00FA68B0">
      <w:pPr>
        <w:pStyle w:val="ListParagraph"/>
        <w:numPr>
          <w:ilvl w:val="0"/>
          <w:numId w:val="3"/>
        </w:numPr>
        <w:jc w:val="both"/>
        <w:rPr>
          <w:rFonts w:ascii="Times New Roman" w:hAnsi="Times New Roman" w:cs="Times New Roman"/>
          <w:sz w:val="24"/>
          <w:szCs w:val="24"/>
          <w:lang w:eastAsia="en-IN"/>
        </w:rPr>
      </w:pPr>
      <w:r w:rsidRPr="00FA68B0">
        <w:rPr>
          <w:rFonts w:ascii="Times New Roman" w:hAnsi="Times New Roman" w:cs="Times New Roman"/>
          <w:sz w:val="24"/>
          <w:szCs w:val="24"/>
          <w:lang w:eastAsia="en-IN"/>
        </w:rPr>
        <w:t xml:space="preserve">Cathodic protection method is simple and the most effective. </w:t>
      </w:r>
    </w:p>
    <w:p w:rsidR="00FA68B0" w:rsidRPr="00FA68B0" w:rsidRDefault="00FA68B0" w:rsidP="00FA68B0">
      <w:pPr>
        <w:pStyle w:val="ListParagraph"/>
        <w:numPr>
          <w:ilvl w:val="0"/>
          <w:numId w:val="3"/>
        </w:numPr>
        <w:jc w:val="both"/>
        <w:rPr>
          <w:rFonts w:ascii="Times New Roman" w:hAnsi="Times New Roman" w:cs="Times New Roman"/>
          <w:sz w:val="24"/>
          <w:szCs w:val="24"/>
          <w:lang w:eastAsia="en-IN"/>
        </w:rPr>
      </w:pPr>
      <w:r w:rsidRPr="00FA68B0">
        <w:rPr>
          <w:rFonts w:ascii="Times New Roman" w:hAnsi="Times New Roman" w:cs="Times New Roman"/>
          <w:sz w:val="24"/>
          <w:szCs w:val="24"/>
          <w:lang w:eastAsia="en-IN"/>
        </w:rPr>
        <w:t xml:space="preserve">It is inexpensive. It enables the use of cheaper material for plant construction. </w:t>
      </w:r>
    </w:p>
    <w:p w:rsidR="00FA68B0" w:rsidRPr="00FA68B0" w:rsidRDefault="00FA68B0" w:rsidP="00FA68B0">
      <w:pPr>
        <w:jc w:val="both"/>
        <w:rPr>
          <w:rFonts w:ascii="Times New Roman" w:hAnsi="Times New Roman" w:cs="Times New Roman"/>
          <w:sz w:val="24"/>
          <w:szCs w:val="24"/>
          <w:lang w:eastAsia="en-IN"/>
        </w:rPr>
      </w:pPr>
      <w:r w:rsidRPr="00FA68B0">
        <w:rPr>
          <w:rFonts w:ascii="Times New Roman" w:hAnsi="Times New Roman" w:cs="Times New Roman"/>
          <w:b/>
          <w:bCs/>
          <w:sz w:val="24"/>
          <w:szCs w:val="24"/>
          <w:lang w:eastAsia="en-IN"/>
        </w:rPr>
        <w:t>Disadvantage</w:t>
      </w:r>
      <w:r w:rsidRPr="00FA68B0">
        <w:rPr>
          <w:rFonts w:ascii="Times New Roman" w:hAnsi="Times New Roman" w:cs="Times New Roman"/>
          <w:sz w:val="24"/>
          <w:szCs w:val="24"/>
          <w:lang w:eastAsia="en-IN"/>
        </w:rPr>
        <w:t>: Corrosion cannot be reduced to zero.</w:t>
      </w:r>
    </w:p>
    <w:p w:rsidR="00FA68B0" w:rsidRPr="00FA68B0" w:rsidRDefault="00FA68B0" w:rsidP="00FA68B0">
      <w:pPr>
        <w:jc w:val="both"/>
        <w:rPr>
          <w:rFonts w:ascii="Times New Roman" w:hAnsi="Times New Roman" w:cs="Times New Roman"/>
          <w:sz w:val="24"/>
          <w:szCs w:val="24"/>
          <w:lang w:eastAsia="en-IN"/>
        </w:rPr>
      </w:pPr>
      <w:r w:rsidRPr="00FA68B0">
        <w:rPr>
          <w:rFonts w:ascii="Times New Roman" w:hAnsi="Times New Roman" w:cs="Times New Roman"/>
          <w:b/>
          <w:bCs/>
          <w:sz w:val="24"/>
          <w:szCs w:val="24"/>
          <w:lang w:eastAsia="en-IN"/>
        </w:rPr>
        <w:t>Anodic Protection</w:t>
      </w:r>
    </w:p>
    <w:p w:rsidR="00FA68B0" w:rsidRPr="00FA68B0" w:rsidRDefault="00FA68B0" w:rsidP="00FA68B0">
      <w:pPr>
        <w:jc w:val="both"/>
        <w:rPr>
          <w:rFonts w:ascii="Times New Roman" w:hAnsi="Times New Roman" w:cs="Times New Roman"/>
          <w:sz w:val="24"/>
          <w:szCs w:val="24"/>
          <w:lang w:eastAsia="en-IN"/>
        </w:rPr>
      </w:pPr>
      <w:r w:rsidRPr="00FA68B0">
        <w:rPr>
          <w:rFonts w:ascii="Times New Roman" w:hAnsi="Times New Roman" w:cs="Times New Roman"/>
          <w:sz w:val="24"/>
          <w:szCs w:val="24"/>
          <w:lang w:eastAsia="en-IN"/>
        </w:rPr>
        <w:t xml:space="preserve">In the method, a predetermined potential is applied to the metal specimen and the corresponding current changes are observed. During the initial stage, the current increases indicating the dissolution (corrosion) of the metal. When the current reaches a critical point, passivation occurs, i.e., the oxide layer sets in a suitable </w:t>
      </w:r>
      <w:proofErr w:type="spellStart"/>
      <w:r w:rsidRPr="00FA68B0">
        <w:rPr>
          <w:rFonts w:ascii="Times New Roman" w:hAnsi="Times New Roman" w:cs="Times New Roman"/>
          <w:sz w:val="24"/>
          <w:szCs w:val="24"/>
          <w:lang w:eastAsia="en-IN"/>
        </w:rPr>
        <w:t>oxidising</w:t>
      </w:r>
      <w:proofErr w:type="spellEnd"/>
      <w:r w:rsidRPr="00FA68B0">
        <w:rPr>
          <w:rFonts w:ascii="Times New Roman" w:hAnsi="Times New Roman" w:cs="Times New Roman"/>
          <w:sz w:val="24"/>
          <w:szCs w:val="24"/>
          <w:lang w:eastAsia="en-IN"/>
        </w:rPr>
        <w:t xml:space="preserve"> environment. The potential at critical point is called passivating potential. Above this passivating potential, the current flow decreases to a very small value called passivating current.</w:t>
      </w:r>
    </w:p>
    <w:p w:rsidR="00FA68B0" w:rsidRPr="00FA68B0" w:rsidRDefault="00FA68B0" w:rsidP="00FA68B0">
      <w:pPr>
        <w:jc w:val="both"/>
        <w:rPr>
          <w:rFonts w:ascii="Times New Roman" w:hAnsi="Times New Roman" w:cs="Times New Roman"/>
          <w:sz w:val="24"/>
          <w:szCs w:val="24"/>
          <w:lang w:eastAsia="en-IN"/>
        </w:rPr>
      </w:pPr>
      <w:r w:rsidRPr="00FA68B0">
        <w:rPr>
          <w:rFonts w:ascii="Times New Roman" w:hAnsi="Times New Roman" w:cs="Times New Roman"/>
          <w:sz w:val="24"/>
          <w:szCs w:val="24"/>
          <w:lang w:eastAsia="en-IN"/>
        </w:rPr>
        <w:t xml:space="preserve">The </w:t>
      </w:r>
      <w:r w:rsidRPr="00FA68B0">
        <w:rPr>
          <w:rFonts w:ascii="Times New Roman" w:hAnsi="Times New Roman" w:cs="Times New Roman"/>
          <w:i/>
          <w:iCs/>
          <w:sz w:val="24"/>
          <w:szCs w:val="24"/>
          <w:lang w:eastAsia="en-IN"/>
        </w:rPr>
        <w:t>passivating current</w:t>
      </w:r>
      <w:r w:rsidRPr="00FA68B0">
        <w:rPr>
          <w:rFonts w:ascii="Times New Roman" w:hAnsi="Times New Roman" w:cs="Times New Roman"/>
          <w:sz w:val="24"/>
          <w:szCs w:val="24"/>
          <w:lang w:eastAsia="en-IN"/>
        </w:rPr>
        <w:t xml:space="preserve"> is defined as the minimum protective current density required to maintain passivation.</w:t>
      </w:r>
    </w:p>
    <w:p w:rsidR="00FA68B0" w:rsidRPr="00FA68B0" w:rsidRDefault="00FA68B0" w:rsidP="00FA68B0">
      <w:pPr>
        <w:jc w:val="both"/>
        <w:rPr>
          <w:rFonts w:ascii="Times New Roman" w:hAnsi="Times New Roman" w:cs="Times New Roman"/>
          <w:sz w:val="24"/>
          <w:szCs w:val="24"/>
          <w:lang w:eastAsia="en-IN"/>
        </w:rPr>
      </w:pPr>
      <w:r w:rsidRPr="00FA68B0">
        <w:rPr>
          <w:rFonts w:ascii="Times New Roman" w:hAnsi="Times New Roman" w:cs="Times New Roman"/>
          <w:sz w:val="24"/>
          <w:szCs w:val="24"/>
          <w:lang w:eastAsia="en-IN"/>
        </w:rPr>
        <w:lastRenderedPageBreak/>
        <w:t>Passivity is a phenomenon in which a metal or alloy exhibits much higher corrosion resistance than expected from its position in the galvanic cell. At this stage, an increase in potential will not corrode the metal since the latter is in a highly passive state. For example, in case of stainless steel, titanium becomes easily passive and cannot offer cathodic protection. In such cases, the corrosion rate may be slowed down by the use of anodic current.</w:t>
      </w:r>
    </w:p>
    <w:p w:rsidR="00FA68B0" w:rsidRPr="00FA68B0" w:rsidRDefault="00FA68B0" w:rsidP="00FA68B0">
      <w:pPr>
        <w:jc w:val="both"/>
        <w:rPr>
          <w:rFonts w:ascii="Times New Roman" w:hAnsi="Times New Roman" w:cs="Times New Roman"/>
          <w:sz w:val="24"/>
          <w:szCs w:val="24"/>
          <w:lang w:eastAsia="en-IN"/>
        </w:rPr>
      </w:pPr>
      <w:r w:rsidRPr="00FA68B0">
        <w:rPr>
          <w:rFonts w:ascii="Times New Roman" w:hAnsi="Times New Roman" w:cs="Times New Roman"/>
          <w:b/>
          <w:bCs/>
          <w:sz w:val="24"/>
          <w:szCs w:val="24"/>
          <w:lang w:eastAsia="en-IN"/>
        </w:rPr>
        <w:t>Advantage</w:t>
      </w:r>
      <w:r w:rsidRPr="00FA68B0">
        <w:rPr>
          <w:rFonts w:ascii="Times New Roman" w:hAnsi="Times New Roman" w:cs="Times New Roman"/>
          <w:sz w:val="24"/>
          <w:szCs w:val="24"/>
          <w:lang w:eastAsia="en-IN"/>
        </w:rPr>
        <w:t xml:space="preserve">: Anodic protection requires a small current. The anodic protection method is </w:t>
      </w:r>
      <w:proofErr w:type="spellStart"/>
      <w:r w:rsidRPr="00FA68B0">
        <w:rPr>
          <w:rFonts w:ascii="Times New Roman" w:hAnsi="Times New Roman" w:cs="Times New Roman"/>
          <w:sz w:val="24"/>
          <w:szCs w:val="24"/>
          <w:lang w:eastAsia="en-IN"/>
        </w:rPr>
        <w:t>utilised</w:t>
      </w:r>
      <w:proofErr w:type="spellEnd"/>
      <w:r w:rsidRPr="00FA68B0">
        <w:rPr>
          <w:rFonts w:ascii="Times New Roman" w:hAnsi="Times New Roman" w:cs="Times New Roman"/>
          <w:sz w:val="24"/>
          <w:szCs w:val="24"/>
          <w:lang w:eastAsia="en-IN"/>
        </w:rPr>
        <w:t xml:space="preserve"> in the transportation of concentrated </w:t>
      </w:r>
      <w:proofErr w:type="spellStart"/>
      <w:r w:rsidRPr="00FA68B0">
        <w:rPr>
          <w:rFonts w:ascii="Times New Roman" w:hAnsi="Times New Roman" w:cs="Times New Roman"/>
          <w:sz w:val="24"/>
          <w:szCs w:val="24"/>
          <w:lang w:eastAsia="en-IN"/>
        </w:rPr>
        <w:t>sulphuric</w:t>
      </w:r>
      <w:proofErr w:type="spellEnd"/>
      <w:r w:rsidRPr="00FA68B0">
        <w:rPr>
          <w:rFonts w:ascii="Times New Roman" w:hAnsi="Times New Roman" w:cs="Times New Roman"/>
          <w:sz w:val="24"/>
          <w:szCs w:val="24"/>
          <w:lang w:eastAsia="en-IN"/>
        </w:rPr>
        <w:t xml:space="preserve"> acid.</w:t>
      </w:r>
    </w:p>
    <w:p w:rsidR="00FA68B0" w:rsidRPr="00FA68B0" w:rsidRDefault="00FA68B0" w:rsidP="00FA68B0">
      <w:pPr>
        <w:jc w:val="both"/>
        <w:rPr>
          <w:rFonts w:ascii="Times New Roman" w:hAnsi="Times New Roman" w:cs="Times New Roman"/>
          <w:sz w:val="24"/>
          <w:szCs w:val="24"/>
          <w:lang w:eastAsia="en-IN"/>
        </w:rPr>
      </w:pPr>
      <w:r w:rsidRPr="00FA68B0">
        <w:rPr>
          <w:rFonts w:ascii="Times New Roman" w:hAnsi="Times New Roman" w:cs="Times New Roman"/>
          <w:b/>
          <w:bCs/>
          <w:sz w:val="24"/>
          <w:szCs w:val="24"/>
          <w:lang w:eastAsia="en-IN"/>
        </w:rPr>
        <w:t>Disadvantages</w:t>
      </w:r>
      <w:r w:rsidRPr="00FA68B0">
        <w:rPr>
          <w:rFonts w:ascii="Times New Roman" w:hAnsi="Times New Roman" w:cs="Times New Roman"/>
          <w:sz w:val="24"/>
          <w:szCs w:val="24"/>
          <w:lang w:eastAsia="en-IN"/>
        </w:rPr>
        <w:t xml:space="preserve">: </w:t>
      </w:r>
    </w:p>
    <w:p w:rsidR="00FA68B0" w:rsidRPr="00FA68B0" w:rsidRDefault="00FA68B0" w:rsidP="00FA68B0">
      <w:pPr>
        <w:pStyle w:val="ListParagraph"/>
        <w:numPr>
          <w:ilvl w:val="0"/>
          <w:numId w:val="5"/>
        </w:numPr>
        <w:jc w:val="both"/>
        <w:rPr>
          <w:rFonts w:ascii="Times New Roman" w:hAnsi="Times New Roman" w:cs="Times New Roman"/>
          <w:sz w:val="24"/>
          <w:szCs w:val="24"/>
          <w:lang w:eastAsia="en-IN"/>
        </w:rPr>
      </w:pPr>
      <w:r w:rsidRPr="00FA68B0">
        <w:rPr>
          <w:rFonts w:ascii="Times New Roman" w:hAnsi="Times New Roman" w:cs="Times New Roman"/>
          <w:sz w:val="24"/>
          <w:szCs w:val="24"/>
          <w:lang w:eastAsia="en-IN"/>
        </w:rPr>
        <w:t>Corrosion cannot be reduced to zero.</w:t>
      </w:r>
    </w:p>
    <w:p w:rsidR="00FA68B0" w:rsidRPr="00FA68B0" w:rsidRDefault="00FA68B0" w:rsidP="00FA68B0">
      <w:pPr>
        <w:pStyle w:val="ListParagraph"/>
        <w:numPr>
          <w:ilvl w:val="0"/>
          <w:numId w:val="5"/>
        </w:numPr>
        <w:jc w:val="both"/>
        <w:rPr>
          <w:rFonts w:ascii="Times New Roman" w:hAnsi="Times New Roman" w:cs="Times New Roman"/>
          <w:sz w:val="24"/>
          <w:szCs w:val="24"/>
          <w:lang w:eastAsia="en-IN"/>
        </w:rPr>
      </w:pPr>
      <w:r w:rsidRPr="00FA68B0">
        <w:rPr>
          <w:rFonts w:ascii="Times New Roman" w:hAnsi="Times New Roman" w:cs="Times New Roman"/>
          <w:sz w:val="24"/>
          <w:szCs w:val="24"/>
          <w:lang w:eastAsia="en-IN"/>
        </w:rPr>
        <w:t xml:space="preserve">This method cannot be applied for metals, which do not passivate. </w:t>
      </w:r>
    </w:p>
    <w:p w:rsidR="00FA68B0" w:rsidRPr="00FA68B0" w:rsidRDefault="00FA68B0" w:rsidP="00FA68B0">
      <w:pPr>
        <w:jc w:val="both"/>
        <w:rPr>
          <w:rFonts w:ascii="Times New Roman" w:hAnsi="Times New Roman" w:cs="Times New Roman"/>
          <w:sz w:val="24"/>
          <w:szCs w:val="24"/>
          <w:lang w:eastAsia="en-IN"/>
        </w:rPr>
      </w:pPr>
      <w:r w:rsidRPr="00FA68B0">
        <w:rPr>
          <w:rFonts w:ascii="Times New Roman" w:hAnsi="Times New Roman" w:cs="Times New Roman"/>
          <w:sz w:val="24"/>
          <w:szCs w:val="24"/>
          <w:lang w:eastAsia="en-IN"/>
        </w:rPr>
        <w:t>A proper material should be selected for a specific process based on the literature and by personal experience. The factors influencing corrosion will not only help in selecting the right kind of material, but also suggest the processing conditions. It is equally essential to identify the type of corrosion, if it occurs. Since the theories of corrosion are known, it is possible to adopt appropriate preventive measures.</w:t>
      </w:r>
    </w:p>
    <w:p w:rsidR="00FA68B0" w:rsidRPr="00FA68B0" w:rsidRDefault="00FA68B0" w:rsidP="00FA68B0">
      <w:pPr>
        <w:jc w:val="both"/>
        <w:rPr>
          <w:rFonts w:ascii="Times New Roman" w:hAnsi="Times New Roman" w:cs="Times New Roman"/>
          <w:b/>
          <w:bCs/>
          <w:sz w:val="24"/>
          <w:szCs w:val="24"/>
          <w:lang w:eastAsia="en-IN"/>
        </w:rPr>
      </w:pPr>
      <w:r w:rsidRPr="00FA68B0">
        <w:rPr>
          <w:rFonts w:ascii="Times New Roman" w:hAnsi="Times New Roman" w:cs="Times New Roman"/>
          <w:b/>
          <w:bCs/>
          <w:sz w:val="24"/>
          <w:szCs w:val="24"/>
          <w:lang w:eastAsia="en-IN"/>
        </w:rPr>
        <w:t>MCQ Each carry 1 mark</w:t>
      </w:r>
    </w:p>
    <w:p w:rsidR="00FA68B0" w:rsidRPr="00FA68B0" w:rsidRDefault="00FA68B0" w:rsidP="00FA68B0">
      <w:pPr>
        <w:pStyle w:val="ListParagraph"/>
        <w:numPr>
          <w:ilvl w:val="0"/>
          <w:numId w:val="6"/>
        </w:numPr>
        <w:jc w:val="both"/>
        <w:rPr>
          <w:rFonts w:ascii="Times New Roman" w:hAnsi="Times New Roman" w:cs="Times New Roman"/>
          <w:sz w:val="24"/>
          <w:szCs w:val="24"/>
          <w:lang w:eastAsia="en-IN"/>
        </w:rPr>
      </w:pPr>
      <w:r w:rsidRPr="00FA68B0">
        <w:rPr>
          <w:rFonts w:ascii="Times New Roman" w:hAnsi="Times New Roman" w:cs="Times New Roman"/>
          <w:sz w:val="24"/>
          <w:szCs w:val="24"/>
          <w:lang w:eastAsia="en-IN"/>
        </w:rPr>
        <w:t>Increase in temperature does NOT enhance the extent of corrosion by one of the following conditions.</w:t>
      </w:r>
    </w:p>
    <w:p w:rsidR="00FA68B0" w:rsidRPr="00FA68B0" w:rsidRDefault="00FA68B0" w:rsidP="00FA68B0">
      <w:pPr>
        <w:pStyle w:val="ListParagraph"/>
        <w:numPr>
          <w:ilvl w:val="1"/>
          <w:numId w:val="6"/>
        </w:numPr>
        <w:jc w:val="both"/>
        <w:rPr>
          <w:rFonts w:ascii="Times New Roman" w:hAnsi="Times New Roman" w:cs="Times New Roman"/>
          <w:sz w:val="24"/>
          <w:szCs w:val="24"/>
          <w:lang w:eastAsia="en-IN"/>
        </w:rPr>
      </w:pPr>
      <w:r w:rsidRPr="00FA68B0">
        <w:rPr>
          <w:rFonts w:ascii="Times New Roman" w:hAnsi="Times New Roman" w:cs="Times New Roman"/>
          <w:sz w:val="24"/>
          <w:szCs w:val="24"/>
          <w:lang w:eastAsia="en-IN"/>
        </w:rPr>
        <w:t>Diffusivity of the corroding medium</w:t>
      </w:r>
    </w:p>
    <w:p w:rsidR="00FA68B0" w:rsidRPr="00FA68B0" w:rsidRDefault="00FA68B0" w:rsidP="00FA68B0">
      <w:pPr>
        <w:pStyle w:val="ListParagraph"/>
        <w:numPr>
          <w:ilvl w:val="1"/>
          <w:numId w:val="6"/>
        </w:numPr>
        <w:jc w:val="both"/>
        <w:rPr>
          <w:rFonts w:ascii="Times New Roman" w:hAnsi="Times New Roman" w:cs="Times New Roman"/>
          <w:sz w:val="24"/>
          <w:szCs w:val="24"/>
          <w:lang w:eastAsia="en-IN"/>
        </w:rPr>
      </w:pPr>
      <w:r w:rsidRPr="00FA68B0">
        <w:rPr>
          <w:rFonts w:ascii="Times New Roman" w:hAnsi="Times New Roman" w:cs="Times New Roman"/>
          <w:sz w:val="24"/>
          <w:szCs w:val="24"/>
          <w:lang w:eastAsia="en-IN"/>
        </w:rPr>
        <w:t>Solubility of the constituents of the metal in the corroding media</w:t>
      </w:r>
    </w:p>
    <w:p w:rsidR="00FA68B0" w:rsidRPr="00FA68B0" w:rsidRDefault="00FA68B0" w:rsidP="00FA68B0">
      <w:pPr>
        <w:pStyle w:val="ListParagraph"/>
        <w:numPr>
          <w:ilvl w:val="1"/>
          <w:numId w:val="6"/>
        </w:numPr>
        <w:jc w:val="both"/>
        <w:rPr>
          <w:rFonts w:ascii="Times New Roman" w:hAnsi="Times New Roman" w:cs="Times New Roman"/>
          <w:sz w:val="24"/>
          <w:szCs w:val="24"/>
          <w:lang w:eastAsia="en-IN"/>
        </w:rPr>
      </w:pPr>
      <w:r w:rsidRPr="00FA68B0">
        <w:rPr>
          <w:rFonts w:ascii="Times New Roman" w:hAnsi="Times New Roman" w:cs="Times New Roman"/>
          <w:b/>
          <w:bCs/>
          <w:sz w:val="24"/>
          <w:szCs w:val="24"/>
          <w:lang w:eastAsia="en-IN"/>
        </w:rPr>
        <w:t>Thickness of the oxide film</w:t>
      </w:r>
      <w:r w:rsidRPr="00FA68B0">
        <w:rPr>
          <w:rFonts w:ascii="Times New Roman" w:hAnsi="Times New Roman" w:cs="Times New Roman"/>
          <w:sz w:val="24"/>
          <w:szCs w:val="24"/>
          <w:lang w:eastAsia="en-IN"/>
        </w:rPr>
        <w:t>.</w:t>
      </w:r>
    </w:p>
    <w:p w:rsidR="00FA68B0" w:rsidRPr="00FA68B0" w:rsidRDefault="00FA68B0" w:rsidP="00FA68B0">
      <w:pPr>
        <w:pStyle w:val="ListParagraph"/>
        <w:numPr>
          <w:ilvl w:val="1"/>
          <w:numId w:val="6"/>
        </w:numPr>
        <w:jc w:val="both"/>
        <w:rPr>
          <w:rFonts w:ascii="Times New Roman" w:hAnsi="Times New Roman" w:cs="Times New Roman"/>
          <w:sz w:val="24"/>
          <w:szCs w:val="24"/>
          <w:lang w:eastAsia="en-IN"/>
        </w:rPr>
      </w:pPr>
      <w:r w:rsidRPr="00FA68B0">
        <w:rPr>
          <w:rFonts w:ascii="Times New Roman" w:hAnsi="Times New Roman" w:cs="Times New Roman"/>
          <w:sz w:val="24"/>
          <w:szCs w:val="24"/>
          <w:lang w:eastAsia="en-IN"/>
        </w:rPr>
        <w:t>Volatility of the constituents of the metal</w:t>
      </w:r>
    </w:p>
    <w:p w:rsidR="00FA68B0" w:rsidRPr="00FA68B0" w:rsidRDefault="00FA68B0" w:rsidP="00FA68B0">
      <w:pPr>
        <w:pStyle w:val="ListParagraph"/>
        <w:numPr>
          <w:ilvl w:val="0"/>
          <w:numId w:val="6"/>
        </w:numPr>
        <w:jc w:val="both"/>
        <w:rPr>
          <w:rFonts w:ascii="Times New Roman" w:hAnsi="Times New Roman" w:cs="Times New Roman"/>
          <w:sz w:val="24"/>
          <w:szCs w:val="24"/>
          <w:lang w:eastAsia="en-IN"/>
        </w:rPr>
      </w:pPr>
      <w:r w:rsidRPr="00FA68B0">
        <w:rPr>
          <w:rFonts w:ascii="Times New Roman" w:hAnsi="Times New Roman" w:cs="Times New Roman"/>
          <w:sz w:val="24"/>
          <w:szCs w:val="24"/>
          <w:lang w:eastAsia="en-IN"/>
        </w:rPr>
        <w:t xml:space="preserve">The corrosion of aluminium metal is prevented, due to one of the </w:t>
      </w:r>
      <w:proofErr w:type="gramStart"/>
      <w:r w:rsidRPr="00FA68B0">
        <w:rPr>
          <w:rFonts w:ascii="Times New Roman" w:hAnsi="Times New Roman" w:cs="Times New Roman"/>
          <w:sz w:val="24"/>
          <w:szCs w:val="24"/>
          <w:lang w:eastAsia="en-IN"/>
        </w:rPr>
        <w:t>follow</w:t>
      </w:r>
      <w:proofErr w:type="gramEnd"/>
      <w:r w:rsidRPr="00FA68B0">
        <w:rPr>
          <w:rFonts w:ascii="Times New Roman" w:hAnsi="Times New Roman" w:cs="Times New Roman"/>
          <w:sz w:val="24"/>
          <w:szCs w:val="24"/>
          <w:lang w:eastAsia="en-IN"/>
        </w:rPr>
        <w:t xml:space="preserve">¬ </w:t>
      </w:r>
      <w:proofErr w:type="spellStart"/>
      <w:r w:rsidRPr="00FA68B0">
        <w:rPr>
          <w:rFonts w:ascii="Times New Roman" w:hAnsi="Times New Roman" w:cs="Times New Roman"/>
          <w:sz w:val="24"/>
          <w:szCs w:val="24"/>
          <w:lang w:eastAsia="en-IN"/>
        </w:rPr>
        <w:t>ing</w:t>
      </w:r>
      <w:proofErr w:type="spellEnd"/>
      <w:r w:rsidRPr="00FA68B0">
        <w:rPr>
          <w:rFonts w:ascii="Times New Roman" w:hAnsi="Times New Roman" w:cs="Times New Roman"/>
          <w:sz w:val="24"/>
          <w:szCs w:val="24"/>
          <w:lang w:eastAsia="en-IN"/>
        </w:rPr>
        <w:t xml:space="preserve"> film characteristics.</w:t>
      </w:r>
    </w:p>
    <w:p w:rsidR="00FA68B0" w:rsidRPr="00FA68B0" w:rsidRDefault="00FA68B0" w:rsidP="00FA68B0">
      <w:pPr>
        <w:pStyle w:val="ListParagraph"/>
        <w:numPr>
          <w:ilvl w:val="1"/>
          <w:numId w:val="6"/>
        </w:numPr>
        <w:jc w:val="both"/>
        <w:rPr>
          <w:rFonts w:ascii="Times New Roman" w:hAnsi="Times New Roman" w:cs="Times New Roman"/>
          <w:sz w:val="24"/>
          <w:szCs w:val="24"/>
          <w:lang w:eastAsia="en-IN"/>
        </w:rPr>
      </w:pPr>
      <w:r w:rsidRPr="00FA68B0">
        <w:rPr>
          <w:rFonts w:ascii="Times New Roman" w:hAnsi="Times New Roman" w:cs="Times New Roman"/>
          <w:sz w:val="24"/>
          <w:szCs w:val="24"/>
          <w:lang w:eastAsia="en-IN"/>
        </w:rPr>
        <w:t xml:space="preserve">Thick and nonporous film </w:t>
      </w:r>
    </w:p>
    <w:p w:rsidR="00FA68B0" w:rsidRPr="00FA68B0" w:rsidRDefault="00FA68B0" w:rsidP="00FA68B0">
      <w:pPr>
        <w:pStyle w:val="ListParagraph"/>
        <w:numPr>
          <w:ilvl w:val="1"/>
          <w:numId w:val="6"/>
        </w:numPr>
        <w:jc w:val="both"/>
        <w:rPr>
          <w:rFonts w:ascii="Times New Roman" w:hAnsi="Times New Roman" w:cs="Times New Roman"/>
          <w:sz w:val="24"/>
          <w:szCs w:val="24"/>
          <w:lang w:eastAsia="en-IN"/>
        </w:rPr>
      </w:pPr>
      <w:r w:rsidRPr="00FA68B0">
        <w:rPr>
          <w:rFonts w:ascii="Times New Roman" w:hAnsi="Times New Roman" w:cs="Times New Roman"/>
          <w:sz w:val="24"/>
          <w:szCs w:val="24"/>
          <w:lang w:eastAsia="en-IN"/>
        </w:rPr>
        <w:t>Thick and porous film</w:t>
      </w:r>
    </w:p>
    <w:p w:rsidR="00FA68B0" w:rsidRPr="00FA68B0" w:rsidRDefault="00FA68B0" w:rsidP="00FA68B0">
      <w:pPr>
        <w:pStyle w:val="ListParagraph"/>
        <w:numPr>
          <w:ilvl w:val="1"/>
          <w:numId w:val="6"/>
        </w:numPr>
        <w:jc w:val="both"/>
        <w:rPr>
          <w:rFonts w:ascii="Times New Roman" w:hAnsi="Times New Roman" w:cs="Times New Roman"/>
          <w:b/>
          <w:bCs/>
          <w:sz w:val="24"/>
          <w:szCs w:val="24"/>
          <w:lang w:eastAsia="en-IN"/>
        </w:rPr>
      </w:pPr>
      <w:r w:rsidRPr="00FA68B0">
        <w:rPr>
          <w:rFonts w:ascii="Times New Roman" w:hAnsi="Times New Roman" w:cs="Times New Roman"/>
          <w:b/>
          <w:bCs/>
          <w:sz w:val="24"/>
          <w:szCs w:val="24"/>
          <w:lang w:eastAsia="en-IN"/>
        </w:rPr>
        <w:t xml:space="preserve">Thin and nonporous film </w:t>
      </w:r>
    </w:p>
    <w:p w:rsidR="00FA68B0" w:rsidRPr="00FA68B0" w:rsidRDefault="00FA68B0" w:rsidP="00FA68B0">
      <w:pPr>
        <w:pStyle w:val="ListParagraph"/>
        <w:numPr>
          <w:ilvl w:val="1"/>
          <w:numId w:val="6"/>
        </w:numPr>
        <w:jc w:val="both"/>
        <w:rPr>
          <w:rFonts w:ascii="Times New Roman" w:hAnsi="Times New Roman" w:cs="Times New Roman"/>
          <w:sz w:val="24"/>
          <w:szCs w:val="24"/>
          <w:lang w:eastAsia="en-IN"/>
        </w:rPr>
      </w:pPr>
      <w:r w:rsidRPr="00FA68B0">
        <w:rPr>
          <w:rFonts w:ascii="Times New Roman" w:hAnsi="Times New Roman" w:cs="Times New Roman"/>
          <w:sz w:val="24"/>
          <w:szCs w:val="24"/>
          <w:lang w:eastAsia="en-IN"/>
        </w:rPr>
        <w:t>Thin and porous film</w:t>
      </w:r>
    </w:p>
    <w:p w:rsidR="00FA68B0" w:rsidRPr="00FA68B0" w:rsidRDefault="00FA68B0" w:rsidP="00FA68B0">
      <w:pPr>
        <w:pStyle w:val="ListParagraph"/>
        <w:numPr>
          <w:ilvl w:val="0"/>
          <w:numId w:val="6"/>
        </w:numPr>
        <w:jc w:val="both"/>
        <w:rPr>
          <w:rFonts w:ascii="Times New Roman" w:hAnsi="Times New Roman" w:cs="Times New Roman"/>
          <w:sz w:val="24"/>
          <w:szCs w:val="24"/>
          <w:lang w:eastAsia="en-IN"/>
        </w:rPr>
      </w:pPr>
      <w:r w:rsidRPr="00FA68B0">
        <w:rPr>
          <w:rFonts w:ascii="Times New Roman" w:hAnsi="Times New Roman" w:cs="Times New Roman"/>
          <w:sz w:val="24"/>
          <w:szCs w:val="24"/>
          <w:lang w:eastAsia="en-IN"/>
        </w:rPr>
        <w:t>In cathodic protection, one of the following effects is suppressed.</w:t>
      </w:r>
    </w:p>
    <w:p w:rsidR="00FA68B0" w:rsidRPr="00FA68B0" w:rsidRDefault="00FA68B0" w:rsidP="00FA68B0">
      <w:pPr>
        <w:pStyle w:val="ListParagraph"/>
        <w:numPr>
          <w:ilvl w:val="1"/>
          <w:numId w:val="6"/>
        </w:numPr>
        <w:jc w:val="both"/>
        <w:rPr>
          <w:rFonts w:ascii="Times New Roman" w:hAnsi="Times New Roman" w:cs="Times New Roman"/>
          <w:sz w:val="24"/>
          <w:szCs w:val="24"/>
          <w:lang w:eastAsia="en-IN"/>
        </w:rPr>
      </w:pPr>
      <w:r w:rsidRPr="00FA68B0">
        <w:rPr>
          <w:rFonts w:ascii="Times New Roman" w:hAnsi="Times New Roman" w:cs="Times New Roman"/>
          <w:sz w:val="24"/>
          <w:szCs w:val="24"/>
          <w:lang w:eastAsia="en-IN"/>
        </w:rPr>
        <w:t xml:space="preserve">Dissolution of anode </w:t>
      </w:r>
    </w:p>
    <w:p w:rsidR="00FA68B0" w:rsidRPr="00FA68B0" w:rsidRDefault="00FA68B0" w:rsidP="00FA68B0">
      <w:pPr>
        <w:pStyle w:val="ListParagraph"/>
        <w:numPr>
          <w:ilvl w:val="1"/>
          <w:numId w:val="6"/>
        </w:numPr>
        <w:jc w:val="both"/>
        <w:rPr>
          <w:rFonts w:ascii="Times New Roman" w:hAnsi="Times New Roman" w:cs="Times New Roman"/>
          <w:b/>
          <w:bCs/>
          <w:sz w:val="24"/>
          <w:szCs w:val="24"/>
          <w:lang w:eastAsia="en-IN"/>
        </w:rPr>
      </w:pPr>
      <w:r w:rsidRPr="00FA68B0">
        <w:rPr>
          <w:rFonts w:ascii="Times New Roman" w:hAnsi="Times New Roman" w:cs="Times New Roman"/>
          <w:b/>
          <w:bCs/>
          <w:sz w:val="24"/>
          <w:szCs w:val="24"/>
          <w:lang w:eastAsia="en-IN"/>
        </w:rPr>
        <w:t>Dissolution of cathode</w:t>
      </w:r>
    </w:p>
    <w:p w:rsidR="00FA68B0" w:rsidRPr="00FA68B0" w:rsidRDefault="00FA68B0" w:rsidP="00FA68B0">
      <w:pPr>
        <w:pStyle w:val="ListParagraph"/>
        <w:numPr>
          <w:ilvl w:val="1"/>
          <w:numId w:val="6"/>
        </w:numPr>
        <w:jc w:val="both"/>
        <w:rPr>
          <w:rFonts w:ascii="Times New Roman" w:hAnsi="Times New Roman" w:cs="Times New Roman"/>
          <w:sz w:val="24"/>
          <w:szCs w:val="24"/>
          <w:lang w:eastAsia="en-IN"/>
        </w:rPr>
      </w:pPr>
      <w:r w:rsidRPr="00FA68B0">
        <w:rPr>
          <w:rFonts w:ascii="Times New Roman" w:hAnsi="Times New Roman" w:cs="Times New Roman"/>
          <w:sz w:val="24"/>
          <w:szCs w:val="24"/>
          <w:lang w:eastAsia="en-IN"/>
        </w:rPr>
        <w:t>Dissolution of oxide film</w:t>
      </w:r>
    </w:p>
    <w:p w:rsidR="00FA68B0" w:rsidRPr="00FA68B0" w:rsidRDefault="00FA68B0" w:rsidP="00FA68B0">
      <w:pPr>
        <w:pStyle w:val="ListParagraph"/>
        <w:numPr>
          <w:ilvl w:val="1"/>
          <w:numId w:val="6"/>
        </w:numPr>
        <w:jc w:val="both"/>
        <w:rPr>
          <w:rFonts w:ascii="Times New Roman" w:hAnsi="Times New Roman" w:cs="Times New Roman"/>
          <w:sz w:val="24"/>
          <w:szCs w:val="24"/>
          <w:lang w:eastAsia="en-IN"/>
        </w:rPr>
      </w:pPr>
      <w:r w:rsidRPr="00FA68B0">
        <w:rPr>
          <w:rFonts w:ascii="Times New Roman" w:hAnsi="Times New Roman" w:cs="Times New Roman"/>
          <w:sz w:val="24"/>
          <w:szCs w:val="24"/>
          <w:lang w:eastAsia="en-IN"/>
        </w:rPr>
        <w:t>Electric current</w:t>
      </w:r>
    </w:p>
    <w:p w:rsidR="00FA68B0" w:rsidRPr="00FA68B0" w:rsidRDefault="00FA68B0" w:rsidP="00FA68B0">
      <w:pPr>
        <w:pStyle w:val="ListParagraph"/>
        <w:numPr>
          <w:ilvl w:val="0"/>
          <w:numId w:val="6"/>
        </w:numPr>
        <w:jc w:val="both"/>
        <w:rPr>
          <w:rFonts w:ascii="Times New Roman" w:hAnsi="Times New Roman" w:cs="Times New Roman"/>
          <w:sz w:val="24"/>
          <w:szCs w:val="24"/>
          <w:lang w:eastAsia="en-IN"/>
        </w:rPr>
      </w:pPr>
      <w:r w:rsidRPr="00FA68B0">
        <w:rPr>
          <w:rFonts w:ascii="Times New Roman" w:hAnsi="Times New Roman" w:cs="Times New Roman"/>
          <w:sz w:val="24"/>
          <w:szCs w:val="24"/>
          <w:lang w:eastAsia="en-IN"/>
        </w:rPr>
        <w:t>Which one of the following conditions is NOT responsible for preventing the corrosion?</w:t>
      </w:r>
    </w:p>
    <w:p w:rsidR="00FA68B0" w:rsidRPr="00FA68B0" w:rsidRDefault="00FA68B0" w:rsidP="00FA68B0">
      <w:pPr>
        <w:pStyle w:val="ListParagraph"/>
        <w:numPr>
          <w:ilvl w:val="1"/>
          <w:numId w:val="6"/>
        </w:numPr>
        <w:jc w:val="both"/>
        <w:rPr>
          <w:rFonts w:ascii="Times New Roman" w:hAnsi="Times New Roman" w:cs="Times New Roman"/>
          <w:sz w:val="24"/>
          <w:szCs w:val="24"/>
          <w:lang w:eastAsia="en-IN"/>
        </w:rPr>
      </w:pPr>
      <w:r w:rsidRPr="00FA68B0">
        <w:rPr>
          <w:rFonts w:ascii="Times New Roman" w:hAnsi="Times New Roman" w:cs="Times New Roman"/>
          <w:sz w:val="24"/>
          <w:szCs w:val="24"/>
          <w:lang w:eastAsia="en-IN"/>
        </w:rPr>
        <w:t xml:space="preserve">Inhibiting the flow of current </w:t>
      </w:r>
    </w:p>
    <w:p w:rsidR="00FA68B0" w:rsidRPr="00FA68B0" w:rsidRDefault="00FA68B0" w:rsidP="00FA68B0">
      <w:pPr>
        <w:pStyle w:val="ListParagraph"/>
        <w:numPr>
          <w:ilvl w:val="1"/>
          <w:numId w:val="6"/>
        </w:numPr>
        <w:jc w:val="both"/>
        <w:rPr>
          <w:rFonts w:ascii="Times New Roman" w:hAnsi="Times New Roman" w:cs="Times New Roman"/>
          <w:sz w:val="24"/>
          <w:szCs w:val="24"/>
          <w:lang w:eastAsia="en-IN"/>
        </w:rPr>
      </w:pPr>
      <w:r w:rsidRPr="00FA68B0">
        <w:rPr>
          <w:rFonts w:ascii="Times New Roman" w:hAnsi="Times New Roman" w:cs="Times New Roman"/>
          <w:sz w:val="24"/>
          <w:szCs w:val="24"/>
          <w:lang w:eastAsia="en-IN"/>
        </w:rPr>
        <w:t xml:space="preserve">Decreasing the temperature </w:t>
      </w:r>
    </w:p>
    <w:p w:rsidR="00FA68B0" w:rsidRPr="00FA68B0" w:rsidRDefault="00FA68B0" w:rsidP="00FA68B0">
      <w:pPr>
        <w:pStyle w:val="ListParagraph"/>
        <w:numPr>
          <w:ilvl w:val="1"/>
          <w:numId w:val="6"/>
        </w:numPr>
        <w:jc w:val="both"/>
        <w:rPr>
          <w:rFonts w:ascii="Times New Roman" w:hAnsi="Times New Roman" w:cs="Times New Roman"/>
          <w:sz w:val="24"/>
          <w:szCs w:val="24"/>
          <w:lang w:eastAsia="en-IN"/>
        </w:rPr>
      </w:pPr>
      <w:r w:rsidRPr="00FA68B0">
        <w:rPr>
          <w:rFonts w:ascii="Times New Roman" w:hAnsi="Times New Roman" w:cs="Times New Roman"/>
          <w:sz w:val="24"/>
          <w:szCs w:val="24"/>
          <w:lang w:eastAsia="en-IN"/>
        </w:rPr>
        <w:t>Removing air and oxygen</w:t>
      </w:r>
    </w:p>
    <w:p w:rsidR="00FA68B0" w:rsidRPr="00FA68B0" w:rsidRDefault="00FA68B0" w:rsidP="00FA68B0">
      <w:pPr>
        <w:pStyle w:val="ListParagraph"/>
        <w:numPr>
          <w:ilvl w:val="1"/>
          <w:numId w:val="6"/>
        </w:numPr>
        <w:jc w:val="both"/>
        <w:rPr>
          <w:rFonts w:ascii="Times New Roman" w:hAnsi="Times New Roman" w:cs="Times New Roman"/>
          <w:b/>
          <w:bCs/>
          <w:sz w:val="24"/>
          <w:szCs w:val="24"/>
          <w:lang w:eastAsia="en-IN"/>
        </w:rPr>
      </w:pPr>
      <w:r w:rsidRPr="00FA68B0">
        <w:rPr>
          <w:rFonts w:ascii="Times New Roman" w:hAnsi="Times New Roman" w:cs="Times New Roman"/>
          <w:b/>
          <w:bCs/>
          <w:sz w:val="24"/>
          <w:szCs w:val="24"/>
          <w:lang w:eastAsia="en-IN"/>
        </w:rPr>
        <w:t>Removing inhibitor</w:t>
      </w:r>
    </w:p>
    <w:p w:rsidR="00FA68B0" w:rsidRPr="00FA68B0" w:rsidRDefault="00FA68B0" w:rsidP="00FA68B0">
      <w:pPr>
        <w:pStyle w:val="ListParagraph"/>
        <w:numPr>
          <w:ilvl w:val="0"/>
          <w:numId w:val="6"/>
        </w:numPr>
        <w:jc w:val="both"/>
        <w:rPr>
          <w:rFonts w:ascii="Times New Roman" w:hAnsi="Times New Roman" w:cs="Times New Roman"/>
          <w:sz w:val="24"/>
          <w:szCs w:val="24"/>
          <w:lang w:eastAsia="en-IN"/>
        </w:rPr>
      </w:pPr>
      <w:r w:rsidRPr="00FA68B0">
        <w:rPr>
          <w:rFonts w:ascii="Times New Roman" w:hAnsi="Times New Roman" w:cs="Times New Roman"/>
          <w:sz w:val="24"/>
          <w:szCs w:val="24"/>
          <w:lang w:eastAsia="en-IN"/>
        </w:rPr>
        <w:lastRenderedPageBreak/>
        <w:t>Anodic protection controls the corrosion based on one of the following mechanisms</w:t>
      </w:r>
    </w:p>
    <w:p w:rsidR="00FA68B0" w:rsidRPr="00FA68B0" w:rsidRDefault="00FA68B0" w:rsidP="00FA68B0">
      <w:pPr>
        <w:pStyle w:val="ListParagraph"/>
        <w:numPr>
          <w:ilvl w:val="1"/>
          <w:numId w:val="6"/>
        </w:numPr>
        <w:jc w:val="both"/>
        <w:rPr>
          <w:rFonts w:ascii="Times New Roman" w:hAnsi="Times New Roman" w:cs="Times New Roman"/>
          <w:sz w:val="24"/>
          <w:szCs w:val="24"/>
          <w:lang w:eastAsia="en-IN"/>
        </w:rPr>
      </w:pPr>
      <w:r w:rsidRPr="00FA68B0">
        <w:rPr>
          <w:rFonts w:ascii="Times New Roman" w:hAnsi="Times New Roman" w:cs="Times New Roman"/>
          <w:sz w:val="24"/>
          <w:szCs w:val="24"/>
          <w:lang w:eastAsia="en-IN"/>
        </w:rPr>
        <w:t xml:space="preserve">Adding inhibitors </w:t>
      </w:r>
    </w:p>
    <w:p w:rsidR="00FA68B0" w:rsidRPr="00FA68B0" w:rsidRDefault="00FA68B0" w:rsidP="00FA68B0">
      <w:pPr>
        <w:pStyle w:val="ListParagraph"/>
        <w:numPr>
          <w:ilvl w:val="1"/>
          <w:numId w:val="6"/>
        </w:numPr>
        <w:jc w:val="both"/>
        <w:rPr>
          <w:rFonts w:ascii="Times New Roman" w:hAnsi="Times New Roman" w:cs="Times New Roman"/>
          <w:sz w:val="24"/>
          <w:szCs w:val="24"/>
          <w:lang w:eastAsia="en-IN"/>
        </w:rPr>
      </w:pPr>
      <w:r w:rsidRPr="00FA68B0">
        <w:rPr>
          <w:rFonts w:ascii="Times New Roman" w:hAnsi="Times New Roman" w:cs="Times New Roman"/>
          <w:sz w:val="24"/>
          <w:szCs w:val="24"/>
          <w:lang w:eastAsia="en-IN"/>
        </w:rPr>
        <w:t>Decreasing the current flow</w:t>
      </w:r>
    </w:p>
    <w:p w:rsidR="00FA68B0" w:rsidRPr="00FA68B0" w:rsidRDefault="00FA68B0" w:rsidP="00FA68B0">
      <w:pPr>
        <w:pStyle w:val="ListParagraph"/>
        <w:numPr>
          <w:ilvl w:val="1"/>
          <w:numId w:val="6"/>
        </w:numPr>
        <w:jc w:val="both"/>
        <w:rPr>
          <w:rFonts w:ascii="Times New Roman" w:hAnsi="Times New Roman" w:cs="Times New Roman"/>
          <w:sz w:val="24"/>
          <w:szCs w:val="24"/>
          <w:lang w:eastAsia="en-IN"/>
        </w:rPr>
      </w:pPr>
      <w:r w:rsidRPr="00FA68B0">
        <w:rPr>
          <w:rFonts w:ascii="Times New Roman" w:hAnsi="Times New Roman" w:cs="Times New Roman"/>
          <w:sz w:val="24"/>
          <w:szCs w:val="24"/>
          <w:lang w:eastAsia="en-IN"/>
        </w:rPr>
        <w:t xml:space="preserve">Drainage of liquid </w:t>
      </w:r>
    </w:p>
    <w:p w:rsidR="00FA68B0" w:rsidRPr="00FA68B0" w:rsidRDefault="00FA68B0" w:rsidP="00FA68B0">
      <w:pPr>
        <w:pStyle w:val="ListParagraph"/>
        <w:numPr>
          <w:ilvl w:val="1"/>
          <w:numId w:val="6"/>
        </w:numPr>
        <w:jc w:val="both"/>
        <w:rPr>
          <w:rFonts w:ascii="Times New Roman" w:hAnsi="Times New Roman" w:cs="Times New Roman"/>
          <w:b/>
          <w:bCs/>
          <w:sz w:val="24"/>
          <w:szCs w:val="24"/>
          <w:lang w:eastAsia="en-IN"/>
        </w:rPr>
      </w:pPr>
      <w:r w:rsidRPr="00FA68B0">
        <w:rPr>
          <w:rFonts w:ascii="Times New Roman" w:hAnsi="Times New Roman" w:cs="Times New Roman"/>
          <w:b/>
          <w:bCs/>
          <w:sz w:val="24"/>
          <w:szCs w:val="24"/>
          <w:lang w:eastAsia="en-IN"/>
        </w:rPr>
        <w:t>Promoting oxide layer</w:t>
      </w:r>
    </w:p>
    <w:p w:rsidR="00FA68B0" w:rsidRPr="00FA68B0" w:rsidRDefault="00FA68B0" w:rsidP="00FA68B0">
      <w:pPr>
        <w:pStyle w:val="ListParagraph"/>
        <w:numPr>
          <w:ilvl w:val="0"/>
          <w:numId w:val="6"/>
        </w:numPr>
        <w:jc w:val="both"/>
        <w:rPr>
          <w:rFonts w:ascii="Times New Roman" w:hAnsi="Times New Roman" w:cs="Times New Roman"/>
          <w:sz w:val="24"/>
          <w:szCs w:val="24"/>
          <w:lang w:eastAsia="en-IN"/>
        </w:rPr>
      </w:pPr>
      <w:r w:rsidRPr="00FA68B0">
        <w:rPr>
          <w:rFonts w:ascii="Times New Roman" w:hAnsi="Times New Roman" w:cs="Times New Roman"/>
          <w:sz w:val="24"/>
          <w:szCs w:val="24"/>
          <w:lang w:eastAsia="en-IN"/>
        </w:rPr>
        <w:t>Which one of the following metals can retard the corrosion of metals?</w:t>
      </w:r>
    </w:p>
    <w:p w:rsidR="00FA68B0" w:rsidRPr="00FA68B0" w:rsidRDefault="00FA68B0" w:rsidP="00FA68B0">
      <w:pPr>
        <w:pStyle w:val="ListParagraph"/>
        <w:numPr>
          <w:ilvl w:val="1"/>
          <w:numId w:val="6"/>
        </w:numPr>
        <w:jc w:val="both"/>
        <w:rPr>
          <w:rFonts w:ascii="Times New Roman" w:hAnsi="Times New Roman" w:cs="Times New Roman"/>
          <w:sz w:val="24"/>
          <w:szCs w:val="24"/>
          <w:lang w:eastAsia="en-IN"/>
        </w:rPr>
      </w:pPr>
      <w:r w:rsidRPr="00FA68B0">
        <w:rPr>
          <w:rFonts w:ascii="Times New Roman" w:hAnsi="Times New Roman" w:cs="Times New Roman"/>
          <w:sz w:val="24"/>
          <w:szCs w:val="24"/>
          <w:lang w:eastAsia="en-IN"/>
        </w:rPr>
        <w:t xml:space="preserve">Carbon steel </w:t>
      </w:r>
    </w:p>
    <w:p w:rsidR="00FA68B0" w:rsidRPr="00FA68B0" w:rsidRDefault="00FA68B0" w:rsidP="00FA68B0">
      <w:pPr>
        <w:pStyle w:val="ListParagraph"/>
        <w:numPr>
          <w:ilvl w:val="1"/>
          <w:numId w:val="6"/>
        </w:numPr>
        <w:jc w:val="both"/>
        <w:rPr>
          <w:rFonts w:ascii="Times New Roman" w:hAnsi="Times New Roman" w:cs="Times New Roman"/>
          <w:b/>
          <w:bCs/>
          <w:sz w:val="24"/>
          <w:szCs w:val="24"/>
          <w:lang w:eastAsia="en-IN"/>
        </w:rPr>
      </w:pPr>
      <w:r w:rsidRPr="00FA68B0">
        <w:rPr>
          <w:rFonts w:ascii="Times New Roman" w:hAnsi="Times New Roman" w:cs="Times New Roman"/>
          <w:b/>
          <w:bCs/>
          <w:sz w:val="24"/>
          <w:szCs w:val="24"/>
          <w:lang w:eastAsia="en-IN"/>
        </w:rPr>
        <w:t>Chromium</w:t>
      </w:r>
    </w:p>
    <w:p w:rsidR="00FA68B0" w:rsidRPr="00FA68B0" w:rsidRDefault="00FA68B0" w:rsidP="00FA68B0">
      <w:pPr>
        <w:pStyle w:val="ListParagraph"/>
        <w:numPr>
          <w:ilvl w:val="1"/>
          <w:numId w:val="6"/>
        </w:numPr>
        <w:jc w:val="both"/>
        <w:rPr>
          <w:rFonts w:ascii="Times New Roman" w:hAnsi="Times New Roman" w:cs="Times New Roman"/>
          <w:sz w:val="24"/>
          <w:szCs w:val="24"/>
          <w:lang w:eastAsia="en-IN"/>
        </w:rPr>
      </w:pPr>
      <w:r w:rsidRPr="00FA68B0">
        <w:rPr>
          <w:rFonts w:ascii="Times New Roman" w:hAnsi="Times New Roman" w:cs="Times New Roman"/>
          <w:sz w:val="24"/>
          <w:szCs w:val="24"/>
          <w:lang w:eastAsia="en-IN"/>
        </w:rPr>
        <w:t xml:space="preserve">Iron </w:t>
      </w:r>
    </w:p>
    <w:p w:rsidR="00FA68B0" w:rsidRPr="00FA68B0" w:rsidRDefault="00FA68B0" w:rsidP="00FA68B0">
      <w:pPr>
        <w:pStyle w:val="ListParagraph"/>
        <w:numPr>
          <w:ilvl w:val="1"/>
          <w:numId w:val="6"/>
        </w:numPr>
        <w:jc w:val="both"/>
        <w:rPr>
          <w:rFonts w:ascii="Times New Roman" w:hAnsi="Times New Roman" w:cs="Times New Roman"/>
          <w:sz w:val="24"/>
          <w:szCs w:val="24"/>
          <w:lang w:eastAsia="en-IN"/>
        </w:rPr>
      </w:pPr>
      <w:r w:rsidRPr="00FA68B0">
        <w:rPr>
          <w:rFonts w:ascii="Times New Roman" w:hAnsi="Times New Roman" w:cs="Times New Roman"/>
          <w:sz w:val="24"/>
          <w:szCs w:val="24"/>
          <w:lang w:eastAsia="en-IN"/>
        </w:rPr>
        <w:t>Zinc</w:t>
      </w:r>
    </w:p>
    <w:p w:rsidR="00FA68B0" w:rsidRPr="00FA68B0" w:rsidRDefault="00FA68B0" w:rsidP="00FA68B0">
      <w:pPr>
        <w:jc w:val="both"/>
        <w:rPr>
          <w:rFonts w:ascii="Times New Roman" w:hAnsi="Times New Roman" w:cs="Times New Roman"/>
          <w:sz w:val="24"/>
          <w:szCs w:val="24"/>
          <w:lang w:eastAsia="en-IN"/>
        </w:rPr>
      </w:pPr>
      <w:r w:rsidRPr="00FA68B0">
        <w:rPr>
          <w:rFonts w:ascii="Times New Roman" w:hAnsi="Times New Roman" w:cs="Times New Roman"/>
          <w:b/>
          <w:bCs/>
          <w:sz w:val="24"/>
          <w:szCs w:val="24"/>
          <w:lang w:eastAsia="en-IN"/>
        </w:rPr>
        <w:t>Each carry 2 marks</w:t>
      </w:r>
    </w:p>
    <w:p w:rsidR="00FA68B0" w:rsidRPr="00FA68B0" w:rsidRDefault="00FA68B0" w:rsidP="00FA68B0">
      <w:pPr>
        <w:pStyle w:val="ListParagraph"/>
        <w:numPr>
          <w:ilvl w:val="0"/>
          <w:numId w:val="7"/>
        </w:numPr>
        <w:rPr>
          <w:rFonts w:ascii="Times New Roman" w:hAnsi="Times New Roman" w:cs="Times New Roman"/>
          <w:sz w:val="24"/>
          <w:szCs w:val="24"/>
        </w:rPr>
      </w:pPr>
      <w:r w:rsidRPr="00FA68B0">
        <w:rPr>
          <w:rFonts w:ascii="Times New Roman" w:hAnsi="Times New Roman" w:cs="Times New Roman"/>
          <w:sz w:val="24"/>
          <w:szCs w:val="24"/>
        </w:rPr>
        <w:t>In a structure, two dissimilar metals should not be allowed to come in contact with each other. Why?</w:t>
      </w:r>
    </w:p>
    <w:p w:rsidR="00FA68B0" w:rsidRPr="00FA68B0" w:rsidRDefault="00FA68B0" w:rsidP="00FA68B0">
      <w:pPr>
        <w:pStyle w:val="ListParagraph"/>
        <w:numPr>
          <w:ilvl w:val="0"/>
          <w:numId w:val="7"/>
        </w:numPr>
        <w:rPr>
          <w:rFonts w:ascii="Times New Roman" w:hAnsi="Times New Roman" w:cs="Times New Roman"/>
          <w:sz w:val="24"/>
          <w:szCs w:val="24"/>
        </w:rPr>
      </w:pPr>
      <w:r w:rsidRPr="00FA68B0">
        <w:rPr>
          <w:rFonts w:ascii="Times New Roman" w:hAnsi="Times New Roman" w:cs="Times New Roman"/>
          <w:sz w:val="24"/>
          <w:szCs w:val="24"/>
        </w:rPr>
        <w:t>Which type of oxide film is more protective against corrosion? Give one example of a metal, which produces such an oxide film.</w:t>
      </w:r>
    </w:p>
    <w:p w:rsidR="00FA68B0" w:rsidRPr="00FA68B0" w:rsidRDefault="00FA68B0" w:rsidP="00FA68B0">
      <w:pPr>
        <w:pStyle w:val="ListParagraph"/>
        <w:numPr>
          <w:ilvl w:val="0"/>
          <w:numId w:val="7"/>
        </w:numPr>
        <w:rPr>
          <w:rFonts w:ascii="Times New Roman" w:hAnsi="Times New Roman" w:cs="Times New Roman"/>
          <w:sz w:val="24"/>
          <w:szCs w:val="24"/>
        </w:rPr>
      </w:pPr>
      <w:r w:rsidRPr="00FA68B0">
        <w:rPr>
          <w:rFonts w:ascii="Times New Roman" w:hAnsi="Times New Roman" w:cs="Times New Roman"/>
          <w:sz w:val="24"/>
          <w:szCs w:val="24"/>
        </w:rPr>
        <w:t>How does the addition of amines protect against corrosion of iron</w:t>
      </w:r>
    </w:p>
    <w:p w:rsidR="00FA68B0" w:rsidRPr="00FA68B0" w:rsidRDefault="00FA68B0" w:rsidP="00FA68B0">
      <w:pPr>
        <w:pStyle w:val="ListParagraph"/>
        <w:numPr>
          <w:ilvl w:val="0"/>
          <w:numId w:val="7"/>
        </w:numPr>
        <w:rPr>
          <w:rFonts w:ascii="Times New Roman" w:hAnsi="Times New Roman" w:cs="Times New Roman"/>
          <w:sz w:val="24"/>
          <w:szCs w:val="24"/>
        </w:rPr>
      </w:pPr>
      <w:r w:rsidRPr="00FA68B0">
        <w:rPr>
          <w:rFonts w:ascii="Times New Roman" w:hAnsi="Times New Roman" w:cs="Times New Roman"/>
          <w:sz w:val="24"/>
          <w:szCs w:val="24"/>
        </w:rPr>
        <w:t>Describe the effect of grain size of the metal on corrosion.</w:t>
      </w:r>
    </w:p>
    <w:p w:rsidR="00FA68B0" w:rsidRPr="00FA68B0" w:rsidRDefault="00FA68B0" w:rsidP="00FA68B0">
      <w:pPr>
        <w:pStyle w:val="ListParagraph"/>
        <w:numPr>
          <w:ilvl w:val="0"/>
          <w:numId w:val="7"/>
        </w:numPr>
        <w:rPr>
          <w:rFonts w:ascii="Times New Roman" w:hAnsi="Times New Roman" w:cs="Times New Roman"/>
          <w:sz w:val="24"/>
          <w:szCs w:val="24"/>
        </w:rPr>
      </w:pPr>
      <w:r w:rsidRPr="00FA68B0">
        <w:rPr>
          <w:rFonts w:ascii="Times New Roman" w:hAnsi="Times New Roman" w:cs="Times New Roman"/>
          <w:sz w:val="24"/>
          <w:szCs w:val="24"/>
        </w:rPr>
        <w:t>Describe the term ‘passivity’. How is it combat corrosion?</w:t>
      </w:r>
    </w:p>
    <w:p w:rsidR="00FA68B0" w:rsidRPr="00FA68B0" w:rsidRDefault="00FA68B0" w:rsidP="00FA68B0">
      <w:pPr>
        <w:pStyle w:val="ListParagraph"/>
        <w:numPr>
          <w:ilvl w:val="0"/>
          <w:numId w:val="7"/>
        </w:numPr>
        <w:rPr>
          <w:rFonts w:ascii="Times New Roman" w:hAnsi="Times New Roman" w:cs="Times New Roman"/>
          <w:sz w:val="24"/>
          <w:szCs w:val="24"/>
        </w:rPr>
      </w:pPr>
      <w:r w:rsidRPr="00FA68B0">
        <w:rPr>
          <w:rFonts w:ascii="Times New Roman" w:hAnsi="Times New Roman" w:cs="Times New Roman"/>
          <w:sz w:val="24"/>
          <w:szCs w:val="24"/>
        </w:rPr>
        <w:t>Why is brass a preferred alloy for the construction of equipment?</w:t>
      </w:r>
    </w:p>
    <w:p w:rsidR="00FA68B0" w:rsidRPr="00FA68B0" w:rsidRDefault="00FA68B0" w:rsidP="00FA68B0">
      <w:pPr>
        <w:pStyle w:val="ListParagraph"/>
        <w:numPr>
          <w:ilvl w:val="0"/>
          <w:numId w:val="7"/>
        </w:numPr>
        <w:rPr>
          <w:rFonts w:ascii="Times New Roman" w:hAnsi="Times New Roman" w:cs="Times New Roman"/>
          <w:sz w:val="24"/>
          <w:szCs w:val="24"/>
        </w:rPr>
      </w:pPr>
      <w:r w:rsidRPr="00FA68B0">
        <w:rPr>
          <w:rFonts w:ascii="Times New Roman" w:hAnsi="Times New Roman" w:cs="Times New Roman"/>
          <w:sz w:val="24"/>
          <w:szCs w:val="24"/>
        </w:rPr>
        <w:t>A piece of pure zinc and impure zinc are placed in a salt solution, which will corrode faster. Why?</w:t>
      </w:r>
    </w:p>
    <w:p w:rsidR="00FA68B0" w:rsidRPr="00FA68B0" w:rsidRDefault="00FA68B0" w:rsidP="00FA68B0">
      <w:pPr>
        <w:pStyle w:val="ListParagraph"/>
        <w:numPr>
          <w:ilvl w:val="0"/>
          <w:numId w:val="7"/>
        </w:numPr>
        <w:rPr>
          <w:rFonts w:ascii="Times New Roman" w:hAnsi="Times New Roman" w:cs="Times New Roman"/>
          <w:sz w:val="24"/>
          <w:szCs w:val="24"/>
        </w:rPr>
      </w:pPr>
      <w:r w:rsidRPr="00FA68B0">
        <w:rPr>
          <w:rFonts w:ascii="Times New Roman" w:hAnsi="Times New Roman" w:cs="Times New Roman"/>
          <w:sz w:val="24"/>
          <w:szCs w:val="24"/>
        </w:rPr>
        <w:t>Highlight two non-metal linings on the material for the construction of equipment</w:t>
      </w:r>
    </w:p>
    <w:p w:rsidR="00FA68B0" w:rsidRPr="00FA68B0" w:rsidRDefault="00FA68B0" w:rsidP="00FA68B0">
      <w:pPr>
        <w:rPr>
          <w:rFonts w:ascii="Times New Roman" w:hAnsi="Times New Roman" w:cs="Times New Roman"/>
          <w:b/>
          <w:bCs/>
          <w:sz w:val="24"/>
          <w:szCs w:val="24"/>
        </w:rPr>
      </w:pPr>
      <w:r w:rsidRPr="00FA68B0">
        <w:rPr>
          <w:rFonts w:ascii="Times New Roman" w:hAnsi="Times New Roman" w:cs="Times New Roman"/>
          <w:b/>
          <w:bCs/>
          <w:sz w:val="24"/>
          <w:szCs w:val="24"/>
        </w:rPr>
        <w:t>Each carry 5 marks</w:t>
      </w:r>
    </w:p>
    <w:p w:rsidR="00FA68B0" w:rsidRPr="00FA68B0" w:rsidRDefault="00FA68B0" w:rsidP="00FA68B0">
      <w:pPr>
        <w:pStyle w:val="ListParagraph"/>
        <w:numPr>
          <w:ilvl w:val="0"/>
          <w:numId w:val="8"/>
        </w:numPr>
        <w:rPr>
          <w:rFonts w:ascii="Times New Roman" w:hAnsi="Times New Roman" w:cs="Times New Roman"/>
          <w:sz w:val="24"/>
          <w:szCs w:val="24"/>
        </w:rPr>
      </w:pPr>
      <w:r w:rsidRPr="00FA68B0">
        <w:rPr>
          <w:rFonts w:ascii="Times New Roman" w:hAnsi="Times New Roman" w:cs="Times New Roman"/>
          <w:sz w:val="24"/>
          <w:szCs w:val="24"/>
        </w:rPr>
        <w:t>Explain measures you suggest to check the problems of corrosion.</w:t>
      </w:r>
    </w:p>
    <w:p w:rsidR="00FA68B0" w:rsidRPr="00FA68B0" w:rsidRDefault="00FA68B0" w:rsidP="00FA68B0">
      <w:pPr>
        <w:pStyle w:val="ListParagraph"/>
        <w:numPr>
          <w:ilvl w:val="0"/>
          <w:numId w:val="8"/>
        </w:numPr>
        <w:rPr>
          <w:rFonts w:ascii="Times New Roman" w:hAnsi="Times New Roman" w:cs="Times New Roman"/>
          <w:sz w:val="24"/>
          <w:szCs w:val="24"/>
        </w:rPr>
      </w:pPr>
      <w:r w:rsidRPr="00FA68B0">
        <w:rPr>
          <w:rFonts w:ascii="Times New Roman" w:hAnsi="Times New Roman" w:cs="Times New Roman"/>
          <w:sz w:val="24"/>
          <w:szCs w:val="24"/>
        </w:rPr>
        <w:t>Describe the biological corrosion and suggest the preventive measures</w:t>
      </w:r>
    </w:p>
    <w:p w:rsidR="00FA68B0" w:rsidRPr="00FA68B0" w:rsidRDefault="00FA68B0" w:rsidP="00FA68B0">
      <w:pPr>
        <w:rPr>
          <w:rFonts w:ascii="Times New Roman" w:hAnsi="Times New Roman" w:cs="Times New Roman"/>
          <w:b/>
          <w:bCs/>
          <w:sz w:val="24"/>
          <w:szCs w:val="24"/>
        </w:rPr>
      </w:pPr>
      <w:r w:rsidRPr="00FA68B0">
        <w:rPr>
          <w:rFonts w:ascii="Times New Roman" w:hAnsi="Times New Roman" w:cs="Times New Roman"/>
          <w:b/>
          <w:bCs/>
          <w:sz w:val="24"/>
          <w:szCs w:val="24"/>
        </w:rPr>
        <w:t>Each carry 10 marks</w:t>
      </w:r>
    </w:p>
    <w:p w:rsidR="00FA68B0" w:rsidRPr="00FA68B0" w:rsidRDefault="00FA68B0" w:rsidP="00FA68B0">
      <w:pPr>
        <w:pStyle w:val="ListParagraph"/>
        <w:numPr>
          <w:ilvl w:val="0"/>
          <w:numId w:val="9"/>
        </w:numPr>
        <w:rPr>
          <w:rFonts w:ascii="Times New Roman" w:hAnsi="Times New Roman" w:cs="Times New Roman"/>
          <w:sz w:val="24"/>
          <w:szCs w:val="24"/>
        </w:rPr>
      </w:pPr>
      <w:r w:rsidRPr="00FA68B0">
        <w:rPr>
          <w:rFonts w:ascii="Times New Roman" w:hAnsi="Times New Roman" w:cs="Times New Roman"/>
          <w:sz w:val="24"/>
          <w:szCs w:val="24"/>
        </w:rPr>
        <w:t>Describe various types of corrosion and suggest the methods to tackle the same in pharmaceutical industries</w:t>
      </w:r>
    </w:p>
    <w:p w:rsidR="00B55D36" w:rsidRPr="00FA68B0" w:rsidRDefault="00B55D36" w:rsidP="008B6EEE">
      <w:pPr>
        <w:jc w:val="center"/>
        <w:rPr>
          <w:rFonts w:ascii="Times New Roman" w:hAnsi="Times New Roman" w:cs="Times New Roman"/>
          <w:b/>
          <w:sz w:val="24"/>
          <w:szCs w:val="24"/>
          <w:lang w:val="en-IN"/>
        </w:rPr>
      </w:pPr>
    </w:p>
    <w:p w:rsidR="00B32193" w:rsidRPr="00FA68B0" w:rsidRDefault="00B32193" w:rsidP="00DC1C99">
      <w:pPr>
        <w:jc w:val="center"/>
        <w:rPr>
          <w:rFonts w:ascii="Times New Roman" w:hAnsi="Times New Roman" w:cs="Times New Roman"/>
          <w:color w:val="FF0000"/>
          <w:sz w:val="24"/>
          <w:szCs w:val="24"/>
          <w:u w:val="single"/>
        </w:rPr>
      </w:pPr>
    </w:p>
    <w:p w:rsidR="00DB570F" w:rsidRPr="00FA68B0" w:rsidRDefault="00DB570F" w:rsidP="00DC1C99">
      <w:pPr>
        <w:pStyle w:val="NoSpacing"/>
        <w:rPr>
          <w:rFonts w:ascii="Times New Roman" w:hAnsi="Times New Roman" w:cs="Times New Roman"/>
          <w:sz w:val="24"/>
          <w:szCs w:val="24"/>
        </w:rPr>
      </w:pPr>
    </w:p>
    <w:sectPr w:rsidR="00DB570F" w:rsidRPr="00FA68B0" w:rsidSect="0050689C">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288"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39009B" w:rsidRDefault="0039009B" w:rsidP="00DB570F">
      <w:pPr>
        <w:spacing w:after="0" w:line="240" w:lineRule="auto"/>
      </w:pPr>
      <w:r>
        <w:separator/>
      </w:r>
    </w:p>
  </w:endnote>
  <w:endnote w:type="continuationSeparator" w:id="0">
    <w:p w:rsidR="0039009B" w:rsidRDefault="0039009B" w:rsidP="00DB57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029A5" w:rsidRDefault="005029A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0689C" w:rsidRDefault="0050689C">
    <w:pPr>
      <w:pStyle w:val="Footer"/>
    </w:pPr>
  </w:p>
  <w:p w:rsidR="005029A5" w:rsidRPr="005029A5" w:rsidRDefault="005029A5" w:rsidP="005029A5">
    <w:pPr>
      <w:pStyle w:val="Footer"/>
      <w:rPr>
        <w:lang w:val="en-IN"/>
      </w:rPr>
    </w:pPr>
    <w:r w:rsidRPr="005029A5">
      <w:rPr>
        <w:lang w:val="en-IN"/>
      </w:rPr>
      <w:t>B PHARM 3</w:t>
    </w:r>
    <w:r w:rsidRPr="005029A5">
      <w:rPr>
        <w:vertAlign w:val="superscript"/>
        <w:lang w:val="en-IN"/>
      </w:rPr>
      <w:t>RD</w:t>
    </w:r>
    <w:r w:rsidRPr="005029A5">
      <w:rPr>
        <w:lang w:val="en-IN"/>
      </w:rPr>
      <w:t xml:space="preserve"> </w:t>
    </w:r>
    <w:proofErr w:type="gramStart"/>
    <w:r w:rsidRPr="005029A5">
      <w:rPr>
        <w:lang w:val="en-IN"/>
      </w:rPr>
      <w:t>SEMESTER(</w:t>
    </w:r>
    <w:proofErr w:type="gramEnd"/>
    <w:r w:rsidRPr="005029A5">
      <w:rPr>
        <w:lang w:val="en-IN"/>
      </w:rPr>
      <w:t>2025-2026)</w:t>
    </w:r>
    <w:r w:rsidRPr="005029A5">
      <w:rPr>
        <w:lang w:val="en-IN"/>
      </w:rPr>
      <w:tab/>
      <w:t xml:space="preserve">                                                        RENUKA YELUMARTHI</w:t>
    </w:r>
  </w:p>
  <w:p w:rsidR="0050689C" w:rsidRDefault="0050689C">
    <w:pPr>
      <w:pStyle w:val="Footer"/>
    </w:pPr>
  </w:p>
  <w:p w:rsidR="0050689C" w:rsidRDefault="0050689C">
    <w:pPr>
      <w:pStyle w:val="Footer"/>
    </w:pPr>
  </w:p>
  <w:p w:rsidR="00F0040D" w:rsidRDefault="00F0040D">
    <w:pPr>
      <w:pStyle w:val="Footer"/>
      <w:rPr>
        <w:sz w:val="16"/>
      </w:rPr>
    </w:pPr>
  </w:p>
  <w:p w:rsidR="0050689C" w:rsidRPr="00F0040D" w:rsidRDefault="0050689C">
    <w:pPr>
      <w:pStyle w:val="Footer"/>
      <w:rPr>
        <w:sz w:val="16"/>
      </w:rPr>
    </w:pPr>
  </w:p>
  <w:p w:rsidR="00DB570F" w:rsidRPr="00F0040D" w:rsidRDefault="00DB570F">
    <w:pPr>
      <w:pStyle w:val="Footer"/>
      <w:rPr>
        <w:sz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029A5" w:rsidRDefault="005029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39009B" w:rsidRDefault="0039009B" w:rsidP="00DB570F">
      <w:pPr>
        <w:spacing w:after="0" w:line="240" w:lineRule="auto"/>
      </w:pPr>
      <w:r>
        <w:separator/>
      </w:r>
    </w:p>
  </w:footnote>
  <w:footnote w:type="continuationSeparator" w:id="0">
    <w:p w:rsidR="0039009B" w:rsidRDefault="0039009B" w:rsidP="00DB57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603C6" w:rsidRDefault="00000000">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766372" o:spid="_x0000_s1026" type="#_x0000_t136" style="position:absolute;margin-left:0;margin-top:0;width:395.9pt;height:263.9pt;rotation:315;z-index:-251654144;mso-position-horizontal:center;mso-position-horizontal-relative:margin;mso-position-vertical:center;mso-position-vertical-relative:margin" o:allowincell="f" fillcolor="#fbd4b4 [1305]" stroked="f">
          <v:fill opacity=".5"/>
          <v:textpath style="font-family:&quot;Times New Roman&quot;;font-size:1pt" string="RCP"/>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8"/>
        <w:szCs w:val="18"/>
      </w:rPr>
      <w:id w:val="9122106"/>
      <w:docPartObj>
        <w:docPartGallery w:val="Page Numbers (Top of Page)"/>
        <w:docPartUnique/>
      </w:docPartObj>
    </w:sdtPr>
    <w:sdtEndPr>
      <w:rPr>
        <w:sz w:val="22"/>
        <w:szCs w:val="22"/>
      </w:rPr>
    </w:sdtEndPr>
    <w:sdtContent>
      <w:p w:rsidR="00C30118" w:rsidRDefault="00C30118">
        <w:pPr>
          <w:pStyle w:val="Header"/>
          <w:jc w:val="right"/>
        </w:pPr>
        <w:r w:rsidRPr="00491A34">
          <w:rPr>
            <w:sz w:val="18"/>
            <w:szCs w:val="18"/>
          </w:rPr>
          <w:t>RAGHU COLLEGE OF PHARMACY</w:t>
        </w:r>
        <w:r w:rsidR="00767F40" w:rsidRPr="00491A34">
          <w:rPr>
            <w:sz w:val="18"/>
            <w:szCs w:val="18"/>
          </w:rPr>
          <w:t>- PAGE NO</w:t>
        </w:r>
        <w:r w:rsidR="00767F40">
          <w:t>-</w:t>
        </w:r>
        <w:r>
          <w:t xml:space="preserve"> </w:t>
        </w:r>
        <w:r w:rsidR="00E21A8E">
          <w:rPr>
            <w:noProof/>
          </w:rPr>
          <w:fldChar w:fldCharType="begin"/>
        </w:r>
        <w:r w:rsidR="00E21A8E">
          <w:rPr>
            <w:noProof/>
          </w:rPr>
          <w:instrText xml:space="preserve"> PAGE   \* MERGEFORMAT </w:instrText>
        </w:r>
        <w:r w:rsidR="00E21A8E">
          <w:rPr>
            <w:noProof/>
          </w:rPr>
          <w:fldChar w:fldCharType="separate"/>
        </w:r>
        <w:r w:rsidR="00FA68B0">
          <w:rPr>
            <w:noProof/>
          </w:rPr>
          <w:t>7</w:t>
        </w:r>
        <w:r w:rsidR="00E21A8E">
          <w:rPr>
            <w:noProof/>
          </w:rPr>
          <w:fldChar w:fldCharType="end"/>
        </w:r>
      </w:p>
    </w:sdtContent>
  </w:sdt>
  <w:p w:rsidR="00DB570F" w:rsidRPr="00F0040D" w:rsidRDefault="00000000" w:rsidP="00DB570F">
    <w:pPr>
      <w:pStyle w:val="Header"/>
      <w:jc w:val="right"/>
      <w:rPr>
        <w:rFonts w:cstheme="minorHAnsi"/>
        <w:sz w:val="20"/>
      </w:rPr>
    </w:pPr>
    <w:r>
      <w:rPr>
        <w:rFonts w:cstheme="minorHAnsi"/>
        <w:noProof/>
        <w:sz w:val="20"/>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766373" o:spid="_x0000_s1027" type="#_x0000_t136" style="position:absolute;left:0;text-align:left;margin-left:0;margin-top:0;width:395.9pt;height:263.9pt;rotation:315;z-index:-251652096;mso-position-horizontal:center;mso-position-horizontal-relative:margin;mso-position-vertical:center;mso-position-vertical-relative:margin" o:allowincell="f" fillcolor="#fbd4b4 [1305]" stroked="f">
          <v:fill opacity=".5"/>
          <v:textpath style="font-family:&quot;Times New Roman&quot;;font-size:1pt" string="RCP"/>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603C6" w:rsidRDefault="00000000">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766371" o:spid="_x0000_s1025" type="#_x0000_t136" style="position:absolute;margin-left:0;margin-top:0;width:395.9pt;height:263.9pt;rotation:315;z-index:-251656192;mso-position-horizontal:center;mso-position-horizontal-relative:margin;mso-position-vertical:center;mso-position-vertical-relative:margin" o:allowincell="f" fillcolor="#fbd4b4 [1305]" stroked="f">
          <v:fill opacity=".5"/>
          <v:textpath style="font-family:&quot;Times New Roman&quot;;font-size:1pt" string="RCP"/>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DE5ACE"/>
    <w:multiLevelType w:val="hybridMultilevel"/>
    <w:tmpl w:val="A398AA2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15:restartNumberingAfterBreak="0">
    <w:nsid w:val="03684D44"/>
    <w:multiLevelType w:val="hybridMultilevel"/>
    <w:tmpl w:val="8F48359C"/>
    <w:lvl w:ilvl="0" w:tplc="9A9AA106">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0BB837E4"/>
    <w:multiLevelType w:val="hybridMultilevel"/>
    <w:tmpl w:val="76D2EC7C"/>
    <w:lvl w:ilvl="0" w:tplc="4D807AC0">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0">
    <w:nsid w:val="12A27E1E"/>
    <w:multiLevelType w:val="hybridMultilevel"/>
    <w:tmpl w:val="40B6F796"/>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15:restartNumberingAfterBreak="0">
    <w:nsid w:val="3222101D"/>
    <w:multiLevelType w:val="hybridMultilevel"/>
    <w:tmpl w:val="E5D478D6"/>
    <w:lvl w:ilvl="0" w:tplc="9A9AA106">
      <w:start w:val="1"/>
      <w:numFmt w:val="decimal"/>
      <w:lvlText w:val="(%1)"/>
      <w:lvlJc w:val="left"/>
      <w:pPr>
        <w:ind w:left="720" w:hanging="360"/>
      </w:pPr>
      <w:rPr>
        <w:rFonts w:hint="default"/>
      </w:rPr>
    </w:lvl>
    <w:lvl w:ilvl="1" w:tplc="353A51E0">
      <w:start w:val="1"/>
      <w:numFmt w:val="upperLetter"/>
      <w:lvlText w:val="%2."/>
      <w:lvlJc w:val="left"/>
      <w:pPr>
        <w:ind w:left="1440" w:hanging="360"/>
      </w:pPr>
      <w:rPr>
        <w:rFonts w:hint="default"/>
      </w:r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15:restartNumberingAfterBreak="0">
    <w:nsid w:val="324B24E3"/>
    <w:multiLevelType w:val="hybridMultilevel"/>
    <w:tmpl w:val="A086D4B8"/>
    <w:lvl w:ilvl="0" w:tplc="9A9AA106">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 w15:restartNumberingAfterBreak="0">
    <w:nsid w:val="4EDC14CD"/>
    <w:multiLevelType w:val="hybridMultilevel"/>
    <w:tmpl w:val="64E2D07A"/>
    <w:lvl w:ilvl="0" w:tplc="9A9AA106">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 w15:restartNumberingAfterBreak="0">
    <w:nsid w:val="58D831A0"/>
    <w:multiLevelType w:val="hybridMultilevel"/>
    <w:tmpl w:val="F58ED0E8"/>
    <w:lvl w:ilvl="0" w:tplc="9A9AA106">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 w15:restartNumberingAfterBreak="0">
    <w:nsid w:val="646A0D6D"/>
    <w:multiLevelType w:val="hybridMultilevel"/>
    <w:tmpl w:val="6D609F0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16cid:durableId="1580020131">
    <w:abstractNumId w:val="3"/>
  </w:num>
  <w:num w:numId="2" w16cid:durableId="22445688">
    <w:abstractNumId w:val="0"/>
  </w:num>
  <w:num w:numId="3" w16cid:durableId="2029867030">
    <w:abstractNumId w:val="2"/>
  </w:num>
  <w:num w:numId="4" w16cid:durableId="1403672295">
    <w:abstractNumId w:val="8"/>
  </w:num>
  <w:num w:numId="5" w16cid:durableId="108204281">
    <w:abstractNumId w:val="1"/>
  </w:num>
  <w:num w:numId="6" w16cid:durableId="1063915612">
    <w:abstractNumId w:val="4"/>
  </w:num>
  <w:num w:numId="7" w16cid:durableId="1220247279">
    <w:abstractNumId w:val="5"/>
  </w:num>
  <w:num w:numId="8" w16cid:durableId="1405300820">
    <w:abstractNumId w:val="7"/>
  </w:num>
  <w:num w:numId="9" w16cid:durableId="97880093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570F"/>
    <w:rsid w:val="0006127E"/>
    <w:rsid w:val="000D0DE7"/>
    <w:rsid w:val="00140D2A"/>
    <w:rsid w:val="00164C01"/>
    <w:rsid w:val="001F659D"/>
    <w:rsid w:val="00215646"/>
    <w:rsid w:val="002330DB"/>
    <w:rsid w:val="002C0628"/>
    <w:rsid w:val="002D0B95"/>
    <w:rsid w:val="00341709"/>
    <w:rsid w:val="00362589"/>
    <w:rsid w:val="00377796"/>
    <w:rsid w:val="0039009B"/>
    <w:rsid w:val="00395702"/>
    <w:rsid w:val="00397FE9"/>
    <w:rsid w:val="003E3272"/>
    <w:rsid w:val="00491A34"/>
    <w:rsid w:val="00495996"/>
    <w:rsid w:val="004C37A3"/>
    <w:rsid w:val="004E6285"/>
    <w:rsid w:val="005029A5"/>
    <w:rsid w:val="0050689C"/>
    <w:rsid w:val="00517FE9"/>
    <w:rsid w:val="00541D2F"/>
    <w:rsid w:val="00657CCB"/>
    <w:rsid w:val="006A0FDC"/>
    <w:rsid w:val="007062EC"/>
    <w:rsid w:val="007300CE"/>
    <w:rsid w:val="00751766"/>
    <w:rsid w:val="00767F40"/>
    <w:rsid w:val="00777ACE"/>
    <w:rsid w:val="007B37C8"/>
    <w:rsid w:val="007D39AF"/>
    <w:rsid w:val="008B6EEE"/>
    <w:rsid w:val="008D61C5"/>
    <w:rsid w:val="008F2DB3"/>
    <w:rsid w:val="009517CE"/>
    <w:rsid w:val="00970EAE"/>
    <w:rsid w:val="00985C5C"/>
    <w:rsid w:val="00991910"/>
    <w:rsid w:val="00997E8F"/>
    <w:rsid w:val="009A76D7"/>
    <w:rsid w:val="00A37C51"/>
    <w:rsid w:val="00A77994"/>
    <w:rsid w:val="00AF052D"/>
    <w:rsid w:val="00B22F44"/>
    <w:rsid w:val="00B32193"/>
    <w:rsid w:val="00B55D36"/>
    <w:rsid w:val="00B64731"/>
    <w:rsid w:val="00B9514D"/>
    <w:rsid w:val="00BA3D19"/>
    <w:rsid w:val="00BC0F83"/>
    <w:rsid w:val="00BC37A9"/>
    <w:rsid w:val="00C30118"/>
    <w:rsid w:val="00C603C6"/>
    <w:rsid w:val="00CE62D9"/>
    <w:rsid w:val="00CF5F39"/>
    <w:rsid w:val="00D352FA"/>
    <w:rsid w:val="00D43D7E"/>
    <w:rsid w:val="00DA1A81"/>
    <w:rsid w:val="00DA6B14"/>
    <w:rsid w:val="00DB570F"/>
    <w:rsid w:val="00DC1C99"/>
    <w:rsid w:val="00E2197E"/>
    <w:rsid w:val="00E21A8E"/>
    <w:rsid w:val="00E8003E"/>
    <w:rsid w:val="00E8546D"/>
    <w:rsid w:val="00EC7E7C"/>
    <w:rsid w:val="00EF2554"/>
    <w:rsid w:val="00F0040D"/>
    <w:rsid w:val="00F423D3"/>
    <w:rsid w:val="00F54B91"/>
    <w:rsid w:val="00F938C0"/>
    <w:rsid w:val="00FA68B0"/>
    <w:rsid w:val="00FD3D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0444E7"/>
  <w15:docId w15:val="{54BB782D-00A1-49D8-B136-8E48A28F87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1D2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B57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570F"/>
  </w:style>
  <w:style w:type="paragraph" w:styleId="Footer">
    <w:name w:val="footer"/>
    <w:basedOn w:val="Normal"/>
    <w:link w:val="FooterChar"/>
    <w:uiPriority w:val="99"/>
    <w:unhideWhenUsed/>
    <w:rsid w:val="00DB57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570F"/>
  </w:style>
  <w:style w:type="character" w:customStyle="1" w:styleId="a">
    <w:name w:val="_"/>
    <w:basedOn w:val="DefaultParagraphFont"/>
    <w:rsid w:val="001F659D"/>
  </w:style>
  <w:style w:type="paragraph" w:styleId="NoSpacing">
    <w:name w:val="No Spacing"/>
    <w:uiPriority w:val="1"/>
    <w:qFormat/>
    <w:rsid w:val="00DC1C99"/>
    <w:pPr>
      <w:spacing w:after="0" w:line="240" w:lineRule="auto"/>
    </w:pPr>
  </w:style>
  <w:style w:type="paragraph" w:styleId="ListParagraph">
    <w:name w:val="List Paragraph"/>
    <w:basedOn w:val="Normal"/>
    <w:uiPriority w:val="34"/>
    <w:qFormat/>
    <w:rsid w:val="00FA68B0"/>
    <w:pPr>
      <w:spacing w:after="160" w:line="259" w:lineRule="auto"/>
      <w:ind w:left="720"/>
      <w:contextualSpacing/>
    </w:pPr>
    <w:rPr>
      <w:lang w:val="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69431374">
      <w:bodyDiv w:val="1"/>
      <w:marLeft w:val="0"/>
      <w:marRight w:val="0"/>
      <w:marTop w:val="0"/>
      <w:marBottom w:val="0"/>
      <w:divBdr>
        <w:top w:val="none" w:sz="0" w:space="0" w:color="auto"/>
        <w:left w:val="none" w:sz="0" w:space="0" w:color="auto"/>
        <w:bottom w:val="none" w:sz="0" w:space="0" w:color="auto"/>
        <w:right w:val="none" w:sz="0" w:space="0" w:color="auto"/>
      </w:divBdr>
    </w:div>
    <w:div w:id="558975191">
      <w:bodyDiv w:val="1"/>
      <w:marLeft w:val="0"/>
      <w:marRight w:val="0"/>
      <w:marTop w:val="0"/>
      <w:marBottom w:val="0"/>
      <w:divBdr>
        <w:top w:val="none" w:sz="0" w:space="0" w:color="auto"/>
        <w:left w:val="none" w:sz="0" w:space="0" w:color="auto"/>
        <w:bottom w:val="none" w:sz="0" w:space="0" w:color="auto"/>
        <w:right w:val="none" w:sz="0" w:space="0" w:color="auto"/>
      </w:divBdr>
    </w:div>
    <w:div w:id="585381610">
      <w:bodyDiv w:val="1"/>
      <w:marLeft w:val="0"/>
      <w:marRight w:val="0"/>
      <w:marTop w:val="0"/>
      <w:marBottom w:val="0"/>
      <w:divBdr>
        <w:top w:val="none" w:sz="0" w:space="0" w:color="auto"/>
        <w:left w:val="none" w:sz="0" w:space="0" w:color="auto"/>
        <w:bottom w:val="none" w:sz="0" w:space="0" w:color="auto"/>
        <w:right w:val="none" w:sz="0" w:space="0" w:color="auto"/>
      </w:divBdr>
    </w:div>
    <w:div w:id="622228856">
      <w:bodyDiv w:val="1"/>
      <w:marLeft w:val="0"/>
      <w:marRight w:val="0"/>
      <w:marTop w:val="0"/>
      <w:marBottom w:val="0"/>
      <w:divBdr>
        <w:top w:val="none" w:sz="0" w:space="0" w:color="auto"/>
        <w:left w:val="none" w:sz="0" w:space="0" w:color="auto"/>
        <w:bottom w:val="none" w:sz="0" w:space="0" w:color="auto"/>
        <w:right w:val="none" w:sz="0" w:space="0" w:color="auto"/>
      </w:divBdr>
    </w:div>
    <w:div w:id="1925067362">
      <w:bodyDiv w:val="1"/>
      <w:marLeft w:val="0"/>
      <w:marRight w:val="0"/>
      <w:marTop w:val="0"/>
      <w:marBottom w:val="0"/>
      <w:divBdr>
        <w:top w:val="none" w:sz="0" w:space="0" w:color="auto"/>
        <w:left w:val="none" w:sz="0" w:space="0" w:color="auto"/>
        <w:bottom w:val="none" w:sz="0" w:space="0" w:color="auto"/>
        <w:right w:val="none" w:sz="0" w:space="0" w:color="auto"/>
      </w:divBdr>
    </w:div>
    <w:div w:id="19694323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image" Target="media/image4.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1606</Words>
  <Characters>9155</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staff</dc:creator>
  <cp:lastModifiedBy>DELL</cp:lastModifiedBy>
  <cp:revision>4</cp:revision>
  <cp:lastPrinted>2024-05-22T07:36:00Z</cp:lastPrinted>
  <dcterms:created xsi:type="dcterms:W3CDTF">2025-09-08T15:46:00Z</dcterms:created>
  <dcterms:modified xsi:type="dcterms:W3CDTF">2026-01-30T04:59:00Z</dcterms:modified>
</cp:coreProperties>
</file>