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A637" w14:textId="77777777" w:rsidR="001C34DE" w:rsidRDefault="001C34DE" w:rsidP="001C34DE">
      <w:pPr>
        <w:pStyle w:val="Heading1"/>
        <w:spacing w:before="456"/>
        <w:ind w:right="722"/>
        <w:rPr>
          <w:spacing w:val="-2"/>
        </w:rPr>
      </w:pPr>
      <w:bookmarkStart w:id="0" w:name="_Hlk195947864"/>
      <w:r>
        <w:rPr>
          <w:spacing w:val="-2"/>
        </w:rPr>
        <w:t>Lession-5</w:t>
      </w:r>
    </w:p>
    <w:p w14:paraId="1EB97D33" w14:textId="77777777" w:rsidR="001C34DE" w:rsidRPr="00AC678C" w:rsidRDefault="001C34DE" w:rsidP="001C34DE">
      <w:pPr>
        <w:pStyle w:val="Heading1"/>
        <w:spacing w:before="456"/>
        <w:ind w:right="722"/>
        <w:rPr>
          <w:i/>
          <w:iCs/>
          <w:color w:val="FF0000"/>
          <w:sz w:val="32"/>
          <w:szCs w:val="32"/>
        </w:rPr>
      </w:pPr>
      <w:r w:rsidRPr="00E741ED">
        <w:rPr>
          <w:color w:val="FF0000"/>
          <w:spacing w:val="-2"/>
          <w:sz w:val="32"/>
          <w:szCs w:val="32"/>
        </w:rPr>
        <w:t xml:space="preserve">TOPIC- </w:t>
      </w:r>
      <w:r>
        <w:rPr>
          <w:color w:val="FF0000"/>
          <w:spacing w:val="-2"/>
          <w:sz w:val="32"/>
          <w:szCs w:val="32"/>
        </w:rPr>
        <w:t xml:space="preserve"> Mechanical Antidotes (Activated charcoal )</w:t>
      </w:r>
    </w:p>
    <w:p w14:paraId="4D04D29C" w14:textId="77777777" w:rsidR="001C34DE" w:rsidRDefault="001C34DE" w:rsidP="001C34DE">
      <w:pPr>
        <w:pStyle w:val="BodyText"/>
        <w:spacing w:before="1"/>
        <w:ind w:left="0"/>
      </w:pPr>
    </w:p>
    <w:bookmarkEnd w:id="0"/>
    <w:p w14:paraId="4D1096A5" w14:textId="77777777" w:rsidR="001C34DE" w:rsidRDefault="001C34DE" w:rsidP="001C34DE">
      <w:pPr>
        <w:pStyle w:val="Heading2"/>
        <w:spacing w:before="0"/>
      </w:pPr>
      <w:r>
        <w:t>ACTIVATED</w:t>
      </w:r>
      <w:r>
        <w:rPr>
          <w:spacing w:val="-9"/>
        </w:rPr>
        <w:t xml:space="preserve"> </w:t>
      </w:r>
      <w:r>
        <w:rPr>
          <w:spacing w:val="-2"/>
        </w:rPr>
        <w:t>CHARCOAL</w:t>
      </w:r>
    </w:p>
    <w:p w14:paraId="107007F8" w14:textId="77777777" w:rsidR="001C34DE" w:rsidRDefault="001C34DE" w:rsidP="001C34DE">
      <w:pPr>
        <w:pStyle w:val="BodyText"/>
        <w:spacing w:before="268" w:line="276" w:lineRule="auto"/>
      </w:pPr>
      <w:r>
        <w:t>Activated charcoal is charcoal that has been treated with oxygen at very high temperatures</w:t>
      </w:r>
      <w:r>
        <w:rPr>
          <w:spacing w:val="-2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porous.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treatment changes</w:t>
      </w:r>
      <w:r>
        <w:rPr>
          <w:spacing w:val="-5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structure, reducing the size of its pores &amp; increasing its surface area.</w:t>
      </w:r>
    </w:p>
    <w:p w14:paraId="34EE6845" w14:textId="77777777" w:rsidR="001C34DE" w:rsidRDefault="001C34DE" w:rsidP="001C34DE">
      <w:pPr>
        <w:pStyle w:val="BodyText"/>
        <w:spacing w:before="199" w:line="415" w:lineRule="auto"/>
      </w:pPr>
      <w:r>
        <w:t>The</w:t>
      </w:r>
      <w:r>
        <w:rPr>
          <w:spacing w:val="-4"/>
        </w:rPr>
        <w:t xml:space="preserve"> </w:t>
      </w:r>
      <w:r>
        <w:t>resulting</w:t>
      </w:r>
      <w:r>
        <w:rPr>
          <w:spacing w:val="-4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black</w:t>
      </w:r>
      <w:r>
        <w:rPr>
          <w:spacing w:val="-4"/>
        </w:rPr>
        <w:t xml:space="preserve"> </w:t>
      </w:r>
      <w:r>
        <w:t>powder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sold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encapsulated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supplements. Activated charcoal is also added to various food &amp; nonfood products.</w:t>
      </w:r>
    </w:p>
    <w:p w14:paraId="3922FB3B" w14:textId="77777777" w:rsidR="001C34DE" w:rsidRDefault="001C34DE" w:rsidP="001C34DE">
      <w:pPr>
        <w:pStyle w:val="BodyText"/>
        <w:spacing w:before="5" w:line="273" w:lineRule="auto"/>
      </w:pPr>
      <w:r>
        <w:t>It’s</w:t>
      </w:r>
      <w:r>
        <w:rPr>
          <w:spacing w:val="-3"/>
        </w:rPr>
        <w:t xml:space="preserve"> </w:t>
      </w:r>
      <w:r>
        <w:t>most</w:t>
      </w:r>
      <w:r>
        <w:rPr>
          <w:spacing w:val="-5"/>
        </w:rPr>
        <w:t xml:space="preserve"> </w:t>
      </w:r>
      <w:r>
        <w:t>commonly</w:t>
      </w:r>
      <w:r>
        <w:rPr>
          <w:spacing w:val="-4"/>
        </w:rPr>
        <w:t xml:space="preserve"> </w:t>
      </w:r>
      <w:r>
        <w:t>utilized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setting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treat</w:t>
      </w:r>
      <w:r>
        <w:rPr>
          <w:spacing w:val="-5"/>
        </w:rPr>
        <w:t xml:space="preserve"> </w:t>
      </w:r>
      <w:r>
        <w:t>drug</w:t>
      </w:r>
      <w:r>
        <w:rPr>
          <w:spacing w:val="-5"/>
        </w:rPr>
        <w:t xml:space="preserve"> </w:t>
      </w:r>
      <w:r>
        <w:t>overdoses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an emergency anti-poison remedy.</w:t>
      </w:r>
    </w:p>
    <w:p w14:paraId="0E0CC9F3" w14:textId="77777777" w:rsidR="001C34DE" w:rsidRDefault="001C34DE" w:rsidP="001C34DE">
      <w:pPr>
        <w:pStyle w:val="BodyText"/>
        <w:ind w:left="0"/>
        <w:rPr>
          <w:sz w:val="20"/>
        </w:rPr>
      </w:pPr>
    </w:p>
    <w:p w14:paraId="1BAC15A5" w14:textId="77777777" w:rsidR="001C34DE" w:rsidRDefault="001C34DE" w:rsidP="001C34DE">
      <w:pPr>
        <w:pStyle w:val="BodyText"/>
        <w:ind w:left="0"/>
        <w:rPr>
          <w:sz w:val="20"/>
        </w:rPr>
      </w:pPr>
    </w:p>
    <w:p w14:paraId="33C70E6B" w14:textId="77777777" w:rsidR="001C34DE" w:rsidRDefault="001C34DE" w:rsidP="001C34DE">
      <w:pPr>
        <w:pStyle w:val="BodyText"/>
        <w:spacing w:before="41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713F0E73" wp14:editId="1B1A44A5">
            <wp:simplePos x="0" y="0"/>
            <wp:positionH relativeFrom="page">
              <wp:posOffset>839771</wp:posOffset>
            </wp:positionH>
            <wp:positionV relativeFrom="paragraph">
              <wp:posOffset>196319</wp:posOffset>
            </wp:positionV>
            <wp:extent cx="4979985" cy="289179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9985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80F08A" w14:textId="77777777" w:rsidR="001C34DE" w:rsidRDefault="001C34DE" w:rsidP="001C34DE">
      <w:pPr>
        <w:pStyle w:val="BodyText"/>
        <w:rPr>
          <w:sz w:val="20"/>
        </w:rPr>
        <w:sectPr w:rsidR="001C34DE" w:rsidSect="001C34D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760" w:right="1440" w:bottom="280" w:left="1080" w:header="720" w:footer="720" w:gutter="0"/>
          <w:cols w:space="720"/>
        </w:sectPr>
      </w:pPr>
    </w:p>
    <w:p w14:paraId="4B98DDE3" w14:textId="77777777" w:rsidR="00852138" w:rsidRDefault="001C34DE">
      <w:r w:rsidRPr="001C34DE">
        <w:rPr>
          <w:noProof/>
          <w:sz w:val="20"/>
        </w:rPr>
        <w:lastRenderedPageBreak/>
        <w:drawing>
          <wp:inline distT="0" distB="0" distL="0" distR="0" wp14:anchorId="59C84156" wp14:editId="727F6073">
            <wp:extent cx="5731510" cy="2927144"/>
            <wp:effectExtent l="0" t="0" r="2540" b="6985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51BC4" w14:textId="77777777" w:rsidR="001C34DE" w:rsidRDefault="001C34DE">
      <w:r>
        <w:rPr>
          <w:noProof/>
          <w:sz w:val="20"/>
        </w:rPr>
        <w:drawing>
          <wp:anchor distT="0" distB="0" distL="0" distR="0" simplePos="0" relativeHeight="251661312" behindDoc="1" locked="0" layoutInCell="1" allowOverlap="1" wp14:anchorId="1BA3FE50" wp14:editId="7D5FF124">
            <wp:simplePos x="0" y="0"/>
            <wp:positionH relativeFrom="page">
              <wp:posOffset>914400</wp:posOffset>
            </wp:positionH>
            <wp:positionV relativeFrom="paragraph">
              <wp:posOffset>289560</wp:posOffset>
            </wp:positionV>
            <wp:extent cx="5406586" cy="4261865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6586" cy="426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8700ED" w14:textId="77777777" w:rsidR="001C34DE" w:rsidRPr="001C34DE" w:rsidRDefault="001C34DE" w:rsidP="001C34DE"/>
    <w:p w14:paraId="613B4BF4" w14:textId="77777777" w:rsidR="001C34DE" w:rsidRDefault="001C34DE" w:rsidP="001C34DE">
      <w:pPr>
        <w:tabs>
          <w:tab w:val="left" w:pos="5544"/>
        </w:tabs>
      </w:pPr>
      <w:r>
        <w:tab/>
      </w:r>
    </w:p>
    <w:p w14:paraId="3ADDB0E6" w14:textId="77777777" w:rsidR="001C34DE" w:rsidRDefault="001C34DE" w:rsidP="001C34DE">
      <w:pPr>
        <w:tabs>
          <w:tab w:val="left" w:pos="5544"/>
        </w:tabs>
      </w:pPr>
    </w:p>
    <w:p w14:paraId="65D8388D" w14:textId="77777777" w:rsidR="001C34DE" w:rsidRDefault="001C34DE" w:rsidP="001C34DE">
      <w:pPr>
        <w:tabs>
          <w:tab w:val="left" w:pos="5544"/>
        </w:tabs>
      </w:pPr>
    </w:p>
    <w:p w14:paraId="32FE60A0" w14:textId="77777777" w:rsidR="001C34DE" w:rsidRPr="001C34DE" w:rsidRDefault="001C34DE" w:rsidP="001C34DE">
      <w:pPr>
        <w:tabs>
          <w:tab w:val="left" w:pos="5544"/>
        </w:tabs>
      </w:pPr>
      <w:r>
        <w:rPr>
          <w:noProof/>
          <w:sz w:val="20"/>
        </w:rPr>
        <w:lastRenderedPageBreak/>
        <w:drawing>
          <wp:inline distT="0" distB="0" distL="0" distR="0" wp14:anchorId="64B2E71D" wp14:editId="3E59393F">
            <wp:extent cx="5467350" cy="533400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659" cy="533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DA713" w14:textId="77777777" w:rsidR="001C34DE" w:rsidRPr="001C34DE" w:rsidRDefault="001C34DE" w:rsidP="001C34DE"/>
    <w:p w14:paraId="638F72A5" w14:textId="77777777" w:rsidR="001C34DE" w:rsidRPr="001C34DE" w:rsidRDefault="001C34DE" w:rsidP="001C34DE"/>
    <w:p w14:paraId="112E0F9E" w14:textId="77777777" w:rsidR="001C34DE" w:rsidRPr="001C34DE" w:rsidRDefault="001C34DE" w:rsidP="001C34DE"/>
    <w:p w14:paraId="2F19D48D" w14:textId="77777777" w:rsidR="001C34DE" w:rsidRPr="001C34DE" w:rsidRDefault="001C34DE" w:rsidP="001C34DE"/>
    <w:p w14:paraId="0CFBE8E3" w14:textId="77777777" w:rsidR="001C34DE" w:rsidRPr="001C34DE" w:rsidRDefault="001C34DE" w:rsidP="001C34DE"/>
    <w:p w14:paraId="372200C4" w14:textId="77777777" w:rsidR="001C34DE" w:rsidRPr="001C34DE" w:rsidRDefault="001C34DE" w:rsidP="001C34DE"/>
    <w:p w14:paraId="2E8430CD" w14:textId="77777777" w:rsidR="001C34DE" w:rsidRPr="001C34DE" w:rsidRDefault="001C34DE" w:rsidP="001C34DE"/>
    <w:p w14:paraId="2050FAE5" w14:textId="77777777" w:rsidR="001C34DE" w:rsidRPr="001C34DE" w:rsidRDefault="001C34DE" w:rsidP="001C34DE"/>
    <w:p w14:paraId="5DB5F589" w14:textId="77777777" w:rsidR="001C34DE" w:rsidRPr="001C34DE" w:rsidRDefault="001C34DE" w:rsidP="001C34DE"/>
    <w:p w14:paraId="28997A83" w14:textId="77777777" w:rsidR="001C34DE" w:rsidRPr="001C34DE" w:rsidRDefault="001C34DE" w:rsidP="001C34DE"/>
    <w:p w14:paraId="22FDC317" w14:textId="77777777" w:rsidR="001C34DE" w:rsidRPr="001C34DE" w:rsidRDefault="001C34DE" w:rsidP="001C34DE"/>
    <w:p w14:paraId="7C32187A" w14:textId="77777777" w:rsidR="001C34DE" w:rsidRPr="001C34DE" w:rsidRDefault="001C34DE" w:rsidP="001C34DE"/>
    <w:p w14:paraId="28E1F955" w14:textId="77777777" w:rsidR="001C34DE" w:rsidRPr="001C34DE" w:rsidRDefault="001C34DE" w:rsidP="001C34DE"/>
    <w:p w14:paraId="0026F2D9" w14:textId="77777777" w:rsidR="001C34DE" w:rsidRPr="001C34DE" w:rsidRDefault="001C34DE" w:rsidP="001C34DE"/>
    <w:sectPr w:rsidR="001C34DE" w:rsidRPr="001C3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93D5C" w14:textId="77777777" w:rsidR="00285EEA" w:rsidRDefault="00285EEA" w:rsidP="00301D30">
      <w:pPr>
        <w:spacing w:after="0" w:line="240" w:lineRule="auto"/>
      </w:pPr>
      <w:r>
        <w:separator/>
      </w:r>
    </w:p>
  </w:endnote>
  <w:endnote w:type="continuationSeparator" w:id="0">
    <w:p w14:paraId="192BFA07" w14:textId="77777777" w:rsidR="00285EEA" w:rsidRDefault="00285EEA" w:rsidP="0030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4F3D" w14:textId="77777777" w:rsidR="00301D30" w:rsidRDefault="00301D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58C8" w14:textId="0C6F2DB9" w:rsidR="00301D30" w:rsidRPr="00301D30" w:rsidRDefault="00301D30">
    <w:pPr>
      <w:pStyle w:val="Footer"/>
      <w:rPr>
        <w:lang w:val="en-US"/>
      </w:rPr>
    </w:pPr>
    <w:r>
      <w:rPr>
        <w:lang w:val="en-US"/>
      </w:rPr>
      <w:t>B.PHARM 1</w:t>
    </w:r>
    <w:r w:rsidRPr="00301D30">
      <w:rPr>
        <w:vertAlign w:val="superscript"/>
        <w:lang w:val="en-US"/>
      </w:rPr>
      <w:t>ST</w:t>
    </w:r>
    <w:r>
      <w:rPr>
        <w:lang w:val="en-US"/>
      </w:rPr>
      <w:t xml:space="preserve"> SEM                                                                                 SUBHASREE PANIGRAHY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6598" w14:textId="77777777" w:rsidR="00301D30" w:rsidRDefault="00301D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8A5FB" w14:textId="77777777" w:rsidR="00285EEA" w:rsidRDefault="00285EEA" w:rsidP="00301D30">
      <w:pPr>
        <w:spacing w:after="0" w:line="240" w:lineRule="auto"/>
      </w:pPr>
      <w:r>
        <w:separator/>
      </w:r>
    </w:p>
  </w:footnote>
  <w:footnote w:type="continuationSeparator" w:id="0">
    <w:p w14:paraId="3E120CBA" w14:textId="77777777" w:rsidR="00285EEA" w:rsidRDefault="00285EEA" w:rsidP="0030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CDD37" w14:textId="1DFB8759" w:rsidR="00301D30" w:rsidRDefault="00301D30">
    <w:pPr>
      <w:pStyle w:val="Header"/>
    </w:pPr>
    <w:r>
      <w:rPr>
        <w:noProof/>
      </w:rPr>
      <w:pict w14:anchorId="3D7A75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977376" o:spid="_x0000_s1026" type="#_x0000_t136" style="position:absolute;margin-left:0;margin-top:0;width:342.6pt;height:342.6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6267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361205" w14:textId="77777777" w:rsidR="00301D30" w:rsidRDefault="00301D30">
        <w:pPr>
          <w:pStyle w:val="Head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RAGHU COLLEGE OF PHARMACY</w:t>
        </w:r>
      </w:p>
      <w:p w14:paraId="6FFF89FE" w14:textId="7DE308D4" w:rsidR="00301D30" w:rsidRDefault="00301D30">
        <w:pPr>
          <w:pStyle w:val="Header"/>
        </w:pPr>
        <w:r>
          <w:rPr>
            <w:noProof/>
          </w:rPr>
          <w:t xml:space="preserve">                                                                                                                         </w:t>
        </w:r>
      </w:p>
    </w:sdtContent>
  </w:sdt>
  <w:p w14:paraId="2E2328DF" w14:textId="48F2C46C" w:rsidR="00301D30" w:rsidRDefault="00301D30">
    <w:pPr>
      <w:pStyle w:val="Header"/>
    </w:pPr>
    <w:r>
      <w:rPr>
        <w:noProof/>
      </w:rPr>
      <w:pict w14:anchorId="2AD503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977377" o:spid="_x0000_s1027" type="#_x0000_t136" style="position:absolute;margin-left:0;margin-top:0;width:342.6pt;height:342.6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7C03" w14:textId="4833C7AE" w:rsidR="00301D30" w:rsidRDefault="00301D30">
    <w:pPr>
      <w:pStyle w:val="Header"/>
    </w:pPr>
    <w:r>
      <w:rPr>
        <w:noProof/>
      </w:rPr>
      <w:pict w14:anchorId="649BCD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977375" o:spid="_x0000_s1025" type="#_x0000_t136" style="position:absolute;margin-left:0;margin-top:0;width:342.6pt;height:342.6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DE"/>
    <w:rsid w:val="000E664C"/>
    <w:rsid w:val="001C34DE"/>
    <w:rsid w:val="00285EEA"/>
    <w:rsid w:val="00301D30"/>
    <w:rsid w:val="003F6ED1"/>
    <w:rsid w:val="0043226F"/>
    <w:rsid w:val="0069445F"/>
    <w:rsid w:val="00852138"/>
    <w:rsid w:val="00A22B39"/>
    <w:rsid w:val="00B3606B"/>
    <w:rsid w:val="00C32B00"/>
    <w:rsid w:val="00E1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2BF35"/>
  <w15:chartTrackingRefBased/>
  <w15:docId w15:val="{7D279ED6-8C83-446C-9ECE-95F70BEB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3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4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4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4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4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4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4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4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4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4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4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4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4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4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4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4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4D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C34DE"/>
    <w:pPr>
      <w:widowControl w:val="0"/>
      <w:autoSpaceDE w:val="0"/>
      <w:autoSpaceDN w:val="0"/>
      <w:spacing w:after="0" w:line="240" w:lineRule="auto"/>
      <w:ind w:left="52"/>
    </w:pPr>
    <w:rPr>
      <w:rFonts w:ascii="Calibri" w:eastAsia="Calibri" w:hAnsi="Calibri" w:cs="Calibri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C34DE"/>
    <w:rPr>
      <w:rFonts w:ascii="Calibri" w:eastAsia="Calibri" w:hAnsi="Calibri" w:cs="Calibri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1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D30"/>
  </w:style>
  <w:style w:type="paragraph" w:styleId="Footer">
    <w:name w:val="footer"/>
    <w:basedOn w:val="Normal"/>
    <w:link w:val="FooterChar"/>
    <w:uiPriority w:val="99"/>
    <w:unhideWhenUsed/>
    <w:rsid w:val="00301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SUBHASREE PANIGRAHY</cp:lastModifiedBy>
  <cp:revision>2</cp:revision>
  <dcterms:created xsi:type="dcterms:W3CDTF">2025-04-19T04:40:00Z</dcterms:created>
  <dcterms:modified xsi:type="dcterms:W3CDTF">2026-01-21T06:25:00Z</dcterms:modified>
</cp:coreProperties>
</file>