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B3B66" w14:textId="77777777" w:rsidR="00113F04" w:rsidRPr="00113F04" w:rsidRDefault="00113F04" w:rsidP="00113F04">
      <w:pPr>
        <w:pStyle w:val="Heading1"/>
        <w:ind w:right="719"/>
        <w:jc w:val="center"/>
        <w:rPr>
          <w:b/>
          <w:bCs/>
          <w:spacing w:val="-2"/>
          <w:u w:val="single"/>
        </w:rPr>
      </w:pPr>
      <w:r w:rsidRPr="00113F04">
        <w:rPr>
          <w:b/>
          <w:bCs/>
          <w:spacing w:val="-2"/>
          <w:u w:val="single"/>
        </w:rPr>
        <w:t>ASTRINGENTS</w:t>
      </w:r>
    </w:p>
    <w:p w14:paraId="64927E69" w14:textId="77777777" w:rsidR="00113F04" w:rsidRDefault="00113F04" w:rsidP="00113F04">
      <w:pPr>
        <w:pStyle w:val="Heading1"/>
        <w:spacing w:before="456"/>
        <w:ind w:right="722"/>
        <w:rPr>
          <w:spacing w:val="-2"/>
        </w:rPr>
      </w:pPr>
      <w:r>
        <w:rPr>
          <w:spacing w:val="-2"/>
        </w:rPr>
        <w:t>Lession-7</w:t>
      </w:r>
    </w:p>
    <w:p w14:paraId="6308717C" w14:textId="77777777" w:rsidR="00113F04" w:rsidRPr="00AB79A0" w:rsidRDefault="00113F04" w:rsidP="00113F04">
      <w:pPr>
        <w:pStyle w:val="Heading1"/>
        <w:spacing w:before="456"/>
        <w:ind w:right="722"/>
        <w:rPr>
          <w:i/>
          <w:iCs/>
          <w:color w:val="FF0000"/>
          <w:sz w:val="32"/>
          <w:szCs w:val="32"/>
        </w:rPr>
      </w:pPr>
      <w:r w:rsidRPr="00E741ED">
        <w:rPr>
          <w:color w:val="FF0000"/>
          <w:spacing w:val="-2"/>
          <w:sz w:val="32"/>
          <w:szCs w:val="32"/>
        </w:rPr>
        <w:t xml:space="preserve">TOPIC- </w:t>
      </w:r>
      <w:r>
        <w:rPr>
          <w:color w:val="FF0000"/>
          <w:spacing w:val="-2"/>
          <w:sz w:val="32"/>
          <w:szCs w:val="32"/>
        </w:rPr>
        <w:t xml:space="preserve"> Astringents</w:t>
      </w:r>
    </w:p>
    <w:p w14:paraId="55F69F1A" w14:textId="77777777" w:rsidR="00113F04" w:rsidRDefault="00113F04" w:rsidP="00113F04">
      <w:pPr>
        <w:pStyle w:val="BodyText"/>
        <w:spacing w:before="285" w:line="273" w:lineRule="auto"/>
      </w:pPr>
      <w:r>
        <w:t>An astringent substance is a chemical compound that tends to shrink or constrict body</w:t>
      </w:r>
      <w:r>
        <w:rPr>
          <w:spacing w:val="-4"/>
        </w:rPr>
        <w:t xml:space="preserve"> </w:t>
      </w:r>
      <w:r>
        <w:t>tissues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precipitate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protein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astringent</w:t>
      </w:r>
      <w:r>
        <w:rPr>
          <w:spacing w:val="-5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protective</w:t>
      </w:r>
      <w:r>
        <w:rPr>
          <w:spacing w:val="-5"/>
        </w:rPr>
        <w:t xml:space="preserve"> </w:t>
      </w:r>
      <w:r>
        <w:t>layer</w:t>
      </w:r>
      <w:r>
        <w:rPr>
          <w:spacing w:val="-5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2"/>
        </w:rPr>
        <w:t>surface.</w:t>
      </w:r>
    </w:p>
    <w:p w14:paraId="7142885A" w14:textId="77777777" w:rsidR="00113F04" w:rsidRDefault="00113F04" w:rsidP="00113F04">
      <w:pPr>
        <w:pStyle w:val="ListParagraph"/>
        <w:numPr>
          <w:ilvl w:val="0"/>
          <w:numId w:val="3"/>
        </w:numPr>
        <w:tabs>
          <w:tab w:val="left" w:pos="201"/>
        </w:tabs>
        <w:spacing w:before="206"/>
        <w:ind w:left="201" w:hanging="149"/>
        <w:contextualSpacing w:val="0"/>
        <w:rPr>
          <w:sz w:val="28"/>
        </w:rPr>
      </w:pPr>
      <w:r>
        <w:rPr>
          <w:sz w:val="28"/>
        </w:rPr>
        <w:t>Due</w:t>
      </w:r>
      <w:r>
        <w:rPr>
          <w:spacing w:val="-7"/>
          <w:sz w:val="28"/>
        </w:rPr>
        <w:t xml:space="preserve"> </w:t>
      </w:r>
      <w:r>
        <w:rPr>
          <w:sz w:val="28"/>
        </w:rPr>
        <w:t>to</w:t>
      </w:r>
      <w:r>
        <w:rPr>
          <w:spacing w:val="-3"/>
          <w:sz w:val="28"/>
        </w:rPr>
        <w:t xml:space="preserve"> </w:t>
      </w:r>
      <w:r>
        <w:rPr>
          <w:sz w:val="28"/>
        </w:rPr>
        <w:t>their</w:t>
      </w:r>
      <w:r>
        <w:rPr>
          <w:spacing w:val="-2"/>
          <w:sz w:val="28"/>
        </w:rPr>
        <w:t xml:space="preserve"> </w:t>
      </w:r>
      <w:r>
        <w:rPr>
          <w:sz w:val="28"/>
        </w:rPr>
        <w:t>protein</w:t>
      </w:r>
      <w:r>
        <w:rPr>
          <w:spacing w:val="-4"/>
          <w:sz w:val="28"/>
        </w:rPr>
        <w:t xml:space="preserve"> </w:t>
      </w:r>
      <w:r>
        <w:rPr>
          <w:sz w:val="28"/>
        </w:rPr>
        <w:t>action,</w:t>
      </w:r>
      <w:r>
        <w:rPr>
          <w:spacing w:val="-4"/>
          <w:sz w:val="28"/>
        </w:rPr>
        <w:t xml:space="preserve"> </w:t>
      </w:r>
      <w:r>
        <w:rPr>
          <w:sz w:val="28"/>
        </w:rPr>
        <w:t>astringents</w:t>
      </w:r>
      <w:r>
        <w:rPr>
          <w:spacing w:val="-4"/>
          <w:sz w:val="28"/>
        </w:rPr>
        <w:t xml:space="preserve"> </w:t>
      </w:r>
      <w:r>
        <w:rPr>
          <w:sz w:val="28"/>
        </w:rPr>
        <w:t>are</w:t>
      </w:r>
      <w:r>
        <w:rPr>
          <w:spacing w:val="-4"/>
          <w:sz w:val="28"/>
        </w:rPr>
        <w:t xml:space="preserve"> </w:t>
      </w:r>
      <w:r>
        <w:rPr>
          <w:sz w:val="28"/>
        </w:rPr>
        <w:t>able</w:t>
      </w:r>
      <w:r>
        <w:rPr>
          <w:spacing w:val="-5"/>
          <w:sz w:val="28"/>
        </w:rPr>
        <w:t xml:space="preserve"> </w:t>
      </w:r>
      <w:r>
        <w:rPr>
          <w:sz w:val="28"/>
        </w:rPr>
        <w:t>to</w:t>
      </w:r>
      <w:r>
        <w:rPr>
          <w:spacing w:val="-2"/>
          <w:sz w:val="28"/>
        </w:rPr>
        <w:t xml:space="preserve"> </w:t>
      </w:r>
      <w:r>
        <w:rPr>
          <w:sz w:val="28"/>
        </w:rPr>
        <w:t>reduce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z w:val="28"/>
        </w:rPr>
        <w:t>cell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permeability.</w:t>
      </w:r>
    </w:p>
    <w:p w14:paraId="2075D1B8" w14:textId="77777777" w:rsidR="00113F04" w:rsidRDefault="00113F04" w:rsidP="00113F04">
      <w:pPr>
        <w:pStyle w:val="ListParagraph"/>
        <w:numPr>
          <w:ilvl w:val="0"/>
          <w:numId w:val="3"/>
        </w:numPr>
        <w:tabs>
          <w:tab w:val="left" w:pos="201"/>
        </w:tabs>
        <w:spacing w:before="253"/>
        <w:ind w:left="201" w:hanging="149"/>
        <w:contextualSpacing w:val="0"/>
        <w:rPr>
          <w:sz w:val="28"/>
        </w:rPr>
      </w:pPr>
      <w:r>
        <w:rPr>
          <w:sz w:val="28"/>
        </w:rPr>
        <w:t>The</w:t>
      </w:r>
      <w:r>
        <w:rPr>
          <w:spacing w:val="-9"/>
          <w:sz w:val="28"/>
        </w:rPr>
        <w:t xml:space="preserve"> </w:t>
      </w:r>
      <w:r>
        <w:rPr>
          <w:sz w:val="28"/>
        </w:rPr>
        <w:t>word</w:t>
      </w:r>
      <w:r>
        <w:rPr>
          <w:spacing w:val="-5"/>
          <w:sz w:val="28"/>
        </w:rPr>
        <w:t xml:space="preserve"> </w:t>
      </w:r>
      <w:r>
        <w:rPr>
          <w:sz w:val="28"/>
        </w:rPr>
        <w:t>"astringent"</w:t>
      </w:r>
      <w:r>
        <w:rPr>
          <w:spacing w:val="-6"/>
          <w:sz w:val="28"/>
        </w:rPr>
        <w:t xml:space="preserve"> </w:t>
      </w:r>
      <w:r>
        <w:rPr>
          <w:sz w:val="28"/>
        </w:rPr>
        <w:t>derives</w:t>
      </w:r>
      <w:r>
        <w:rPr>
          <w:spacing w:val="-4"/>
          <w:sz w:val="28"/>
        </w:rPr>
        <w:t xml:space="preserve"> </w:t>
      </w:r>
      <w:r>
        <w:rPr>
          <w:sz w:val="28"/>
        </w:rPr>
        <w:t>from</w:t>
      </w:r>
      <w:r>
        <w:rPr>
          <w:spacing w:val="-5"/>
          <w:sz w:val="28"/>
        </w:rPr>
        <w:t xml:space="preserve"> </w:t>
      </w:r>
      <w:r>
        <w:rPr>
          <w:sz w:val="28"/>
        </w:rPr>
        <w:t>Latin</w:t>
      </w:r>
      <w:r>
        <w:rPr>
          <w:spacing w:val="-5"/>
          <w:sz w:val="28"/>
        </w:rPr>
        <w:t xml:space="preserve"> </w:t>
      </w:r>
      <w:r>
        <w:rPr>
          <w:sz w:val="28"/>
        </w:rPr>
        <w:t>“adstringere”,</w:t>
      </w:r>
      <w:r>
        <w:rPr>
          <w:spacing w:val="-8"/>
          <w:sz w:val="28"/>
        </w:rPr>
        <w:t xml:space="preserve"> </w:t>
      </w:r>
      <w:r>
        <w:rPr>
          <w:sz w:val="28"/>
        </w:rPr>
        <w:t>meaning</w:t>
      </w:r>
      <w:r>
        <w:rPr>
          <w:spacing w:val="-6"/>
          <w:sz w:val="28"/>
        </w:rPr>
        <w:t xml:space="preserve"> </w:t>
      </w:r>
      <w:r>
        <w:rPr>
          <w:sz w:val="28"/>
        </w:rPr>
        <w:t>"to</w:t>
      </w:r>
      <w:r>
        <w:rPr>
          <w:spacing w:val="-4"/>
          <w:sz w:val="28"/>
        </w:rPr>
        <w:t xml:space="preserve"> </w:t>
      </w:r>
      <w:r>
        <w:rPr>
          <w:sz w:val="28"/>
        </w:rPr>
        <w:t>bind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fast".</w:t>
      </w:r>
    </w:p>
    <w:p w14:paraId="62FB3E68" w14:textId="77777777" w:rsidR="00113F04" w:rsidRDefault="00113F04" w:rsidP="00113F04">
      <w:pPr>
        <w:pStyle w:val="ListParagraph"/>
        <w:numPr>
          <w:ilvl w:val="0"/>
          <w:numId w:val="3"/>
        </w:numPr>
        <w:tabs>
          <w:tab w:val="left" w:pos="201"/>
        </w:tabs>
        <w:spacing w:before="254" w:line="273" w:lineRule="auto"/>
        <w:ind w:right="183" w:firstLine="0"/>
        <w:contextualSpacing w:val="0"/>
        <w:rPr>
          <w:sz w:val="28"/>
        </w:rPr>
      </w:pPr>
      <w:r>
        <w:rPr>
          <w:sz w:val="28"/>
        </w:rPr>
        <w:t>They</w:t>
      </w:r>
      <w:r>
        <w:rPr>
          <w:spacing w:val="-5"/>
          <w:sz w:val="28"/>
        </w:rPr>
        <w:t xml:space="preserve"> </w:t>
      </w:r>
      <w:r>
        <w:rPr>
          <w:sz w:val="28"/>
        </w:rPr>
        <w:t>are</w:t>
      </w:r>
      <w:r>
        <w:rPr>
          <w:spacing w:val="-5"/>
          <w:sz w:val="28"/>
        </w:rPr>
        <w:t xml:space="preserve"> </w:t>
      </w:r>
      <w:r>
        <w:rPr>
          <w:sz w:val="28"/>
        </w:rPr>
        <w:t>usually</w:t>
      </w:r>
      <w:r>
        <w:rPr>
          <w:spacing w:val="-3"/>
          <w:sz w:val="28"/>
        </w:rPr>
        <w:t xml:space="preserve"> </w:t>
      </w:r>
      <w:r>
        <w:rPr>
          <w:sz w:val="28"/>
        </w:rPr>
        <w:t>applied</w:t>
      </w:r>
      <w:r>
        <w:rPr>
          <w:spacing w:val="-3"/>
          <w:sz w:val="28"/>
        </w:rPr>
        <w:t xml:space="preserve"> </w:t>
      </w:r>
      <w:r>
        <w:rPr>
          <w:sz w:val="28"/>
        </w:rPr>
        <w:t>to</w:t>
      </w:r>
      <w:r>
        <w:rPr>
          <w:spacing w:val="-3"/>
          <w:sz w:val="28"/>
        </w:rPr>
        <w:t xml:space="preserve"> </w:t>
      </w:r>
      <w:r>
        <w:rPr>
          <w:sz w:val="28"/>
        </w:rPr>
        <w:t>damaged</w:t>
      </w:r>
      <w:r>
        <w:rPr>
          <w:spacing w:val="-3"/>
          <w:sz w:val="28"/>
        </w:rPr>
        <w:t xml:space="preserve"> </w:t>
      </w:r>
      <w:r>
        <w:rPr>
          <w:sz w:val="28"/>
        </w:rPr>
        <w:t>skin</w:t>
      </w:r>
      <w:r>
        <w:rPr>
          <w:spacing w:val="-3"/>
          <w:sz w:val="28"/>
        </w:rPr>
        <w:t xml:space="preserve"> </w:t>
      </w:r>
      <w:r>
        <w:rPr>
          <w:sz w:val="28"/>
        </w:rPr>
        <w:t>topically</w:t>
      </w:r>
      <w:r>
        <w:rPr>
          <w:spacing w:val="-3"/>
          <w:sz w:val="28"/>
        </w:rPr>
        <w:t xml:space="preserve"> </w:t>
      </w:r>
      <w:r>
        <w:rPr>
          <w:sz w:val="28"/>
        </w:rPr>
        <w:t>or</w:t>
      </w:r>
      <w:r>
        <w:rPr>
          <w:spacing w:val="-3"/>
          <w:sz w:val="28"/>
        </w:rPr>
        <w:t xml:space="preserve"> </w:t>
      </w:r>
      <w:r>
        <w:rPr>
          <w:sz w:val="28"/>
        </w:rPr>
        <w:t>to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mucous</w:t>
      </w:r>
      <w:r>
        <w:rPr>
          <w:spacing w:val="-3"/>
          <w:sz w:val="28"/>
        </w:rPr>
        <w:t xml:space="preserve"> </w:t>
      </w:r>
      <w:r>
        <w:rPr>
          <w:sz w:val="28"/>
        </w:rPr>
        <w:t>membrane</w:t>
      </w:r>
      <w:r>
        <w:rPr>
          <w:spacing w:val="-5"/>
          <w:sz w:val="28"/>
        </w:rPr>
        <w:t xml:space="preserve"> </w:t>
      </w:r>
      <w:r>
        <w:rPr>
          <w:sz w:val="28"/>
        </w:rPr>
        <w:t>of GIT including the mouth.</w:t>
      </w:r>
    </w:p>
    <w:p w14:paraId="5B960F52" w14:textId="77777777" w:rsidR="00113F04" w:rsidRDefault="00113F04" w:rsidP="00113F04">
      <w:pPr>
        <w:spacing w:before="205"/>
        <w:ind w:left="52"/>
        <w:rPr>
          <w:b/>
          <w:sz w:val="28"/>
        </w:rPr>
      </w:pPr>
      <w:r>
        <w:rPr>
          <w:b/>
          <w:sz w:val="28"/>
          <w:u w:val="single"/>
        </w:rPr>
        <w:t>CLASSIFICATIONS</w:t>
      </w:r>
      <w:r>
        <w:rPr>
          <w:b/>
          <w:spacing w:val="-9"/>
          <w:sz w:val="28"/>
          <w:u w:val="single"/>
        </w:rPr>
        <w:t xml:space="preserve"> </w:t>
      </w:r>
      <w:r>
        <w:rPr>
          <w:b/>
          <w:sz w:val="28"/>
          <w:u w:val="single"/>
        </w:rPr>
        <w:t>OF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ASTRINGENTS-</w:t>
      </w:r>
    </w:p>
    <w:p w14:paraId="26D69A14" w14:textId="77777777" w:rsidR="00113F04" w:rsidRDefault="00113F04" w:rsidP="00113F04">
      <w:pPr>
        <w:pStyle w:val="ListParagraph"/>
        <w:numPr>
          <w:ilvl w:val="0"/>
          <w:numId w:val="2"/>
        </w:numPr>
        <w:tabs>
          <w:tab w:val="left" w:pos="341"/>
        </w:tabs>
        <w:spacing w:before="251"/>
        <w:ind w:left="341" w:hanging="289"/>
        <w:contextualSpacing w:val="0"/>
        <w:jc w:val="left"/>
        <w:rPr>
          <w:sz w:val="28"/>
        </w:rPr>
      </w:pPr>
      <w:r>
        <w:rPr>
          <w:sz w:val="28"/>
        </w:rPr>
        <w:t>Vegetable</w:t>
      </w:r>
      <w:r>
        <w:rPr>
          <w:spacing w:val="-7"/>
          <w:sz w:val="28"/>
        </w:rPr>
        <w:t xml:space="preserve"> </w:t>
      </w:r>
      <w:r>
        <w:rPr>
          <w:sz w:val="28"/>
        </w:rPr>
        <w:t>astringents:</w:t>
      </w:r>
      <w:r>
        <w:rPr>
          <w:spacing w:val="-6"/>
          <w:sz w:val="28"/>
        </w:rPr>
        <w:t xml:space="preserve"> </w:t>
      </w:r>
      <w:r>
        <w:rPr>
          <w:sz w:val="28"/>
        </w:rPr>
        <w:t>Tannic</w:t>
      </w:r>
      <w:r>
        <w:rPr>
          <w:spacing w:val="-5"/>
          <w:sz w:val="28"/>
        </w:rPr>
        <w:t xml:space="preserve"> </w:t>
      </w:r>
      <w:r>
        <w:rPr>
          <w:sz w:val="28"/>
        </w:rPr>
        <w:t>acid,</w:t>
      </w:r>
      <w:r>
        <w:rPr>
          <w:spacing w:val="-6"/>
          <w:sz w:val="28"/>
        </w:rPr>
        <w:t xml:space="preserve"> </w:t>
      </w:r>
      <w:r>
        <w:rPr>
          <w:sz w:val="28"/>
        </w:rPr>
        <w:t>Gallic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acid</w:t>
      </w:r>
    </w:p>
    <w:p w14:paraId="11E1AA37" w14:textId="77777777" w:rsidR="00113F04" w:rsidRDefault="00113F04" w:rsidP="00113F04">
      <w:pPr>
        <w:pStyle w:val="ListParagraph"/>
        <w:numPr>
          <w:ilvl w:val="0"/>
          <w:numId w:val="2"/>
        </w:numPr>
        <w:tabs>
          <w:tab w:val="left" w:pos="404"/>
        </w:tabs>
        <w:spacing w:before="251"/>
        <w:ind w:left="404" w:hanging="289"/>
        <w:contextualSpacing w:val="0"/>
        <w:jc w:val="left"/>
        <w:rPr>
          <w:sz w:val="28"/>
        </w:rPr>
      </w:pPr>
      <w:r>
        <w:rPr>
          <w:sz w:val="28"/>
        </w:rPr>
        <w:t>Metallic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Astringents:</w:t>
      </w:r>
    </w:p>
    <w:p w14:paraId="194BB542" w14:textId="77777777" w:rsidR="00113F04" w:rsidRDefault="00113F04" w:rsidP="00113F04">
      <w:pPr>
        <w:pStyle w:val="ListParagraph"/>
        <w:numPr>
          <w:ilvl w:val="1"/>
          <w:numId w:val="2"/>
        </w:numPr>
        <w:tabs>
          <w:tab w:val="left" w:pos="773"/>
        </w:tabs>
        <w:spacing w:before="252" w:line="276" w:lineRule="auto"/>
        <w:ind w:right="1039"/>
        <w:contextualSpacing w:val="0"/>
        <w:rPr>
          <w:rFonts w:ascii="Symbol" w:hAnsi="Symbol"/>
          <w:position w:val="2"/>
          <w:sz w:val="28"/>
        </w:rPr>
      </w:pPr>
      <w:r>
        <w:rPr>
          <w:position w:val="2"/>
          <w:sz w:val="28"/>
        </w:rPr>
        <w:t>Aluminium</w:t>
      </w:r>
      <w:r>
        <w:rPr>
          <w:spacing w:val="-5"/>
          <w:position w:val="2"/>
          <w:sz w:val="28"/>
        </w:rPr>
        <w:t xml:space="preserve"> </w:t>
      </w:r>
      <w:r>
        <w:rPr>
          <w:position w:val="2"/>
          <w:sz w:val="28"/>
        </w:rPr>
        <w:t>salts:</w:t>
      </w:r>
      <w:r>
        <w:rPr>
          <w:spacing w:val="-6"/>
          <w:position w:val="2"/>
          <w:sz w:val="28"/>
        </w:rPr>
        <w:t xml:space="preserve"> </w:t>
      </w:r>
      <w:r>
        <w:rPr>
          <w:position w:val="2"/>
          <w:sz w:val="28"/>
        </w:rPr>
        <w:t>Alum</w:t>
      </w:r>
      <w:r>
        <w:rPr>
          <w:spacing w:val="-4"/>
          <w:position w:val="2"/>
          <w:sz w:val="28"/>
        </w:rPr>
        <w:t xml:space="preserve"> </w:t>
      </w:r>
      <w:r>
        <w:rPr>
          <w:position w:val="2"/>
          <w:sz w:val="28"/>
        </w:rPr>
        <w:t>[KAl(SO</w:t>
      </w:r>
      <w:r>
        <w:rPr>
          <w:sz w:val="18"/>
        </w:rPr>
        <w:t>4</w:t>
      </w:r>
      <w:r>
        <w:rPr>
          <w:position w:val="2"/>
          <w:sz w:val="28"/>
        </w:rPr>
        <w:t>)</w:t>
      </w:r>
      <w:r>
        <w:rPr>
          <w:sz w:val="18"/>
        </w:rPr>
        <w:t>2</w:t>
      </w:r>
      <w:r>
        <w:rPr>
          <w:position w:val="2"/>
          <w:sz w:val="28"/>
        </w:rPr>
        <w:t>•12H</w:t>
      </w:r>
      <w:r>
        <w:rPr>
          <w:sz w:val="18"/>
        </w:rPr>
        <w:t>2</w:t>
      </w:r>
      <w:r>
        <w:rPr>
          <w:position w:val="2"/>
          <w:sz w:val="28"/>
        </w:rPr>
        <w:t>O],</w:t>
      </w:r>
      <w:r>
        <w:rPr>
          <w:spacing w:val="-7"/>
          <w:position w:val="2"/>
          <w:sz w:val="28"/>
        </w:rPr>
        <w:t xml:space="preserve"> </w:t>
      </w:r>
      <w:r>
        <w:rPr>
          <w:position w:val="2"/>
          <w:sz w:val="28"/>
        </w:rPr>
        <w:t>Aluminium</w:t>
      </w:r>
      <w:r>
        <w:rPr>
          <w:spacing w:val="-7"/>
          <w:position w:val="2"/>
          <w:sz w:val="28"/>
        </w:rPr>
        <w:t xml:space="preserve"> </w:t>
      </w:r>
      <w:r>
        <w:rPr>
          <w:position w:val="2"/>
          <w:sz w:val="28"/>
        </w:rPr>
        <w:t>chloride</w:t>
      </w:r>
      <w:r>
        <w:rPr>
          <w:spacing w:val="-7"/>
          <w:position w:val="2"/>
          <w:sz w:val="28"/>
        </w:rPr>
        <w:t xml:space="preserve"> </w:t>
      </w:r>
      <w:r>
        <w:rPr>
          <w:position w:val="2"/>
          <w:sz w:val="28"/>
        </w:rPr>
        <w:t>(AlCl</w:t>
      </w:r>
      <w:r>
        <w:rPr>
          <w:sz w:val="18"/>
        </w:rPr>
        <w:t>3</w:t>
      </w:r>
      <w:r>
        <w:rPr>
          <w:position w:val="2"/>
          <w:sz w:val="28"/>
        </w:rPr>
        <w:t xml:space="preserve">), </w:t>
      </w:r>
      <w:r>
        <w:rPr>
          <w:sz w:val="28"/>
        </w:rPr>
        <w:t>Aluminium acetate.</w:t>
      </w:r>
    </w:p>
    <w:p w14:paraId="08755E13" w14:textId="77777777" w:rsidR="00113F04" w:rsidRDefault="00113F04" w:rsidP="00113F04">
      <w:pPr>
        <w:pStyle w:val="ListParagraph"/>
        <w:numPr>
          <w:ilvl w:val="1"/>
          <w:numId w:val="2"/>
        </w:numPr>
        <w:tabs>
          <w:tab w:val="left" w:pos="773"/>
        </w:tabs>
        <w:spacing w:before="1"/>
        <w:contextualSpacing w:val="0"/>
        <w:rPr>
          <w:rFonts w:ascii="Symbol" w:hAnsi="Symbol"/>
          <w:position w:val="2"/>
          <w:sz w:val="28"/>
        </w:rPr>
      </w:pPr>
      <w:r>
        <w:rPr>
          <w:position w:val="2"/>
          <w:sz w:val="28"/>
        </w:rPr>
        <w:t>Zinc</w:t>
      </w:r>
      <w:r>
        <w:rPr>
          <w:spacing w:val="-4"/>
          <w:position w:val="2"/>
          <w:sz w:val="28"/>
        </w:rPr>
        <w:t xml:space="preserve"> </w:t>
      </w:r>
      <w:r>
        <w:rPr>
          <w:position w:val="2"/>
          <w:sz w:val="28"/>
        </w:rPr>
        <w:t>salts:</w:t>
      </w:r>
      <w:r>
        <w:rPr>
          <w:spacing w:val="-4"/>
          <w:position w:val="2"/>
          <w:sz w:val="28"/>
        </w:rPr>
        <w:t xml:space="preserve"> </w:t>
      </w:r>
      <w:r>
        <w:rPr>
          <w:position w:val="2"/>
          <w:sz w:val="28"/>
        </w:rPr>
        <w:t>Zinc</w:t>
      </w:r>
      <w:r>
        <w:rPr>
          <w:spacing w:val="-3"/>
          <w:position w:val="2"/>
          <w:sz w:val="28"/>
        </w:rPr>
        <w:t xml:space="preserve"> </w:t>
      </w:r>
      <w:r>
        <w:rPr>
          <w:position w:val="2"/>
          <w:sz w:val="28"/>
        </w:rPr>
        <w:t>chloride</w:t>
      </w:r>
      <w:r>
        <w:rPr>
          <w:spacing w:val="-5"/>
          <w:position w:val="2"/>
          <w:sz w:val="28"/>
        </w:rPr>
        <w:t xml:space="preserve"> </w:t>
      </w:r>
      <w:r>
        <w:rPr>
          <w:position w:val="2"/>
          <w:sz w:val="28"/>
        </w:rPr>
        <w:t>(ZnCl</w:t>
      </w:r>
      <w:r>
        <w:rPr>
          <w:sz w:val="18"/>
        </w:rPr>
        <w:t>2</w:t>
      </w:r>
      <w:r>
        <w:rPr>
          <w:position w:val="2"/>
          <w:sz w:val="28"/>
        </w:rPr>
        <w:t>),</w:t>
      </w:r>
      <w:r>
        <w:rPr>
          <w:spacing w:val="-4"/>
          <w:position w:val="2"/>
          <w:sz w:val="28"/>
        </w:rPr>
        <w:t xml:space="preserve"> </w:t>
      </w:r>
      <w:r>
        <w:rPr>
          <w:position w:val="2"/>
          <w:sz w:val="28"/>
        </w:rPr>
        <w:t>Zinc</w:t>
      </w:r>
      <w:r>
        <w:rPr>
          <w:spacing w:val="-3"/>
          <w:position w:val="2"/>
          <w:sz w:val="28"/>
        </w:rPr>
        <w:t xml:space="preserve"> </w:t>
      </w:r>
      <w:r>
        <w:rPr>
          <w:position w:val="2"/>
          <w:sz w:val="28"/>
        </w:rPr>
        <w:t>sulfate</w:t>
      </w:r>
      <w:r>
        <w:rPr>
          <w:spacing w:val="-4"/>
          <w:position w:val="2"/>
          <w:sz w:val="28"/>
        </w:rPr>
        <w:t xml:space="preserve"> </w:t>
      </w:r>
      <w:r>
        <w:rPr>
          <w:spacing w:val="-2"/>
          <w:position w:val="2"/>
          <w:sz w:val="28"/>
        </w:rPr>
        <w:t>(ZnSO</w:t>
      </w:r>
      <w:r>
        <w:rPr>
          <w:spacing w:val="-2"/>
          <w:sz w:val="18"/>
        </w:rPr>
        <w:t>4</w:t>
      </w:r>
      <w:r>
        <w:rPr>
          <w:spacing w:val="-2"/>
          <w:position w:val="2"/>
          <w:sz w:val="28"/>
        </w:rPr>
        <w:t>)</w:t>
      </w:r>
    </w:p>
    <w:p w14:paraId="19A6C21E" w14:textId="77777777" w:rsidR="00113F04" w:rsidRDefault="00113F04" w:rsidP="00113F04">
      <w:pPr>
        <w:pStyle w:val="ListParagraph"/>
        <w:numPr>
          <w:ilvl w:val="1"/>
          <w:numId w:val="2"/>
        </w:numPr>
        <w:tabs>
          <w:tab w:val="left" w:pos="773"/>
        </w:tabs>
        <w:spacing w:before="51"/>
        <w:contextualSpacing w:val="0"/>
        <w:rPr>
          <w:rFonts w:ascii="Symbol" w:hAnsi="Symbol"/>
          <w:position w:val="2"/>
          <w:sz w:val="28"/>
        </w:rPr>
      </w:pPr>
      <w:r>
        <w:rPr>
          <w:position w:val="2"/>
          <w:sz w:val="28"/>
        </w:rPr>
        <w:t>Ferric</w:t>
      </w:r>
      <w:r>
        <w:rPr>
          <w:spacing w:val="-6"/>
          <w:position w:val="2"/>
          <w:sz w:val="28"/>
        </w:rPr>
        <w:t xml:space="preserve"> </w:t>
      </w:r>
      <w:r>
        <w:rPr>
          <w:position w:val="2"/>
          <w:sz w:val="28"/>
        </w:rPr>
        <w:t>chloride</w:t>
      </w:r>
      <w:r>
        <w:rPr>
          <w:spacing w:val="-6"/>
          <w:position w:val="2"/>
          <w:sz w:val="28"/>
        </w:rPr>
        <w:t xml:space="preserve"> </w:t>
      </w:r>
      <w:r>
        <w:rPr>
          <w:spacing w:val="-2"/>
          <w:position w:val="2"/>
          <w:sz w:val="28"/>
        </w:rPr>
        <w:t>(FeCl</w:t>
      </w:r>
      <w:r>
        <w:rPr>
          <w:spacing w:val="-2"/>
          <w:sz w:val="18"/>
        </w:rPr>
        <w:t>3</w:t>
      </w:r>
      <w:r>
        <w:rPr>
          <w:spacing w:val="-2"/>
          <w:position w:val="2"/>
          <w:sz w:val="28"/>
        </w:rPr>
        <w:t>)</w:t>
      </w:r>
    </w:p>
    <w:p w14:paraId="2D71A9C1" w14:textId="77777777" w:rsidR="00113F04" w:rsidRDefault="00113F04" w:rsidP="00113F04">
      <w:pPr>
        <w:pStyle w:val="ListParagraph"/>
        <w:numPr>
          <w:ilvl w:val="1"/>
          <w:numId w:val="2"/>
        </w:numPr>
        <w:tabs>
          <w:tab w:val="left" w:pos="773"/>
        </w:tabs>
        <w:spacing w:before="52"/>
        <w:contextualSpacing w:val="0"/>
        <w:rPr>
          <w:rFonts w:ascii="Symbol" w:hAnsi="Symbol"/>
          <w:sz w:val="28"/>
        </w:rPr>
      </w:pPr>
      <w:r>
        <w:rPr>
          <w:sz w:val="28"/>
        </w:rPr>
        <w:t>Strontium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chloride</w:t>
      </w:r>
    </w:p>
    <w:p w14:paraId="7C8A1512" w14:textId="77777777" w:rsidR="00113F04" w:rsidRDefault="00113F04" w:rsidP="00113F04">
      <w:pPr>
        <w:pStyle w:val="ListParagraph"/>
        <w:numPr>
          <w:ilvl w:val="1"/>
          <w:numId w:val="2"/>
        </w:numPr>
        <w:tabs>
          <w:tab w:val="left" w:pos="773"/>
        </w:tabs>
        <w:spacing w:before="51"/>
        <w:contextualSpacing w:val="0"/>
        <w:rPr>
          <w:rFonts w:ascii="Symbol" w:hAnsi="Symbol"/>
          <w:position w:val="2"/>
          <w:sz w:val="28"/>
        </w:rPr>
      </w:pPr>
      <w:r>
        <w:rPr>
          <w:position w:val="2"/>
          <w:sz w:val="28"/>
        </w:rPr>
        <w:t>Silver</w:t>
      </w:r>
      <w:r>
        <w:rPr>
          <w:spacing w:val="-3"/>
          <w:position w:val="2"/>
          <w:sz w:val="28"/>
        </w:rPr>
        <w:t xml:space="preserve"> </w:t>
      </w:r>
      <w:r>
        <w:rPr>
          <w:position w:val="2"/>
          <w:sz w:val="28"/>
        </w:rPr>
        <w:t>nitrate</w:t>
      </w:r>
      <w:r>
        <w:rPr>
          <w:spacing w:val="-1"/>
          <w:position w:val="2"/>
          <w:sz w:val="28"/>
        </w:rPr>
        <w:t xml:space="preserve"> </w:t>
      </w:r>
      <w:r>
        <w:rPr>
          <w:spacing w:val="-2"/>
          <w:position w:val="2"/>
          <w:sz w:val="28"/>
        </w:rPr>
        <w:t>(AgNO</w:t>
      </w:r>
      <w:r>
        <w:rPr>
          <w:spacing w:val="-2"/>
          <w:sz w:val="18"/>
        </w:rPr>
        <w:t>3</w:t>
      </w:r>
      <w:r>
        <w:rPr>
          <w:spacing w:val="-2"/>
          <w:position w:val="2"/>
          <w:sz w:val="28"/>
        </w:rPr>
        <w:t>)</w:t>
      </w:r>
    </w:p>
    <w:p w14:paraId="58574A13" w14:textId="77777777" w:rsidR="00113F04" w:rsidRDefault="00113F04" w:rsidP="00113F04">
      <w:pPr>
        <w:pStyle w:val="ListParagraph"/>
        <w:numPr>
          <w:ilvl w:val="1"/>
          <w:numId w:val="2"/>
        </w:numPr>
        <w:tabs>
          <w:tab w:val="left" w:pos="773"/>
        </w:tabs>
        <w:spacing w:before="49"/>
        <w:contextualSpacing w:val="0"/>
        <w:rPr>
          <w:rFonts w:ascii="Symbol" w:hAnsi="Symbol"/>
          <w:position w:val="2"/>
          <w:sz w:val="28"/>
        </w:rPr>
      </w:pPr>
      <w:r>
        <w:rPr>
          <w:position w:val="2"/>
          <w:sz w:val="28"/>
        </w:rPr>
        <w:t>Copper</w:t>
      </w:r>
      <w:r>
        <w:rPr>
          <w:spacing w:val="-5"/>
          <w:position w:val="2"/>
          <w:sz w:val="28"/>
        </w:rPr>
        <w:t xml:space="preserve"> </w:t>
      </w:r>
      <w:r>
        <w:rPr>
          <w:position w:val="2"/>
          <w:sz w:val="28"/>
        </w:rPr>
        <w:t>sulfate</w:t>
      </w:r>
      <w:r>
        <w:rPr>
          <w:spacing w:val="-4"/>
          <w:position w:val="2"/>
          <w:sz w:val="28"/>
        </w:rPr>
        <w:t xml:space="preserve"> </w:t>
      </w:r>
      <w:r>
        <w:rPr>
          <w:spacing w:val="-2"/>
          <w:position w:val="2"/>
          <w:sz w:val="28"/>
        </w:rPr>
        <w:t>(CuSO</w:t>
      </w:r>
      <w:r>
        <w:rPr>
          <w:spacing w:val="-2"/>
          <w:sz w:val="18"/>
        </w:rPr>
        <w:t>4</w:t>
      </w:r>
      <w:r>
        <w:rPr>
          <w:spacing w:val="-2"/>
          <w:position w:val="2"/>
          <w:sz w:val="28"/>
        </w:rPr>
        <w:t>)</w:t>
      </w:r>
    </w:p>
    <w:p w14:paraId="27C1A288" w14:textId="77777777" w:rsidR="00113F04" w:rsidRDefault="00113F04" w:rsidP="00113F04">
      <w:pPr>
        <w:pStyle w:val="ListParagraph"/>
        <w:numPr>
          <w:ilvl w:val="0"/>
          <w:numId w:val="2"/>
        </w:numPr>
        <w:tabs>
          <w:tab w:val="left" w:pos="341"/>
        </w:tabs>
        <w:spacing w:before="251"/>
        <w:ind w:left="341" w:hanging="289"/>
        <w:contextualSpacing w:val="0"/>
        <w:jc w:val="left"/>
        <w:rPr>
          <w:sz w:val="28"/>
        </w:rPr>
      </w:pPr>
      <w:r>
        <w:rPr>
          <w:sz w:val="28"/>
        </w:rPr>
        <w:t>Miscellaneous:</w:t>
      </w:r>
      <w:r>
        <w:rPr>
          <w:spacing w:val="-6"/>
          <w:sz w:val="28"/>
        </w:rPr>
        <w:t xml:space="preserve"> </w:t>
      </w:r>
      <w:r>
        <w:rPr>
          <w:sz w:val="28"/>
        </w:rPr>
        <w:t>Very</w:t>
      </w:r>
      <w:r>
        <w:rPr>
          <w:spacing w:val="-5"/>
          <w:sz w:val="28"/>
        </w:rPr>
        <w:t xml:space="preserve"> </w:t>
      </w:r>
      <w:r>
        <w:rPr>
          <w:sz w:val="28"/>
        </w:rPr>
        <w:t>cold</w:t>
      </w:r>
      <w:r>
        <w:rPr>
          <w:spacing w:val="-5"/>
          <w:sz w:val="28"/>
        </w:rPr>
        <w:t xml:space="preserve"> </w:t>
      </w:r>
      <w:r>
        <w:rPr>
          <w:sz w:val="28"/>
        </w:rPr>
        <w:t>water,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Alcohol</w:t>
      </w:r>
    </w:p>
    <w:p w14:paraId="4A84F6E6" w14:textId="77777777" w:rsidR="00113F04" w:rsidRDefault="00113F04" w:rsidP="00113F04">
      <w:pPr>
        <w:pStyle w:val="Heading2"/>
        <w:spacing w:before="252"/>
      </w:pPr>
      <w:r>
        <w:t>ZINC</w:t>
      </w:r>
      <w:r>
        <w:rPr>
          <w:spacing w:val="-4"/>
        </w:rPr>
        <w:t xml:space="preserve"> </w:t>
      </w:r>
      <w:r>
        <w:rPr>
          <w:spacing w:val="-2"/>
        </w:rPr>
        <w:t>SULPHATE</w:t>
      </w:r>
    </w:p>
    <w:p w14:paraId="6A00B7EF" w14:textId="77777777" w:rsidR="00113F04" w:rsidRDefault="00113F04" w:rsidP="00113F04">
      <w:pPr>
        <w:pStyle w:val="BodyText"/>
        <w:spacing w:before="266" w:line="415" w:lineRule="auto"/>
        <w:ind w:right="6137"/>
      </w:pPr>
      <w:r>
        <w:t xml:space="preserve">Molecular formula- ZnSO4 </w:t>
      </w:r>
      <w:r>
        <w:lastRenderedPageBreak/>
        <w:t>Molecular mass- 287.53 g/mol Synonym- White vitriol</w:t>
      </w:r>
    </w:p>
    <w:p w14:paraId="389D389F" w14:textId="77777777" w:rsidR="00113F04" w:rsidRDefault="00113F04" w:rsidP="00113F04">
      <w:pPr>
        <w:pStyle w:val="BodyText"/>
        <w:spacing w:line="415" w:lineRule="auto"/>
        <w:sectPr w:rsidR="00113F04" w:rsidSect="00113F0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380" w:right="1440" w:bottom="280" w:left="1080" w:header="720" w:footer="720" w:gutter="0"/>
          <w:cols w:space="720"/>
        </w:sectPr>
      </w:pPr>
    </w:p>
    <w:p w14:paraId="0291FBB7" w14:textId="77777777" w:rsidR="00113F04" w:rsidRDefault="00113F04" w:rsidP="00113F04">
      <w:pPr>
        <w:pStyle w:val="BodyText"/>
        <w:spacing w:before="20"/>
      </w:pPr>
      <w:r>
        <w:rPr>
          <w:spacing w:val="-2"/>
          <w:u w:val="single"/>
        </w:rPr>
        <w:lastRenderedPageBreak/>
        <w:t>Preparation</w:t>
      </w:r>
    </w:p>
    <w:p w14:paraId="357247B0" w14:textId="77777777" w:rsidR="00113F04" w:rsidRDefault="00113F04" w:rsidP="00113F04">
      <w:pPr>
        <w:pStyle w:val="BodyText"/>
        <w:spacing w:before="251" w:line="415" w:lineRule="auto"/>
        <w:ind w:left="115" w:right="1252"/>
        <w:rPr>
          <w:position w:val="2"/>
        </w:rPr>
      </w:pPr>
      <w:r>
        <w:t>-</w:t>
      </w:r>
      <w:r>
        <w:rPr>
          <w:spacing w:val="-3"/>
        </w:rPr>
        <w:t xml:space="preserve"> </w:t>
      </w:r>
      <w:r>
        <w:t>Specific</w:t>
      </w:r>
      <w:r>
        <w:rPr>
          <w:spacing w:val="-4"/>
        </w:rPr>
        <w:t xml:space="preserve"> </w:t>
      </w:r>
      <w:r>
        <w:t>reactions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reaction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metal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aqueous</w:t>
      </w:r>
      <w:r>
        <w:rPr>
          <w:spacing w:val="-3"/>
        </w:rPr>
        <w:t xml:space="preserve"> </w:t>
      </w:r>
      <w:r>
        <w:t>sulfuric</w:t>
      </w:r>
      <w:r>
        <w:rPr>
          <w:spacing w:val="-3"/>
        </w:rPr>
        <w:t xml:space="preserve"> </w:t>
      </w:r>
      <w:r>
        <w:t xml:space="preserve">acid. </w:t>
      </w:r>
      <w:r>
        <w:rPr>
          <w:position w:val="2"/>
        </w:rPr>
        <w:t>Zn + H</w:t>
      </w:r>
      <w:r>
        <w:rPr>
          <w:sz w:val="18"/>
        </w:rPr>
        <w:t>2</w:t>
      </w:r>
      <w:r>
        <w:rPr>
          <w:position w:val="2"/>
        </w:rPr>
        <w:t>SO</w:t>
      </w:r>
      <w:r>
        <w:rPr>
          <w:sz w:val="18"/>
        </w:rPr>
        <w:t>4</w:t>
      </w:r>
      <w:r>
        <w:rPr>
          <w:spacing w:val="36"/>
          <w:sz w:val="18"/>
        </w:rPr>
        <w:t xml:space="preserve"> </w:t>
      </w:r>
      <w:r>
        <w:rPr>
          <w:position w:val="2"/>
        </w:rPr>
        <w:t>+ 7H</w:t>
      </w:r>
      <w:r>
        <w:rPr>
          <w:sz w:val="18"/>
        </w:rPr>
        <w:t>2</w:t>
      </w:r>
      <w:r>
        <w:rPr>
          <w:position w:val="2"/>
        </w:rPr>
        <w:t>O → ZnSO</w:t>
      </w:r>
      <w:r>
        <w:rPr>
          <w:sz w:val="18"/>
        </w:rPr>
        <w:t>4.</w:t>
      </w:r>
      <w:r>
        <w:rPr>
          <w:position w:val="2"/>
        </w:rPr>
        <w:t>. 7 H2O + H2</w:t>
      </w:r>
    </w:p>
    <w:p w14:paraId="7C350B38" w14:textId="77777777" w:rsidR="00113F04" w:rsidRDefault="00113F04" w:rsidP="00113F04">
      <w:pPr>
        <w:pStyle w:val="BodyText"/>
        <w:spacing w:before="3"/>
      </w:pPr>
      <w:r>
        <w:rPr>
          <w:spacing w:val="-2"/>
          <w:u w:val="single"/>
        </w:rPr>
        <w:t>Properties</w:t>
      </w:r>
    </w:p>
    <w:p w14:paraId="19FC63D9" w14:textId="77777777" w:rsidR="00113F04" w:rsidRDefault="00113F04" w:rsidP="00113F04">
      <w:pPr>
        <w:pStyle w:val="BodyText"/>
        <w:spacing w:before="251" w:line="417" w:lineRule="auto"/>
        <w:ind w:left="115" w:right="2951"/>
      </w:pPr>
      <w:r>
        <w:t>Appearance</w:t>
      </w:r>
      <w:r>
        <w:rPr>
          <w:spacing w:val="-6"/>
        </w:rPr>
        <w:t xml:space="preserve"> </w:t>
      </w:r>
      <w:r>
        <w:t>:</w:t>
      </w:r>
      <w:r>
        <w:rPr>
          <w:spacing w:val="-6"/>
        </w:rPr>
        <w:t xml:space="preserve"> </w:t>
      </w:r>
      <w:r>
        <w:t>White</w:t>
      </w:r>
      <w:r>
        <w:rPr>
          <w:spacing w:val="-8"/>
        </w:rPr>
        <w:t xml:space="preserve"> </w:t>
      </w:r>
      <w:r>
        <w:t>powder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White</w:t>
      </w:r>
      <w:r>
        <w:rPr>
          <w:spacing w:val="-6"/>
        </w:rPr>
        <w:t xml:space="preserve"> </w:t>
      </w:r>
      <w:r>
        <w:t>granular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nature Odor : Odorless</w:t>
      </w:r>
    </w:p>
    <w:p w14:paraId="028F4318" w14:textId="77777777" w:rsidR="00113F04" w:rsidRDefault="00113F04" w:rsidP="00113F04">
      <w:pPr>
        <w:pStyle w:val="BodyText"/>
        <w:spacing w:line="415" w:lineRule="auto"/>
        <w:ind w:left="115" w:right="5194"/>
      </w:pPr>
      <w:r>
        <w:t>Taste</w:t>
      </w:r>
      <w:r>
        <w:rPr>
          <w:spacing w:val="-8"/>
        </w:rPr>
        <w:t xml:space="preserve"> </w:t>
      </w:r>
      <w:r>
        <w:t>:</w:t>
      </w:r>
      <w:r>
        <w:rPr>
          <w:spacing w:val="-8"/>
        </w:rPr>
        <w:t xml:space="preserve"> </w:t>
      </w:r>
      <w:r>
        <w:t>Astringents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metallic</w:t>
      </w:r>
      <w:r>
        <w:rPr>
          <w:spacing w:val="-7"/>
        </w:rPr>
        <w:t xml:space="preserve"> </w:t>
      </w:r>
      <w:r>
        <w:t>taste Melting point : 680</w:t>
      </w:r>
      <w:r>
        <w:rPr>
          <w:vertAlign w:val="superscript"/>
        </w:rPr>
        <w:t>0</w:t>
      </w:r>
      <w:r>
        <w:t>C;</w:t>
      </w:r>
    </w:p>
    <w:p w14:paraId="4D0D993B" w14:textId="77777777" w:rsidR="00113F04" w:rsidRDefault="00113F04" w:rsidP="00113F04">
      <w:pPr>
        <w:pStyle w:val="BodyText"/>
        <w:spacing w:before="2" w:line="415" w:lineRule="auto"/>
        <w:ind w:left="115" w:right="3887" w:hanging="63"/>
      </w:pPr>
      <w:r>
        <w:t>Decomposes:</w:t>
      </w:r>
      <w:r>
        <w:rPr>
          <w:spacing w:val="-8"/>
        </w:rPr>
        <w:t xml:space="preserve"> </w:t>
      </w:r>
      <w:r>
        <w:t>Anhydrous</w:t>
      </w:r>
      <w:r>
        <w:rPr>
          <w:spacing w:val="-6"/>
        </w:rPr>
        <w:t xml:space="preserve"> </w:t>
      </w:r>
      <w:r>
        <w:t>Zinc</w:t>
      </w:r>
      <w:r>
        <w:rPr>
          <w:spacing w:val="-7"/>
        </w:rPr>
        <w:t xml:space="preserve"> </w:t>
      </w:r>
      <w:r>
        <w:t>sulfate:</w:t>
      </w:r>
      <w:r>
        <w:rPr>
          <w:spacing w:val="-8"/>
        </w:rPr>
        <w:t xml:space="preserve"> </w:t>
      </w:r>
      <w:r>
        <w:t>100</w:t>
      </w:r>
      <w:r>
        <w:rPr>
          <w:vertAlign w:val="superscript"/>
        </w:rPr>
        <w:t>0</w:t>
      </w:r>
      <w:r>
        <w:rPr>
          <w:spacing w:val="-6"/>
        </w:rPr>
        <w:t xml:space="preserve"> </w:t>
      </w:r>
      <w:r>
        <w:t>C Solubility in water</w:t>
      </w:r>
    </w:p>
    <w:p w14:paraId="1DBC380A" w14:textId="77777777" w:rsidR="00113F04" w:rsidRDefault="00113F04" w:rsidP="00113F04">
      <w:pPr>
        <w:pStyle w:val="BodyText"/>
        <w:spacing w:before="3" w:line="415" w:lineRule="auto"/>
        <w:ind w:right="3887"/>
      </w:pPr>
      <w:r>
        <w:t>Refractive</w:t>
      </w:r>
      <w:r>
        <w:rPr>
          <w:spacing w:val="-7"/>
        </w:rPr>
        <w:t xml:space="preserve"> </w:t>
      </w:r>
      <w:r>
        <w:t>index</w:t>
      </w:r>
      <w:r>
        <w:rPr>
          <w:spacing w:val="-5"/>
        </w:rPr>
        <w:t xml:space="preserve"> </w:t>
      </w:r>
      <w:r>
        <w:t>:</w:t>
      </w:r>
      <w:r>
        <w:rPr>
          <w:spacing w:val="-7"/>
        </w:rPr>
        <w:t xml:space="preserve"> </w:t>
      </w:r>
      <w:r>
        <w:t>1.658</w:t>
      </w:r>
      <w:r>
        <w:rPr>
          <w:spacing w:val="-7"/>
        </w:rPr>
        <w:t xml:space="preserve"> </w:t>
      </w:r>
      <w:r>
        <w:t>(Anhydrous</w:t>
      </w:r>
      <w:r>
        <w:rPr>
          <w:spacing w:val="-5"/>
        </w:rPr>
        <w:t xml:space="preserve"> </w:t>
      </w:r>
      <w:r>
        <w:t>Zinc</w:t>
      </w:r>
      <w:r>
        <w:rPr>
          <w:spacing w:val="-6"/>
        </w:rPr>
        <w:t xml:space="preserve"> </w:t>
      </w:r>
      <w:r>
        <w:t xml:space="preserve">sulfate). </w:t>
      </w:r>
      <w:r>
        <w:rPr>
          <w:u w:val="single"/>
        </w:rPr>
        <w:t>Uses</w:t>
      </w:r>
      <w:r>
        <w:t xml:space="preserve"> –</w:t>
      </w:r>
    </w:p>
    <w:p w14:paraId="58BEACAD" w14:textId="77777777" w:rsidR="00113F04" w:rsidRDefault="00113F04" w:rsidP="00113F04">
      <w:pPr>
        <w:pStyle w:val="BodyText"/>
        <w:spacing w:before="6" w:line="273" w:lineRule="auto"/>
        <w:ind w:firstLine="62"/>
      </w:pPr>
      <w:r>
        <w:t>In</w:t>
      </w:r>
      <w:r>
        <w:rPr>
          <w:spacing w:val="-2"/>
        </w:rPr>
        <w:t xml:space="preserve"> </w:t>
      </w:r>
      <w:r>
        <w:t>medicine</w:t>
      </w:r>
      <w:r>
        <w:rPr>
          <w:spacing w:val="-4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used</w:t>
      </w:r>
      <w:r>
        <w:rPr>
          <w:spacing w:val="-5"/>
        </w:rPr>
        <w:t xml:space="preserve"> </w:t>
      </w:r>
      <w:r>
        <w:t>together</w:t>
      </w:r>
      <w:r>
        <w:rPr>
          <w:spacing w:val="-4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Oral</w:t>
      </w:r>
      <w:r>
        <w:rPr>
          <w:spacing w:val="-2"/>
        </w:rPr>
        <w:t xml:space="preserve"> </w:t>
      </w:r>
      <w:r>
        <w:t>Rehydration</w:t>
      </w:r>
      <w:r>
        <w:rPr>
          <w:spacing w:val="-2"/>
        </w:rPr>
        <w:t xml:space="preserve"> </w:t>
      </w:r>
      <w:r>
        <w:t>Therapy</w:t>
      </w:r>
      <w:r>
        <w:rPr>
          <w:spacing w:val="-3"/>
        </w:rPr>
        <w:t xml:space="preserve"> </w:t>
      </w:r>
      <w:r>
        <w:t>(ORT)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 xml:space="preserve">an </w:t>
      </w:r>
      <w:r>
        <w:rPr>
          <w:spacing w:val="-2"/>
        </w:rPr>
        <w:t>astringent</w:t>
      </w:r>
    </w:p>
    <w:p w14:paraId="25F348E8" w14:textId="77777777" w:rsidR="00113F04" w:rsidRDefault="00113F04" w:rsidP="00113F04">
      <w:pPr>
        <w:pStyle w:val="ListParagraph"/>
        <w:numPr>
          <w:ilvl w:val="0"/>
          <w:numId w:val="1"/>
        </w:numPr>
        <w:tabs>
          <w:tab w:val="left" w:pos="201"/>
        </w:tabs>
        <w:spacing w:before="204"/>
        <w:ind w:left="201" w:hanging="149"/>
        <w:contextualSpacing w:val="0"/>
        <w:rPr>
          <w:sz w:val="28"/>
        </w:rPr>
      </w:pPr>
      <w:r>
        <w:rPr>
          <w:sz w:val="28"/>
        </w:rPr>
        <w:t>Zinc</w:t>
      </w:r>
      <w:r>
        <w:rPr>
          <w:spacing w:val="-7"/>
          <w:sz w:val="28"/>
        </w:rPr>
        <w:t xml:space="preserve"> </w:t>
      </w:r>
      <w:r>
        <w:rPr>
          <w:sz w:val="28"/>
        </w:rPr>
        <w:t>sulfate</w:t>
      </w:r>
      <w:r>
        <w:rPr>
          <w:spacing w:val="-6"/>
          <w:sz w:val="28"/>
        </w:rPr>
        <w:t xml:space="preserve"> </w:t>
      </w:r>
      <w:r>
        <w:rPr>
          <w:sz w:val="28"/>
        </w:rPr>
        <w:t>is</w:t>
      </w:r>
      <w:r>
        <w:rPr>
          <w:spacing w:val="-4"/>
          <w:sz w:val="28"/>
        </w:rPr>
        <w:t xml:space="preserve"> </w:t>
      </w:r>
      <w:r>
        <w:rPr>
          <w:sz w:val="28"/>
        </w:rPr>
        <w:t>an</w:t>
      </w:r>
      <w:r>
        <w:rPr>
          <w:spacing w:val="-4"/>
          <w:sz w:val="28"/>
        </w:rPr>
        <w:t xml:space="preserve"> </w:t>
      </w:r>
      <w:r>
        <w:rPr>
          <w:sz w:val="28"/>
        </w:rPr>
        <w:t>inorganic</w:t>
      </w:r>
      <w:r>
        <w:rPr>
          <w:spacing w:val="-5"/>
          <w:sz w:val="28"/>
        </w:rPr>
        <w:t xml:space="preserve"> </w:t>
      </w:r>
      <w:r>
        <w:rPr>
          <w:sz w:val="28"/>
        </w:rPr>
        <w:t>compound</w:t>
      </w:r>
      <w:r>
        <w:rPr>
          <w:spacing w:val="-4"/>
          <w:sz w:val="28"/>
        </w:rPr>
        <w:t xml:space="preserve"> </w:t>
      </w:r>
      <w:r>
        <w:rPr>
          <w:sz w:val="28"/>
        </w:rPr>
        <w:t>and</w:t>
      </w:r>
      <w:r>
        <w:rPr>
          <w:spacing w:val="-4"/>
          <w:sz w:val="28"/>
        </w:rPr>
        <w:t xml:space="preserve"> </w:t>
      </w:r>
      <w:r>
        <w:rPr>
          <w:sz w:val="28"/>
        </w:rPr>
        <w:t>dietary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supplement.</w:t>
      </w:r>
    </w:p>
    <w:p w14:paraId="0140C0E1" w14:textId="77777777" w:rsidR="00113F04" w:rsidRDefault="00113F04" w:rsidP="00113F04">
      <w:pPr>
        <w:pStyle w:val="BodyText"/>
        <w:spacing w:before="251"/>
      </w:pPr>
      <w:r>
        <w:t>-As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supplement</w:t>
      </w:r>
      <w:r>
        <w:rPr>
          <w:spacing w:val="-4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used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treat</w:t>
      </w:r>
      <w:r>
        <w:rPr>
          <w:spacing w:val="-4"/>
        </w:rPr>
        <w:t xml:space="preserve"> </w:t>
      </w:r>
      <w:r>
        <w:t>zinc</w:t>
      </w:r>
      <w:r>
        <w:rPr>
          <w:spacing w:val="-4"/>
        </w:rPr>
        <w:t xml:space="preserve"> </w:t>
      </w:r>
      <w:r>
        <w:rPr>
          <w:spacing w:val="-2"/>
        </w:rPr>
        <w:t>deficiency.</w:t>
      </w:r>
    </w:p>
    <w:p w14:paraId="2C342DFD" w14:textId="77777777" w:rsidR="00113F04" w:rsidRDefault="00113F04" w:rsidP="00113F04">
      <w:pPr>
        <w:pStyle w:val="ListParagraph"/>
        <w:numPr>
          <w:ilvl w:val="0"/>
          <w:numId w:val="1"/>
        </w:numPr>
        <w:tabs>
          <w:tab w:val="left" w:pos="264"/>
        </w:tabs>
        <w:spacing w:before="251"/>
        <w:ind w:left="264" w:hanging="149"/>
        <w:contextualSpacing w:val="0"/>
        <w:rPr>
          <w:sz w:val="28"/>
        </w:rPr>
      </w:pPr>
      <w:r>
        <w:rPr>
          <w:sz w:val="28"/>
        </w:rPr>
        <w:t>0.25%</w:t>
      </w:r>
      <w:r>
        <w:rPr>
          <w:spacing w:val="-3"/>
          <w:sz w:val="28"/>
        </w:rPr>
        <w:t xml:space="preserve"> </w:t>
      </w:r>
      <w:r>
        <w:rPr>
          <w:sz w:val="28"/>
        </w:rPr>
        <w:t>Zinc</w:t>
      </w:r>
      <w:r>
        <w:rPr>
          <w:spacing w:val="-3"/>
          <w:sz w:val="28"/>
        </w:rPr>
        <w:t xml:space="preserve"> </w:t>
      </w:r>
      <w:r>
        <w:rPr>
          <w:sz w:val="28"/>
        </w:rPr>
        <w:t>sulfate</w:t>
      </w:r>
      <w:r>
        <w:rPr>
          <w:spacing w:val="-7"/>
          <w:sz w:val="28"/>
        </w:rPr>
        <w:t xml:space="preserve"> </w:t>
      </w:r>
      <w:r>
        <w:rPr>
          <w:sz w:val="28"/>
        </w:rPr>
        <w:t>used</w:t>
      </w:r>
      <w:r>
        <w:rPr>
          <w:spacing w:val="-3"/>
          <w:sz w:val="28"/>
        </w:rPr>
        <w:t xml:space="preserve"> </w:t>
      </w:r>
      <w:r>
        <w:rPr>
          <w:sz w:val="28"/>
        </w:rPr>
        <w:t>for</w:t>
      </w:r>
      <w:r>
        <w:rPr>
          <w:spacing w:val="-5"/>
          <w:sz w:val="28"/>
        </w:rPr>
        <w:t xml:space="preserve"> </w:t>
      </w:r>
      <w:r>
        <w:rPr>
          <w:sz w:val="28"/>
        </w:rPr>
        <w:t>ophthalmic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purpose.</w:t>
      </w:r>
    </w:p>
    <w:p w14:paraId="68D509DE" w14:textId="77777777" w:rsidR="00113F04" w:rsidRDefault="00113F04" w:rsidP="00113F04">
      <w:pPr>
        <w:pStyle w:val="ListParagraph"/>
        <w:numPr>
          <w:ilvl w:val="0"/>
          <w:numId w:val="1"/>
        </w:numPr>
        <w:tabs>
          <w:tab w:val="left" w:pos="201"/>
        </w:tabs>
        <w:spacing w:before="254"/>
        <w:ind w:left="201" w:hanging="149"/>
        <w:contextualSpacing w:val="0"/>
        <w:rPr>
          <w:sz w:val="28"/>
        </w:rPr>
      </w:pPr>
      <w:r>
        <w:rPr>
          <w:sz w:val="28"/>
        </w:rPr>
        <w:t>Zinc</w:t>
      </w:r>
      <w:r>
        <w:rPr>
          <w:spacing w:val="-3"/>
          <w:sz w:val="28"/>
        </w:rPr>
        <w:t xml:space="preserve"> </w:t>
      </w:r>
      <w:r>
        <w:rPr>
          <w:sz w:val="28"/>
        </w:rPr>
        <w:t>sulfate</w:t>
      </w:r>
      <w:r>
        <w:rPr>
          <w:spacing w:val="-4"/>
          <w:sz w:val="28"/>
        </w:rPr>
        <w:t xml:space="preserve"> </w:t>
      </w:r>
      <w:r>
        <w:rPr>
          <w:sz w:val="28"/>
        </w:rPr>
        <w:t>acts</w:t>
      </w:r>
      <w:r>
        <w:rPr>
          <w:spacing w:val="-3"/>
          <w:sz w:val="28"/>
        </w:rPr>
        <w:t xml:space="preserve"> </w:t>
      </w:r>
      <w:r>
        <w:rPr>
          <w:sz w:val="28"/>
        </w:rPr>
        <w:t>as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emetics.</w:t>
      </w:r>
    </w:p>
    <w:p w14:paraId="4FE86F83" w14:textId="77777777" w:rsidR="00113F04" w:rsidRDefault="00113F04" w:rsidP="00113F04">
      <w:pPr>
        <w:pStyle w:val="ListParagraph"/>
        <w:numPr>
          <w:ilvl w:val="0"/>
          <w:numId w:val="1"/>
        </w:numPr>
        <w:tabs>
          <w:tab w:val="left" w:pos="201"/>
        </w:tabs>
        <w:spacing w:before="254" w:line="273" w:lineRule="auto"/>
        <w:ind w:right="10" w:firstLine="0"/>
        <w:contextualSpacing w:val="0"/>
        <w:rPr>
          <w:sz w:val="28"/>
        </w:rPr>
      </w:pPr>
      <w:r>
        <w:rPr>
          <w:sz w:val="28"/>
        </w:rPr>
        <w:t>It</w:t>
      </w:r>
      <w:r>
        <w:rPr>
          <w:spacing w:val="-4"/>
          <w:sz w:val="28"/>
        </w:rPr>
        <w:t xml:space="preserve"> </w:t>
      </w:r>
      <w:r>
        <w:rPr>
          <w:sz w:val="28"/>
        </w:rPr>
        <w:t>is</w:t>
      </w:r>
      <w:r>
        <w:rPr>
          <w:spacing w:val="-2"/>
          <w:sz w:val="28"/>
        </w:rPr>
        <w:t xml:space="preserve"> </w:t>
      </w:r>
      <w:r>
        <w:rPr>
          <w:sz w:val="28"/>
        </w:rPr>
        <w:t>used</w:t>
      </w:r>
      <w:r>
        <w:rPr>
          <w:spacing w:val="-2"/>
          <w:sz w:val="28"/>
        </w:rPr>
        <w:t xml:space="preserve"> </w:t>
      </w:r>
      <w:r>
        <w:rPr>
          <w:sz w:val="28"/>
        </w:rPr>
        <w:t>as</w:t>
      </w:r>
      <w:r>
        <w:rPr>
          <w:spacing w:val="-2"/>
          <w:sz w:val="28"/>
        </w:rPr>
        <w:t xml:space="preserve"> </w:t>
      </w:r>
      <w:r>
        <w:rPr>
          <w:sz w:val="28"/>
        </w:rPr>
        <w:t>in</w:t>
      </w:r>
      <w:r>
        <w:rPr>
          <w:spacing w:val="-2"/>
          <w:sz w:val="28"/>
        </w:rPr>
        <w:t xml:space="preserve"> </w:t>
      </w:r>
      <w:r>
        <w:rPr>
          <w:sz w:val="28"/>
        </w:rPr>
        <w:t>electrolytes</w:t>
      </w:r>
      <w:r>
        <w:rPr>
          <w:spacing w:val="-2"/>
          <w:sz w:val="28"/>
        </w:rPr>
        <w:t xml:space="preserve"> </w:t>
      </w:r>
      <w:r>
        <w:rPr>
          <w:sz w:val="28"/>
        </w:rPr>
        <w:t>for</w:t>
      </w:r>
      <w:r>
        <w:rPr>
          <w:spacing w:val="-3"/>
          <w:sz w:val="28"/>
        </w:rPr>
        <w:t xml:space="preserve"> </w:t>
      </w:r>
      <w:r>
        <w:rPr>
          <w:sz w:val="28"/>
        </w:rPr>
        <w:t>zinc</w:t>
      </w:r>
      <w:r>
        <w:rPr>
          <w:spacing w:val="-3"/>
          <w:sz w:val="28"/>
        </w:rPr>
        <w:t xml:space="preserve"> </w:t>
      </w:r>
      <w:r>
        <w:rPr>
          <w:sz w:val="28"/>
        </w:rPr>
        <w:t>plating,</w:t>
      </w:r>
      <w:r>
        <w:rPr>
          <w:spacing w:val="-4"/>
          <w:sz w:val="28"/>
        </w:rPr>
        <w:t xml:space="preserve"> </w:t>
      </w:r>
      <w:r>
        <w:rPr>
          <w:sz w:val="28"/>
        </w:rPr>
        <w:t>as</w:t>
      </w:r>
      <w:r>
        <w:rPr>
          <w:spacing w:val="-2"/>
          <w:sz w:val="28"/>
        </w:rPr>
        <w:t xml:space="preserve"> </w:t>
      </w:r>
      <w:r>
        <w:rPr>
          <w:sz w:val="28"/>
        </w:rPr>
        <w:t>a</w:t>
      </w:r>
      <w:r>
        <w:rPr>
          <w:spacing w:val="-4"/>
          <w:sz w:val="28"/>
        </w:rPr>
        <w:t xml:space="preserve"> </w:t>
      </w:r>
      <w:r>
        <w:rPr>
          <w:sz w:val="28"/>
        </w:rPr>
        <w:t>mordant</w:t>
      </w:r>
      <w:r>
        <w:rPr>
          <w:spacing w:val="-4"/>
          <w:sz w:val="28"/>
        </w:rPr>
        <w:t xml:space="preserve"> </w:t>
      </w:r>
      <w:r>
        <w:rPr>
          <w:sz w:val="28"/>
        </w:rPr>
        <w:t>in</w:t>
      </w:r>
      <w:r>
        <w:rPr>
          <w:spacing w:val="-2"/>
          <w:sz w:val="28"/>
        </w:rPr>
        <w:t xml:space="preserve"> </w:t>
      </w:r>
      <w:r>
        <w:rPr>
          <w:sz w:val="28"/>
        </w:rPr>
        <w:t>dyeing,</w:t>
      </w:r>
      <w:r>
        <w:rPr>
          <w:spacing w:val="-4"/>
          <w:sz w:val="28"/>
        </w:rPr>
        <w:t xml:space="preserve"> </w:t>
      </w:r>
      <w:r>
        <w:rPr>
          <w:sz w:val="28"/>
        </w:rPr>
        <w:t>as</w:t>
      </w:r>
      <w:r>
        <w:rPr>
          <w:spacing w:val="-2"/>
          <w:sz w:val="28"/>
        </w:rPr>
        <w:t xml:space="preserve"> </w:t>
      </w:r>
      <w:r>
        <w:rPr>
          <w:sz w:val="28"/>
        </w:rPr>
        <w:t>a</w:t>
      </w:r>
      <w:r>
        <w:rPr>
          <w:spacing w:val="-4"/>
          <w:sz w:val="28"/>
        </w:rPr>
        <w:t xml:space="preserve"> </w:t>
      </w:r>
      <w:r>
        <w:rPr>
          <w:sz w:val="28"/>
        </w:rPr>
        <w:t>preservative for skins and leather.</w:t>
      </w:r>
    </w:p>
    <w:p w14:paraId="230ADF4A" w14:textId="77777777" w:rsidR="00852138" w:rsidRDefault="00852138"/>
    <w:sectPr w:rsidR="008521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9DB27" w14:textId="77777777" w:rsidR="00976654" w:rsidRDefault="00976654" w:rsidP="00B71EAE">
      <w:r>
        <w:separator/>
      </w:r>
    </w:p>
  </w:endnote>
  <w:endnote w:type="continuationSeparator" w:id="0">
    <w:p w14:paraId="03390D4E" w14:textId="77777777" w:rsidR="00976654" w:rsidRDefault="00976654" w:rsidP="00B71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9F402" w14:textId="77777777" w:rsidR="00B71EAE" w:rsidRDefault="00B71E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DA813" w14:textId="204E4761" w:rsidR="00B71EAE" w:rsidRDefault="00B71EAE">
    <w:pPr>
      <w:pStyle w:val="Footer"/>
    </w:pPr>
    <w:r>
      <w:t>B.PHARM 1</w:t>
    </w:r>
    <w:r w:rsidRPr="00B71EAE">
      <w:rPr>
        <w:vertAlign w:val="superscript"/>
      </w:rPr>
      <w:t>ST</w:t>
    </w:r>
    <w:r>
      <w:t xml:space="preserve"> SEM                                                                                               SUBHASREE PANIGRAHY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0FDB7" w14:textId="77777777" w:rsidR="00B71EAE" w:rsidRDefault="00B71E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17DD2" w14:textId="77777777" w:rsidR="00976654" w:rsidRDefault="00976654" w:rsidP="00B71EAE">
      <w:r>
        <w:separator/>
      </w:r>
    </w:p>
  </w:footnote>
  <w:footnote w:type="continuationSeparator" w:id="0">
    <w:p w14:paraId="288B557E" w14:textId="77777777" w:rsidR="00976654" w:rsidRDefault="00976654" w:rsidP="00B71E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0DC39" w14:textId="548782D7" w:rsidR="00B71EAE" w:rsidRDefault="00B71EAE">
    <w:pPr>
      <w:pStyle w:val="Header"/>
    </w:pPr>
    <w:r>
      <w:rPr>
        <w:noProof/>
      </w:rPr>
      <w:pict w14:anchorId="02E634E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396313" o:spid="_x0000_s1026" type="#_x0000_t136" style="position:absolute;margin-left:0;margin-top:0;width:342.6pt;height:342.6pt;rotation:315;z-index:-251655168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712970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9C6B548" w14:textId="73C4C40B" w:rsidR="00B71EAE" w:rsidRDefault="00B71EAE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                                                                                                              RAGHU COLLEGE OF PHARMACY</w:t>
        </w:r>
      </w:p>
    </w:sdtContent>
  </w:sdt>
  <w:p w14:paraId="198858EA" w14:textId="394A0289" w:rsidR="00B71EAE" w:rsidRDefault="00B71EAE">
    <w:pPr>
      <w:pStyle w:val="Header"/>
    </w:pPr>
    <w:r>
      <w:rPr>
        <w:noProof/>
      </w:rPr>
      <w:pict w14:anchorId="547C22A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396314" o:spid="_x0000_s1027" type="#_x0000_t136" style="position:absolute;margin-left:0;margin-top:0;width:342.6pt;height:342.6pt;rotation:315;z-index:-251653120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050A1" w14:textId="10F56004" w:rsidR="00B71EAE" w:rsidRDefault="00B71EAE">
    <w:pPr>
      <w:pStyle w:val="Header"/>
    </w:pPr>
    <w:r>
      <w:rPr>
        <w:noProof/>
      </w:rPr>
      <w:pict w14:anchorId="2D8636E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396312" o:spid="_x0000_s1025" type="#_x0000_t136" style="position:absolute;margin-left:0;margin-top:0;width:342.6pt;height:342.6pt;rotation:315;z-index:-251657216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F96AD1"/>
    <w:multiLevelType w:val="hybridMultilevel"/>
    <w:tmpl w:val="4B18530C"/>
    <w:lvl w:ilvl="0" w:tplc="51DAA742">
      <w:numFmt w:val="bullet"/>
      <w:lvlText w:val="-"/>
      <w:lvlJc w:val="left"/>
      <w:pPr>
        <w:ind w:left="52" w:hanging="1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2BF0FD66">
      <w:numFmt w:val="bullet"/>
      <w:lvlText w:val="•"/>
      <w:lvlJc w:val="left"/>
      <w:pPr>
        <w:ind w:left="1026" w:hanging="150"/>
      </w:pPr>
      <w:rPr>
        <w:rFonts w:hint="default"/>
        <w:lang w:val="en-US" w:eastAsia="en-US" w:bidi="ar-SA"/>
      </w:rPr>
    </w:lvl>
    <w:lvl w:ilvl="2" w:tplc="FC1C74FE">
      <w:numFmt w:val="bullet"/>
      <w:lvlText w:val="•"/>
      <w:lvlJc w:val="left"/>
      <w:pPr>
        <w:ind w:left="1992" w:hanging="150"/>
      </w:pPr>
      <w:rPr>
        <w:rFonts w:hint="default"/>
        <w:lang w:val="en-US" w:eastAsia="en-US" w:bidi="ar-SA"/>
      </w:rPr>
    </w:lvl>
    <w:lvl w:ilvl="3" w:tplc="D91C9370">
      <w:numFmt w:val="bullet"/>
      <w:lvlText w:val="•"/>
      <w:lvlJc w:val="left"/>
      <w:pPr>
        <w:ind w:left="2958" w:hanging="150"/>
      </w:pPr>
      <w:rPr>
        <w:rFonts w:hint="default"/>
        <w:lang w:val="en-US" w:eastAsia="en-US" w:bidi="ar-SA"/>
      </w:rPr>
    </w:lvl>
    <w:lvl w:ilvl="4" w:tplc="D27A51D2">
      <w:numFmt w:val="bullet"/>
      <w:lvlText w:val="•"/>
      <w:lvlJc w:val="left"/>
      <w:pPr>
        <w:ind w:left="3924" w:hanging="150"/>
      </w:pPr>
      <w:rPr>
        <w:rFonts w:hint="default"/>
        <w:lang w:val="en-US" w:eastAsia="en-US" w:bidi="ar-SA"/>
      </w:rPr>
    </w:lvl>
    <w:lvl w:ilvl="5" w:tplc="66320D18">
      <w:numFmt w:val="bullet"/>
      <w:lvlText w:val="•"/>
      <w:lvlJc w:val="left"/>
      <w:pPr>
        <w:ind w:left="4890" w:hanging="150"/>
      </w:pPr>
      <w:rPr>
        <w:rFonts w:hint="default"/>
        <w:lang w:val="en-US" w:eastAsia="en-US" w:bidi="ar-SA"/>
      </w:rPr>
    </w:lvl>
    <w:lvl w:ilvl="6" w:tplc="C338E9C4">
      <w:numFmt w:val="bullet"/>
      <w:lvlText w:val="•"/>
      <w:lvlJc w:val="left"/>
      <w:pPr>
        <w:ind w:left="5856" w:hanging="150"/>
      </w:pPr>
      <w:rPr>
        <w:rFonts w:hint="default"/>
        <w:lang w:val="en-US" w:eastAsia="en-US" w:bidi="ar-SA"/>
      </w:rPr>
    </w:lvl>
    <w:lvl w:ilvl="7" w:tplc="93942510">
      <w:numFmt w:val="bullet"/>
      <w:lvlText w:val="•"/>
      <w:lvlJc w:val="left"/>
      <w:pPr>
        <w:ind w:left="6822" w:hanging="150"/>
      </w:pPr>
      <w:rPr>
        <w:rFonts w:hint="default"/>
        <w:lang w:val="en-US" w:eastAsia="en-US" w:bidi="ar-SA"/>
      </w:rPr>
    </w:lvl>
    <w:lvl w:ilvl="8" w:tplc="2A80D332">
      <w:numFmt w:val="bullet"/>
      <w:lvlText w:val="•"/>
      <w:lvlJc w:val="left"/>
      <w:pPr>
        <w:ind w:left="7788" w:hanging="150"/>
      </w:pPr>
      <w:rPr>
        <w:rFonts w:hint="default"/>
        <w:lang w:val="en-US" w:eastAsia="en-US" w:bidi="ar-SA"/>
      </w:rPr>
    </w:lvl>
  </w:abstractNum>
  <w:abstractNum w:abstractNumId="1" w15:restartNumberingAfterBreak="0">
    <w:nsid w:val="6F850642"/>
    <w:multiLevelType w:val="hybridMultilevel"/>
    <w:tmpl w:val="7C60DFD6"/>
    <w:lvl w:ilvl="0" w:tplc="96E42250">
      <w:start w:val="1"/>
      <w:numFmt w:val="decimal"/>
      <w:lvlText w:val="%1)"/>
      <w:lvlJc w:val="left"/>
      <w:pPr>
        <w:ind w:left="343" w:hanging="291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8"/>
        <w:szCs w:val="28"/>
        <w:lang w:val="en-US" w:eastAsia="en-US" w:bidi="ar-SA"/>
      </w:rPr>
    </w:lvl>
    <w:lvl w:ilvl="1" w:tplc="DA8E1C08">
      <w:numFmt w:val="bullet"/>
      <w:lvlText w:val=""/>
      <w:lvlJc w:val="left"/>
      <w:pPr>
        <w:ind w:left="773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2" w:tplc="AF2A5B10">
      <w:numFmt w:val="bullet"/>
      <w:lvlText w:val="•"/>
      <w:lvlJc w:val="left"/>
      <w:pPr>
        <w:ind w:left="1773" w:hanging="360"/>
      </w:pPr>
      <w:rPr>
        <w:rFonts w:hint="default"/>
        <w:lang w:val="en-US" w:eastAsia="en-US" w:bidi="ar-SA"/>
      </w:rPr>
    </w:lvl>
    <w:lvl w:ilvl="3" w:tplc="EF3082FC">
      <w:numFmt w:val="bullet"/>
      <w:lvlText w:val="•"/>
      <w:lvlJc w:val="left"/>
      <w:pPr>
        <w:ind w:left="2766" w:hanging="360"/>
      </w:pPr>
      <w:rPr>
        <w:rFonts w:hint="default"/>
        <w:lang w:val="en-US" w:eastAsia="en-US" w:bidi="ar-SA"/>
      </w:rPr>
    </w:lvl>
    <w:lvl w:ilvl="4" w:tplc="6DF4AE1E">
      <w:numFmt w:val="bullet"/>
      <w:lvlText w:val="•"/>
      <w:lvlJc w:val="left"/>
      <w:pPr>
        <w:ind w:left="3760" w:hanging="360"/>
      </w:pPr>
      <w:rPr>
        <w:rFonts w:hint="default"/>
        <w:lang w:val="en-US" w:eastAsia="en-US" w:bidi="ar-SA"/>
      </w:rPr>
    </w:lvl>
    <w:lvl w:ilvl="5" w:tplc="24484EE2">
      <w:numFmt w:val="bullet"/>
      <w:lvlText w:val="•"/>
      <w:lvlJc w:val="left"/>
      <w:pPr>
        <w:ind w:left="4753" w:hanging="360"/>
      </w:pPr>
      <w:rPr>
        <w:rFonts w:hint="default"/>
        <w:lang w:val="en-US" w:eastAsia="en-US" w:bidi="ar-SA"/>
      </w:rPr>
    </w:lvl>
    <w:lvl w:ilvl="6" w:tplc="BA782872">
      <w:numFmt w:val="bullet"/>
      <w:lvlText w:val="•"/>
      <w:lvlJc w:val="left"/>
      <w:pPr>
        <w:ind w:left="5746" w:hanging="360"/>
      </w:pPr>
      <w:rPr>
        <w:rFonts w:hint="default"/>
        <w:lang w:val="en-US" w:eastAsia="en-US" w:bidi="ar-SA"/>
      </w:rPr>
    </w:lvl>
    <w:lvl w:ilvl="7" w:tplc="1DF81952">
      <w:numFmt w:val="bullet"/>
      <w:lvlText w:val="•"/>
      <w:lvlJc w:val="left"/>
      <w:pPr>
        <w:ind w:left="6740" w:hanging="360"/>
      </w:pPr>
      <w:rPr>
        <w:rFonts w:hint="default"/>
        <w:lang w:val="en-US" w:eastAsia="en-US" w:bidi="ar-SA"/>
      </w:rPr>
    </w:lvl>
    <w:lvl w:ilvl="8" w:tplc="E50A5DEC">
      <w:numFmt w:val="bullet"/>
      <w:lvlText w:val="•"/>
      <w:lvlJc w:val="left"/>
      <w:pPr>
        <w:ind w:left="773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78B20823"/>
    <w:multiLevelType w:val="hybridMultilevel"/>
    <w:tmpl w:val="D3FE4018"/>
    <w:lvl w:ilvl="0" w:tplc="46885D6E">
      <w:numFmt w:val="bullet"/>
      <w:lvlText w:val="-"/>
      <w:lvlJc w:val="left"/>
      <w:pPr>
        <w:ind w:left="52" w:hanging="1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DFBCCEA2">
      <w:numFmt w:val="bullet"/>
      <w:lvlText w:val="•"/>
      <w:lvlJc w:val="left"/>
      <w:pPr>
        <w:ind w:left="1026" w:hanging="150"/>
      </w:pPr>
      <w:rPr>
        <w:rFonts w:hint="default"/>
        <w:lang w:val="en-US" w:eastAsia="en-US" w:bidi="ar-SA"/>
      </w:rPr>
    </w:lvl>
    <w:lvl w:ilvl="2" w:tplc="CB62E79E">
      <w:numFmt w:val="bullet"/>
      <w:lvlText w:val="•"/>
      <w:lvlJc w:val="left"/>
      <w:pPr>
        <w:ind w:left="1992" w:hanging="150"/>
      </w:pPr>
      <w:rPr>
        <w:rFonts w:hint="default"/>
        <w:lang w:val="en-US" w:eastAsia="en-US" w:bidi="ar-SA"/>
      </w:rPr>
    </w:lvl>
    <w:lvl w:ilvl="3" w:tplc="5F78F41E">
      <w:numFmt w:val="bullet"/>
      <w:lvlText w:val="•"/>
      <w:lvlJc w:val="left"/>
      <w:pPr>
        <w:ind w:left="2958" w:hanging="150"/>
      </w:pPr>
      <w:rPr>
        <w:rFonts w:hint="default"/>
        <w:lang w:val="en-US" w:eastAsia="en-US" w:bidi="ar-SA"/>
      </w:rPr>
    </w:lvl>
    <w:lvl w:ilvl="4" w:tplc="C1E4C0EC">
      <w:numFmt w:val="bullet"/>
      <w:lvlText w:val="•"/>
      <w:lvlJc w:val="left"/>
      <w:pPr>
        <w:ind w:left="3924" w:hanging="150"/>
      </w:pPr>
      <w:rPr>
        <w:rFonts w:hint="default"/>
        <w:lang w:val="en-US" w:eastAsia="en-US" w:bidi="ar-SA"/>
      </w:rPr>
    </w:lvl>
    <w:lvl w:ilvl="5" w:tplc="8EBAEF0A">
      <w:numFmt w:val="bullet"/>
      <w:lvlText w:val="•"/>
      <w:lvlJc w:val="left"/>
      <w:pPr>
        <w:ind w:left="4890" w:hanging="150"/>
      </w:pPr>
      <w:rPr>
        <w:rFonts w:hint="default"/>
        <w:lang w:val="en-US" w:eastAsia="en-US" w:bidi="ar-SA"/>
      </w:rPr>
    </w:lvl>
    <w:lvl w:ilvl="6" w:tplc="E2765256">
      <w:numFmt w:val="bullet"/>
      <w:lvlText w:val="•"/>
      <w:lvlJc w:val="left"/>
      <w:pPr>
        <w:ind w:left="5856" w:hanging="150"/>
      </w:pPr>
      <w:rPr>
        <w:rFonts w:hint="default"/>
        <w:lang w:val="en-US" w:eastAsia="en-US" w:bidi="ar-SA"/>
      </w:rPr>
    </w:lvl>
    <w:lvl w:ilvl="7" w:tplc="345E8BE0">
      <w:numFmt w:val="bullet"/>
      <w:lvlText w:val="•"/>
      <w:lvlJc w:val="left"/>
      <w:pPr>
        <w:ind w:left="6822" w:hanging="150"/>
      </w:pPr>
      <w:rPr>
        <w:rFonts w:hint="default"/>
        <w:lang w:val="en-US" w:eastAsia="en-US" w:bidi="ar-SA"/>
      </w:rPr>
    </w:lvl>
    <w:lvl w:ilvl="8" w:tplc="A6B05ED0">
      <w:numFmt w:val="bullet"/>
      <w:lvlText w:val="•"/>
      <w:lvlJc w:val="left"/>
      <w:pPr>
        <w:ind w:left="7788" w:hanging="150"/>
      </w:pPr>
      <w:rPr>
        <w:rFonts w:hint="default"/>
        <w:lang w:val="en-US" w:eastAsia="en-US" w:bidi="ar-SA"/>
      </w:rPr>
    </w:lvl>
  </w:abstractNum>
  <w:num w:numId="1" w16cid:durableId="1606963695">
    <w:abstractNumId w:val="0"/>
  </w:num>
  <w:num w:numId="2" w16cid:durableId="1457479295">
    <w:abstractNumId w:val="1"/>
  </w:num>
  <w:num w:numId="3" w16cid:durableId="17101023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F04"/>
    <w:rsid w:val="000E664C"/>
    <w:rsid w:val="00113F04"/>
    <w:rsid w:val="003F6ED1"/>
    <w:rsid w:val="00852138"/>
    <w:rsid w:val="008C7A48"/>
    <w:rsid w:val="00976654"/>
    <w:rsid w:val="00A22B39"/>
    <w:rsid w:val="00B3606B"/>
    <w:rsid w:val="00B71EAE"/>
    <w:rsid w:val="00C32B00"/>
    <w:rsid w:val="00E15960"/>
    <w:rsid w:val="00FB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582245"/>
  <w15:chartTrackingRefBased/>
  <w15:docId w15:val="{FC905FE1-8B07-483E-88D9-68C28AFF6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3F0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3F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3F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3F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3F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3F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3F0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3F0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3F0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3F0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3F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3F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3F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3F0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3F0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3F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3F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3F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3F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3F0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3F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3F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3F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3F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3F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113F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3F0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3F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3F0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3F04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113F04"/>
    <w:pPr>
      <w:ind w:left="52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113F04"/>
    <w:rPr>
      <w:rFonts w:ascii="Calibri" w:eastAsia="Calibri" w:hAnsi="Calibri" w:cs="Calibri"/>
      <w:sz w:val="28"/>
      <w:szCs w:val="2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71E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1EAE"/>
    <w:rPr>
      <w:rFonts w:ascii="Calibri" w:eastAsia="Calibri" w:hAnsi="Calibri" w:cs="Calibri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71E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1EAE"/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259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Sudarsan Sabat</dc:creator>
  <cp:keywords/>
  <dc:description/>
  <cp:lastModifiedBy>SUBHASREE PANIGRAHY</cp:lastModifiedBy>
  <cp:revision>2</cp:revision>
  <dcterms:created xsi:type="dcterms:W3CDTF">2025-04-19T04:54:00Z</dcterms:created>
  <dcterms:modified xsi:type="dcterms:W3CDTF">2026-01-21T06:32:00Z</dcterms:modified>
</cp:coreProperties>
</file>