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43AA8B" w14:textId="7DADD80A" w:rsidR="003B1E10" w:rsidRPr="007C4AC1" w:rsidRDefault="003B1E10" w:rsidP="003B1E10">
      <w:pPr>
        <w:rPr>
          <w:rFonts w:eastAsiaTheme="minorHAnsi"/>
          <w:kern w:val="2"/>
          <w:sz w:val="28"/>
          <w:szCs w:val="28"/>
          <w:lang w:val="en-IN" w:eastAsia="en-US"/>
          <w14:ligatures w14:val="standardContextual"/>
        </w:rPr>
      </w:pPr>
      <w:bookmarkStart w:id="0" w:name="_Hlk167454521"/>
      <w:r w:rsidRPr="007C4AC1">
        <w:rPr>
          <w:rFonts w:eastAsiaTheme="minorHAnsi"/>
          <w:kern w:val="2"/>
          <w:sz w:val="28"/>
          <w:szCs w:val="28"/>
          <w:lang w:val="en-IN" w:eastAsia="en-US"/>
          <w14:ligatures w14:val="standardContextual"/>
        </w:rPr>
        <w:t xml:space="preserve">UNIT: </w:t>
      </w:r>
      <w:r w:rsidR="009807F3">
        <w:rPr>
          <w:rFonts w:eastAsiaTheme="minorHAnsi"/>
          <w:kern w:val="2"/>
          <w:sz w:val="28"/>
          <w:szCs w:val="28"/>
          <w:lang w:val="en-IN" w:eastAsia="en-US"/>
          <w14:ligatures w14:val="standardContextual"/>
        </w:rPr>
        <w:t>II</w:t>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b/>
          <w:bCs/>
          <w:kern w:val="2"/>
          <w:sz w:val="28"/>
          <w:szCs w:val="28"/>
          <w:lang w:val="en-IN" w:eastAsia="en-US"/>
          <w14:ligatures w14:val="standardContextual"/>
        </w:rPr>
        <w:t xml:space="preserve"> (</w:t>
      </w:r>
      <w:r>
        <w:rPr>
          <w:rFonts w:eastAsiaTheme="minorHAnsi"/>
          <w:b/>
          <w:bCs/>
          <w:kern w:val="2"/>
          <w:sz w:val="28"/>
          <w:szCs w:val="28"/>
          <w:lang w:val="en-IN" w:eastAsia="en-US"/>
          <w14:ligatures w14:val="standardContextual"/>
        </w:rPr>
        <w:t>HEAT TRANSFER</w:t>
      </w:r>
      <w:r w:rsidRPr="007C4AC1">
        <w:rPr>
          <w:rFonts w:eastAsiaTheme="minorHAnsi"/>
          <w:b/>
          <w:bCs/>
          <w:kern w:val="2"/>
          <w:sz w:val="28"/>
          <w:szCs w:val="28"/>
          <w:lang w:val="en-IN" w:eastAsia="en-US"/>
          <w14:ligatures w14:val="standardContextual"/>
        </w:rPr>
        <w:t>)</w:t>
      </w:r>
      <w:r w:rsidRPr="007C4AC1">
        <w:rPr>
          <w:rFonts w:eastAsiaTheme="minorHAnsi"/>
          <w:b/>
          <w:bCs/>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r w:rsidRPr="007C4AC1">
        <w:rPr>
          <w:rFonts w:eastAsiaTheme="minorHAnsi"/>
          <w:kern w:val="2"/>
          <w:sz w:val="28"/>
          <w:szCs w:val="28"/>
          <w:lang w:val="en-IN" w:eastAsia="en-US"/>
          <w14:ligatures w14:val="standardContextual"/>
        </w:rPr>
        <w:tab/>
      </w:r>
    </w:p>
    <w:p w14:paraId="07F2882B" w14:textId="77777777" w:rsidR="003B1E10" w:rsidRPr="007C4AC1" w:rsidRDefault="003B1E10" w:rsidP="003B1E10">
      <w:pPr>
        <w:rPr>
          <w:rFonts w:eastAsiaTheme="minorHAnsi"/>
          <w:kern w:val="2"/>
          <w:sz w:val="28"/>
          <w:szCs w:val="28"/>
          <w:lang w:val="en-IN" w:eastAsia="en-US"/>
          <w14:ligatures w14:val="standardContextual"/>
        </w:rPr>
      </w:pPr>
      <w:r w:rsidRPr="007C4AC1">
        <w:rPr>
          <w:rFonts w:eastAsiaTheme="minorHAnsi"/>
          <w:kern w:val="2"/>
          <w:sz w:val="28"/>
          <w:szCs w:val="28"/>
          <w:lang w:val="en-IN" w:eastAsia="en-US"/>
          <w14:ligatures w14:val="standardContextual"/>
        </w:rPr>
        <w:t>CLASS:1</w:t>
      </w:r>
      <w:r>
        <w:rPr>
          <w:rFonts w:eastAsiaTheme="minorHAnsi"/>
          <w:kern w:val="2"/>
          <w:sz w:val="28"/>
          <w:szCs w:val="28"/>
          <w:lang w:val="en-IN" w:eastAsia="en-US"/>
          <w14:ligatures w14:val="standardContextual"/>
        </w:rPr>
        <w:t>1</w:t>
      </w:r>
    </w:p>
    <w:p w14:paraId="7EA00DF0" w14:textId="2BBBC3D6" w:rsidR="003B1E10" w:rsidRPr="003B1E10" w:rsidRDefault="003B1E10" w:rsidP="003B1E10">
      <w:pPr>
        <w:jc w:val="center"/>
        <w:rPr>
          <w:rFonts w:eastAsiaTheme="minorHAnsi"/>
          <w:b/>
          <w:bCs/>
          <w:kern w:val="2"/>
          <w:sz w:val="28"/>
          <w:szCs w:val="28"/>
          <w:u w:val="single"/>
          <w:lang w:val="en-IN" w:eastAsia="en-US"/>
          <w14:ligatures w14:val="standardContextual"/>
        </w:rPr>
      </w:pPr>
      <w:r w:rsidRPr="007C4AC1">
        <w:rPr>
          <w:rFonts w:eastAsiaTheme="minorHAnsi"/>
          <w:b/>
          <w:bCs/>
          <w:kern w:val="2"/>
          <w:sz w:val="28"/>
          <w:szCs w:val="28"/>
          <w:u w:val="single"/>
          <w:lang w:val="en-IN" w:eastAsia="en-US"/>
          <w14:ligatures w14:val="standardContextual"/>
        </w:rPr>
        <w:t>TOPIC: OBJECTIVES, APPLICATION &amp; HEAT TRANSFER MECHANIS</w:t>
      </w:r>
      <w:r>
        <w:rPr>
          <w:rFonts w:eastAsiaTheme="minorHAnsi"/>
          <w:b/>
          <w:bCs/>
          <w:kern w:val="2"/>
          <w:sz w:val="28"/>
          <w:szCs w:val="28"/>
          <w:u w:val="single"/>
          <w:lang w:val="en-IN" w:eastAsia="en-US"/>
          <w14:ligatures w14:val="standardContextual"/>
        </w:rPr>
        <w:t>M FOURIER’S LAW, HEAT TRANSFER BY CONDUCTION</w:t>
      </w:r>
      <w:bookmarkEnd w:id="0"/>
    </w:p>
    <w:p w14:paraId="5B43959E" w14:textId="5AC97BD2" w:rsidR="000457BB" w:rsidRPr="003B1E10" w:rsidRDefault="000457BB" w:rsidP="000457BB">
      <w:pPr>
        <w:ind w:left="2160" w:firstLine="720"/>
        <w:jc w:val="both"/>
        <w:rPr>
          <w:rFonts w:cstheme="minorHAnsi"/>
          <w:b/>
          <w:bCs/>
          <w:sz w:val="28"/>
          <w:szCs w:val="28"/>
        </w:rPr>
      </w:pPr>
      <w:r w:rsidRPr="003B1E10">
        <w:rPr>
          <w:rFonts w:cstheme="minorHAnsi"/>
          <w:b/>
          <w:bCs/>
          <w:sz w:val="28"/>
          <w:szCs w:val="28"/>
        </w:rPr>
        <w:t>FLOW OF HEAT</w:t>
      </w:r>
    </w:p>
    <w:p w14:paraId="4ACFB07B" w14:textId="77777777" w:rsidR="000457BB" w:rsidRPr="00482D85" w:rsidRDefault="000457BB" w:rsidP="000457BB">
      <w:pPr>
        <w:jc w:val="both"/>
        <w:rPr>
          <w:rFonts w:cstheme="minorHAnsi"/>
        </w:rPr>
      </w:pPr>
      <w:r w:rsidRPr="00482D85">
        <w:rPr>
          <w:rFonts w:cstheme="minorHAnsi"/>
        </w:rPr>
        <w:t>Heat is a form of energy. According to the principles of thermodynamics, whenever a physical or chemical transformation occurs, heat flows into or leaves the system.</w:t>
      </w:r>
    </w:p>
    <w:p w14:paraId="1CB22F9C" w14:textId="77777777" w:rsidR="000457BB" w:rsidRPr="00482D85" w:rsidRDefault="000457BB" w:rsidP="000457BB">
      <w:pPr>
        <w:jc w:val="both"/>
        <w:rPr>
          <w:rFonts w:cstheme="minorHAnsi"/>
        </w:rPr>
      </w:pPr>
      <w:r w:rsidRPr="00482D85">
        <w:rPr>
          <w:rFonts w:cstheme="minorHAnsi"/>
        </w:rPr>
        <w:t>A number of sources of heat is used for industrial scale operations. Steam and electric power are the chief sources to transfer heat. It is essential to convey steam without any losses to the apparatus in which it is used. The study of heat transfer processes helps in designing the plant efficiently and economically.</w:t>
      </w:r>
    </w:p>
    <w:p w14:paraId="7AD92DBD" w14:textId="77777777" w:rsidR="000457BB" w:rsidRPr="00482D85" w:rsidRDefault="000457BB" w:rsidP="000457BB">
      <w:pPr>
        <w:jc w:val="both"/>
        <w:rPr>
          <w:rFonts w:cstheme="minorHAnsi"/>
          <w:b/>
          <w:bCs/>
        </w:rPr>
      </w:pPr>
      <w:r w:rsidRPr="00482D85">
        <w:rPr>
          <w:rFonts w:cstheme="minorHAnsi"/>
          <w:b/>
          <w:bCs/>
        </w:rPr>
        <w:t>Applications</w:t>
      </w:r>
    </w:p>
    <w:p w14:paraId="78BCA318" w14:textId="77777777" w:rsidR="000457BB" w:rsidRPr="00482D85" w:rsidRDefault="000457BB" w:rsidP="000457BB">
      <w:pPr>
        <w:jc w:val="both"/>
        <w:rPr>
          <w:rFonts w:cstheme="minorHAnsi"/>
        </w:rPr>
      </w:pPr>
      <w:r w:rsidRPr="00482D85">
        <w:rPr>
          <w:rFonts w:cstheme="minorHAnsi"/>
        </w:rPr>
        <w:t>A few areas of relevance to pharmaceutical engineering are enumerated here.</w:t>
      </w:r>
    </w:p>
    <w:p w14:paraId="77C9BE3C" w14:textId="77777777" w:rsidR="000457BB" w:rsidRPr="00482D85" w:rsidRDefault="000457BB" w:rsidP="000457BB">
      <w:pPr>
        <w:jc w:val="both"/>
        <w:rPr>
          <w:rFonts w:cstheme="minorHAnsi"/>
        </w:rPr>
      </w:pPr>
      <w:r w:rsidRPr="00482D85">
        <w:rPr>
          <w:rFonts w:cstheme="minorHAnsi"/>
          <w:b/>
          <w:bCs/>
        </w:rPr>
        <w:t>Evaporation</w:t>
      </w:r>
      <w:r w:rsidRPr="00482D85">
        <w:rPr>
          <w:rFonts w:cstheme="minorHAnsi"/>
        </w:rPr>
        <w:t>: Heat is supplied in order to convert a liquid (vehicle) into a vapour, which is subsequently removed. This process is used for preparing vegetable extracts. A construction similar to shell-and-tube heat exchanger is employed in evaporators. The heat flow can be quantified so as to estimate the efficiency of the process.</w:t>
      </w:r>
    </w:p>
    <w:p w14:paraId="11940101" w14:textId="77777777" w:rsidR="000457BB" w:rsidRPr="00482D85" w:rsidRDefault="000457BB" w:rsidP="000457BB">
      <w:pPr>
        <w:jc w:val="both"/>
        <w:rPr>
          <w:rFonts w:cstheme="minorHAnsi"/>
        </w:rPr>
      </w:pPr>
      <w:r w:rsidRPr="00482D85">
        <w:rPr>
          <w:rFonts w:cstheme="minorHAnsi"/>
          <w:b/>
          <w:bCs/>
        </w:rPr>
        <w:t>Distillation</w:t>
      </w:r>
      <w:r w:rsidRPr="00482D85">
        <w:rPr>
          <w:rFonts w:cstheme="minorHAnsi"/>
        </w:rPr>
        <w:t>: Heat is supplied to a liquid mixture for converting the liquid into vapour so that the individual vapour components are condensed at another place. In case of steam distillation, steam will be in direct contact with the material.</w:t>
      </w:r>
    </w:p>
    <w:p w14:paraId="75F74AEB" w14:textId="77777777" w:rsidR="000457BB" w:rsidRDefault="000457BB" w:rsidP="000457BB">
      <w:pPr>
        <w:jc w:val="both"/>
        <w:rPr>
          <w:rFonts w:cstheme="minorHAnsi"/>
        </w:rPr>
      </w:pPr>
      <w:r w:rsidRPr="00482D85">
        <w:rPr>
          <w:rFonts w:cstheme="minorHAnsi"/>
          <w:b/>
          <w:bCs/>
        </w:rPr>
        <w:t>Drying</w:t>
      </w:r>
      <w:r>
        <w:rPr>
          <w:rFonts w:cstheme="minorHAnsi"/>
        </w:rPr>
        <w:t>:</w:t>
      </w:r>
      <w:r w:rsidRPr="00482D85">
        <w:rPr>
          <w:rFonts w:cstheme="minorHAnsi"/>
        </w:rPr>
        <w:t xml:space="preserve"> In the production of tablets, heat is passed through a carrier gas over a bed of wet solid mass for achieving drying. In case of spray drying</w:t>
      </w:r>
      <w:r>
        <w:rPr>
          <w:rFonts w:cstheme="minorHAnsi"/>
        </w:rPr>
        <w:t>,</w:t>
      </w:r>
      <w:r w:rsidRPr="00482D85">
        <w:rPr>
          <w:rFonts w:cstheme="minorHAnsi"/>
        </w:rPr>
        <w:t xml:space="preserve"> heat is supplied to the solutions and suspensions (as in case of production of milk products).</w:t>
      </w:r>
    </w:p>
    <w:p w14:paraId="2B02051F" w14:textId="77777777" w:rsidR="000457BB" w:rsidRPr="00482D85" w:rsidRDefault="000457BB" w:rsidP="000457BB">
      <w:pPr>
        <w:jc w:val="both"/>
        <w:rPr>
          <w:rFonts w:cstheme="minorHAnsi"/>
        </w:rPr>
      </w:pPr>
      <w:r w:rsidRPr="00482D85">
        <w:rPr>
          <w:rFonts w:cstheme="minorHAnsi"/>
          <w:b/>
          <w:bCs/>
        </w:rPr>
        <w:t>Crystallisation</w:t>
      </w:r>
      <w:r w:rsidRPr="00482D85">
        <w:rPr>
          <w:rFonts w:cstheme="minorHAnsi"/>
        </w:rPr>
        <w:t>: Saturated solution is heated to bring about super-saturation, which promotes the crystallisation of drugs. On the other hand, removal of heat (cooling) from a saturated solution also facilitates crystallisation, as in case of purification of bulk drugs.</w:t>
      </w:r>
    </w:p>
    <w:p w14:paraId="078B3189" w14:textId="77777777" w:rsidR="000457BB" w:rsidRDefault="000457BB" w:rsidP="000457BB">
      <w:pPr>
        <w:jc w:val="both"/>
        <w:rPr>
          <w:rFonts w:cstheme="minorHAnsi"/>
        </w:rPr>
      </w:pPr>
      <w:r w:rsidRPr="00482D85">
        <w:rPr>
          <w:rFonts w:cstheme="minorHAnsi"/>
          <w:b/>
          <w:bCs/>
        </w:rPr>
        <w:t>Sterilization</w:t>
      </w:r>
      <w:r w:rsidRPr="00482D85">
        <w:rPr>
          <w:rFonts w:cstheme="minorHAnsi"/>
        </w:rPr>
        <w:t>: For the sterilization of pharmaceuticals. autoclaves are used with steam as a heating medium. Dry heat is used for the sterilization of glass apparatus and other containers. In addition, a number of other processes, such as boiling. exsiccation,</w:t>
      </w:r>
      <w:r>
        <w:rPr>
          <w:rFonts w:cstheme="minorHAnsi"/>
        </w:rPr>
        <w:t xml:space="preserve"> </w:t>
      </w:r>
      <w:r w:rsidRPr="00482D85">
        <w:rPr>
          <w:rFonts w:cstheme="minorHAnsi"/>
        </w:rPr>
        <w:t xml:space="preserve">sublimation and fusion, also use heat. </w:t>
      </w:r>
    </w:p>
    <w:p w14:paraId="01F7FBE3" w14:textId="77777777" w:rsidR="000457BB" w:rsidRPr="00482D85" w:rsidRDefault="000457BB" w:rsidP="000457BB">
      <w:pPr>
        <w:jc w:val="both"/>
        <w:rPr>
          <w:rFonts w:cstheme="minorHAnsi"/>
        </w:rPr>
      </w:pPr>
      <w:r w:rsidRPr="00482D85">
        <w:rPr>
          <w:rFonts w:cstheme="minorHAnsi"/>
        </w:rPr>
        <w:t>In a laboratory setup</w:t>
      </w:r>
      <w:r>
        <w:rPr>
          <w:rFonts w:cstheme="minorHAnsi"/>
        </w:rPr>
        <w:t xml:space="preserve">, </w:t>
      </w:r>
      <w:r w:rsidRPr="00482D85">
        <w:rPr>
          <w:rFonts w:cstheme="minorHAnsi"/>
        </w:rPr>
        <w:t xml:space="preserve">number of equipment involving heat are used. A few examples are air-ovens, incubators, dryers, refrigerators etc. On industrial scale, equipment </w:t>
      </w:r>
      <w:proofErr w:type="gramStart"/>
      <w:r w:rsidRPr="00482D85">
        <w:rPr>
          <w:rFonts w:cstheme="minorHAnsi"/>
        </w:rPr>
        <w:t>are</w:t>
      </w:r>
      <w:proofErr w:type="gramEnd"/>
      <w:r w:rsidRPr="00482D85">
        <w:rPr>
          <w:rFonts w:cstheme="minorHAnsi"/>
        </w:rPr>
        <w:t xml:space="preserve"> used for applying heat, removing heat and preventing heat loss. The basic principles involved in heat transfer are understood properly for the maintenance and efficient working of the equipment.</w:t>
      </w:r>
    </w:p>
    <w:p w14:paraId="2186DFE6" w14:textId="77777777" w:rsidR="000457BB" w:rsidRDefault="000457BB" w:rsidP="000457BB">
      <w:pPr>
        <w:ind w:left="1440" w:firstLine="720"/>
        <w:jc w:val="both"/>
        <w:rPr>
          <w:rFonts w:cstheme="minorHAnsi"/>
        </w:rPr>
      </w:pPr>
      <w:r w:rsidRPr="00FB3306">
        <w:rPr>
          <w:rFonts w:cstheme="minorHAnsi"/>
          <w:b/>
          <w:bCs/>
          <w:sz w:val="28"/>
          <w:szCs w:val="28"/>
        </w:rPr>
        <w:t>MECHANISMS OF HEAT FLOW</w:t>
      </w:r>
      <w:r w:rsidRPr="00482D85">
        <w:rPr>
          <w:rFonts w:cstheme="minorHAnsi"/>
        </w:rPr>
        <w:t xml:space="preserve"> </w:t>
      </w:r>
    </w:p>
    <w:p w14:paraId="4E484962" w14:textId="77777777" w:rsidR="000457BB" w:rsidRDefault="000457BB" w:rsidP="000457BB">
      <w:pPr>
        <w:jc w:val="both"/>
        <w:rPr>
          <w:rFonts w:cstheme="minorHAnsi"/>
        </w:rPr>
      </w:pPr>
      <w:r w:rsidRPr="00482D85">
        <w:rPr>
          <w:rFonts w:cstheme="minorHAnsi"/>
        </w:rPr>
        <w:t>Heat flows from a region of high temperature to a region of low temperature. Heat may flow by one or more of the three basic mechanisms.</w:t>
      </w:r>
    </w:p>
    <w:p w14:paraId="46340261" w14:textId="77777777" w:rsidR="000457BB" w:rsidRPr="00FB3306" w:rsidRDefault="000457BB" w:rsidP="000457BB">
      <w:pPr>
        <w:jc w:val="both"/>
        <w:rPr>
          <w:rFonts w:cstheme="minorHAnsi"/>
          <w:b/>
          <w:bCs/>
          <w:sz w:val="24"/>
          <w:szCs w:val="24"/>
        </w:rPr>
      </w:pPr>
      <w:r w:rsidRPr="00FB3306">
        <w:rPr>
          <w:rFonts w:cstheme="minorHAnsi"/>
          <w:b/>
          <w:bCs/>
          <w:sz w:val="24"/>
          <w:szCs w:val="24"/>
        </w:rPr>
        <w:t>Conduction</w:t>
      </w:r>
    </w:p>
    <w:p w14:paraId="544C0B8B" w14:textId="77777777" w:rsidR="000457BB" w:rsidRPr="00482D85" w:rsidRDefault="000457BB" w:rsidP="000457BB">
      <w:pPr>
        <w:jc w:val="both"/>
        <w:rPr>
          <w:rFonts w:cstheme="minorHAnsi"/>
        </w:rPr>
      </w:pPr>
      <w:r w:rsidRPr="00482D85">
        <w:rPr>
          <w:rFonts w:cstheme="minorHAnsi"/>
        </w:rPr>
        <w:lastRenderedPageBreak/>
        <w:t>When heat flow in a body is achieved by the transfer of the momentum of individual atoms or molecules without mixing, such a process is known as conduction.</w:t>
      </w:r>
    </w:p>
    <w:p w14:paraId="0463B834" w14:textId="77777777" w:rsidR="000457BB" w:rsidRDefault="000457BB" w:rsidP="000457BB">
      <w:pPr>
        <w:jc w:val="both"/>
        <w:rPr>
          <w:rFonts w:cstheme="minorHAnsi"/>
        </w:rPr>
      </w:pPr>
      <w:r w:rsidRPr="00482D85">
        <w:rPr>
          <w:rFonts w:cstheme="minorHAnsi"/>
        </w:rPr>
        <w:t>For example, flow of heat through the metal shell of a boiler takes place by conduction as far as solid wall or shell is considered. No mixing is involved. Conduction is limited to solids and fluids whose movement is restricted.</w:t>
      </w:r>
    </w:p>
    <w:p w14:paraId="009E5B2A" w14:textId="77777777" w:rsidR="000457BB" w:rsidRPr="00F90741" w:rsidRDefault="000457BB" w:rsidP="000457BB">
      <w:pPr>
        <w:jc w:val="both"/>
        <w:rPr>
          <w:rFonts w:cstheme="minorHAnsi"/>
        </w:rPr>
      </w:pPr>
      <w:r w:rsidRPr="00FB3306">
        <w:rPr>
          <w:rFonts w:cstheme="minorHAnsi"/>
          <w:b/>
          <w:bCs/>
          <w:sz w:val="24"/>
          <w:szCs w:val="24"/>
        </w:rPr>
        <w:t>Convection</w:t>
      </w:r>
    </w:p>
    <w:p w14:paraId="561C1D8B" w14:textId="77777777" w:rsidR="000457BB" w:rsidRPr="00482D85" w:rsidRDefault="000457BB" w:rsidP="000457BB">
      <w:pPr>
        <w:jc w:val="both"/>
        <w:rPr>
          <w:rFonts w:cstheme="minorHAnsi"/>
        </w:rPr>
      </w:pPr>
      <w:r w:rsidRPr="00482D85">
        <w:rPr>
          <w:rFonts w:cstheme="minorHAnsi"/>
        </w:rPr>
        <w:t>When heat flow is achieved by actual mixing of warmer portions with cooler portions of the same material, the process is known as convection.</w:t>
      </w:r>
    </w:p>
    <w:p w14:paraId="0FA63BAF" w14:textId="77777777" w:rsidR="000457BB" w:rsidRDefault="000457BB" w:rsidP="000457BB">
      <w:pPr>
        <w:jc w:val="both"/>
        <w:rPr>
          <w:rFonts w:cstheme="minorHAnsi"/>
        </w:rPr>
      </w:pPr>
      <w:r w:rsidRPr="00482D85">
        <w:rPr>
          <w:rFonts w:cstheme="minorHAnsi"/>
        </w:rPr>
        <w:t xml:space="preserve">For example, heating of water by a hot surface (coil type water heater) is mainly by convection. Convection is restricted to the flow of heat in fluids (i.e., liquids and gases). Convection currents of air are set up almost daily in the atmosphere. These are responsible for winds, land and sea breezes, ocean currents etc. </w:t>
      </w:r>
    </w:p>
    <w:p w14:paraId="774C73E0" w14:textId="77777777" w:rsidR="000457BB" w:rsidRPr="00FB3306" w:rsidRDefault="000457BB" w:rsidP="000457BB">
      <w:pPr>
        <w:jc w:val="both"/>
        <w:rPr>
          <w:rFonts w:cstheme="minorHAnsi"/>
          <w:b/>
          <w:bCs/>
          <w:sz w:val="24"/>
          <w:szCs w:val="24"/>
        </w:rPr>
      </w:pPr>
      <w:r w:rsidRPr="00FB3306">
        <w:rPr>
          <w:rFonts w:cstheme="minorHAnsi"/>
          <w:b/>
          <w:bCs/>
          <w:sz w:val="24"/>
          <w:szCs w:val="24"/>
        </w:rPr>
        <w:t>Radiation</w:t>
      </w:r>
    </w:p>
    <w:p w14:paraId="4B064745" w14:textId="77777777" w:rsidR="000457BB" w:rsidRDefault="000457BB" w:rsidP="000457BB">
      <w:pPr>
        <w:jc w:val="both"/>
        <w:rPr>
          <w:rFonts w:cstheme="minorHAnsi"/>
        </w:rPr>
      </w:pPr>
      <w:r w:rsidRPr="00482D85">
        <w:rPr>
          <w:rFonts w:cstheme="minorHAnsi"/>
        </w:rPr>
        <w:t>When heat flows through space by means of electromagnetic waves. such energy transfer is known as radiation.</w:t>
      </w:r>
    </w:p>
    <w:p w14:paraId="4AE8F550" w14:textId="77777777" w:rsidR="000457BB" w:rsidRPr="00482D85" w:rsidRDefault="000457BB" w:rsidP="000457BB">
      <w:pPr>
        <w:jc w:val="both"/>
        <w:rPr>
          <w:rFonts w:cstheme="minorHAnsi"/>
        </w:rPr>
      </w:pPr>
      <w:r w:rsidRPr="00482D85">
        <w:rPr>
          <w:rFonts w:cstheme="minorHAnsi"/>
        </w:rPr>
        <w:t xml:space="preserve"> For example, a black surface absorbs most of the radiation received</w:t>
      </w:r>
      <w:r>
        <w:rPr>
          <w:rFonts w:cstheme="minorHAnsi"/>
        </w:rPr>
        <w:t xml:space="preserve"> </w:t>
      </w:r>
      <w:r w:rsidRPr="00482D85">
        <w:rPr>
          <w:rFonts w:cstheme="minorHAnsi"/>
        </w:rPr>
        <w:t>by it. Simultaneously the absorbed energy is quantitatively transferred into heat. Fused quartz transmits all the radiation that stri</w:t>
      </w:r>
      <w:r>
        <w:rPr>
          <w:rFonts w:cstheme="minorHAnsi"/>
        </w:rPr>
        <w:t>kes it, w</w:t>
      </w:r>
      <w:r w:rsidRPr="00482D85">
        <w:rPr>
          <w:rFonts w:cstheme="minorHAnsi"/>
        </w:rPr>
        <w:t xml:space="preserve">hile a polished opaque surface or mirror will reflect most of the radiation that strikes it. Solar water heaters, solar cookers, microwave ovens, micro- wave cookers, </w:t>
      </w:r>
      <w:proofErr w:type="spellStart"/>
      <w:r w:rsidRPr="00482D85">
        <w:rPr>
          <w:rFonts w:cstheme="minorHAnsi"/>
        </w:rPr>
        <w:t>sonicator</w:t>
      </w:r>
      <w:proofErr w:type="spellEnd"/>
      <w:r w:rsidRPr="00482D85">
        <w:rPr>
          <w:rFonts w:cstheme="minorHAnsi"/>
        </w:rPr>
        <w:t xml:space="preserve"> baths etc., are few examples in which radiation is utilized for producing heat.</w:t>
      </w:r>
    </w:p>
    <w:p w14:paraId="6617D055" w14:textId="77777777" w:rsidR="000457BB" w:rsidRPr="00482D85" w:rsidRDefault="000457BB" w:rsidP="000457BB">
      <w:pPr>
        <w:jc w:val="both"/>
        <w:rPr>
          <w:rFonts w:cstheme="minorHAnsi"/>
        </w:rPr>
      </w:pPr>
      <w:r w:rsidRPr="00482D85">
        <w:rPr>
          <w:rFonts w:cstheme="minorHAnsi"/>
        </w:rPr>
        <w:t>In general. these mechanisms may operate simultaneously. For example, in ovens hot air is circulated by fan, so as to transfer heat by forced convection. Simultaneously, heat is transferred by conduction from the shelf to the material' in contact. Heat also radiates from hot walls of the oven.</w:t>
      </w:r>
    </w:p>
    <w:p w14:paraId="3AA037A7" w14:textId="77777777" w:rsidR="000457BB" w:rsidRPr="0055461D" w:rsidRDefault="000457BB" w:rsidP="000457BB">
      <w:pPr>
        <w:ind w:left="2880" w:firstLine="720"/>
        <w:jc w:val="both"/>
        <w:rPr>
          <w:rFonts w:cstheme="minorHAnsi"/>
          <w:b/>
          <w:bCs/>
          <w:sz w:val="28"/>
          <w:szCs w:val="28"/>
        </w:rPr>
      </w:pPr>
      <w:r w:rsidRPr="0055461D">
        <w:rPr>
          <w:rFonts w:cstheme="minorHAnsi"/>
          <w:b/>
          <w:bCs/>
          <w:sz w:val="28"/>
          <w:szCs w:val="28"/>
        </w:rPr>
        <w:t>CONDUCTION</w:t>
      </w:r>
    </w:p>
    <w:p w14:paraId="2F83D54A" w14:textId="77777777" w:rsidR="000457BB" w:rsidRPr="00482D85" w:rsidRDefault="000457BB" w:rsidP="000457BB">
      <w:pPr>
        <w:jc w:val="both"/>
        <w:rPr>
          <w:rFonts w:cstheme="minorHAnsi"/>
        </w:rPr>
      </w:pPr>
      <w:r w:rsidRPr="00482D85">
        <w:rPr>
          <w:rFonts w:cstheme="minorHAnsi"/>
        </w:rPr>
        <w:t>Heat can flow only when there is a temperature gradient, i.e., heat flows from a hot surface to a cold surface. The rate of conduction through solids can be studied easily, since it is the sole phenomenon. The basic law of heat transfer by conduction can be written in the form of a rate equation as follows</w:t>
      </w:r>
    </w:p>
    <w:p w14:paraId="6F9A46A1" w14:textId="77777777" w:rsidR="000457BB" w:rsidRPr="00482D85" w:rsidRDefault="000457BB" w:rsidP="000457BB">
      <w:pPr>
        <w:ind w:left="1440" w:firstLine="720"/>
        <w:jc w:val="both"/>
        <w:rPr>
          <w:rFonts w:cstheme="minorHAnsi"/>
        </w:rPr>
      </w:pPr>
      <w:r w:rsidRPr="00482D85">
        <w:rPr>
          <w:rFonts w:cstheme="minorHAnsi"/>
        </w:rPr>
        <w:t>R</w:t>
      </w:r>
      <w:r>
        <w:rPr>
          <w:rFonts w:cstheme="minorHAnsi"/>
        </w:rPr>
        <w:t>a</w:t>
      </w:r>
      <w:r w:rsidRPr="00482D85">
        <w:rPr>
          <w:rFonts w:cstheme="minorHAnsi"/>
        </w:rPr>
        <w:t xml:space="preserve">te= </w:t>
      </w:r>
      <m:oMath>
        <m:f>
          <m:fPr>
            <m:ctrlPr>
              <w:rPr>
                <w:rFonts w:ascii="Cambria Math" w:hAnsi="Cambria Math" w:cstheme="minorHAnsi"/>
                <w:i/>
              </w:rPr>
            </m:ctrlPr>
          </m:fPr>
          <m:num>
            <m:r>
              <w:rPr>
                <w:rFonts w:ascii="Cambria Math" w:hAnsi="Cambria Math" w:cstheme="minorHAnsi"/>
              </w:rPr>
              <m:t>driving force</m:t>
            </m:r>
          </m:num>
          <m:den>
            <m:r>
              <w:rPr>
                <w:rFonts w:ascii="Cambria Math" w:hAnsi="Cambria Math" w:cstheme="minorHAnsi"/>
              </w:rPr>
              <m:t>resistance</m:t>
            </m:r>
          </m:den>
        </m:f>
      </m:oMath>
      <w:r>
        <w:rPr>
          <w:rFonts w:cstheme="minorHAnsi"/>
        </w:rPr>
        <w:tab/>
      </w:r>
      <w:r>
        <w:rPr>
          <w:rFonts w:cstheme="minorHAnsi"/>
        </w:rPr>
        <w:tab/>
      </w:r>
      <w:r>
        <w:rPr>
          <w:rFonts w:cstheme="minorHAnsi"/>
        </w:rPr>
        <w:tab/>
      </w:r>
      <w:r>
        <w:rPr>
          <w:rFonts w:cstheme="minorHAnsi"/>
        </w:rPr>
        <w:tab/>
      </w:r>
      <w:r w:rsidRPr="00482D85">
        <w:rPr>
          <w:rFonts w:cstheme="minorHAnsi"/>
        </w:rPr>
        <w:t>(1)</w:t>
      </w:r>
    </w:p>
    <w:p w14:paraId="0C948B06" w14:textId="77777777" w:rsidR="000457BB" w:rsidRPr="00482D85" w:rsidRDefault="000457BB" w:rsidP="000457BB">
      <w:pPr>
        <w:jc w:val="both"/>
        <w:rPr>
          <w:rFonts w:cstheme="minorHAnsi"/>
        </w:rPr>
      </w:pPr>
      <w:r w:rsidRPr="00482D85">
        <w:rPr>
          <w:rFonts w:cstheme="minorHAnsi"/>
        </w:rPr>
        <w:t>The driving force is the temperature drop across the solid surfaces. The greater the temperature drop. the greater will be the rate of heat flow.</w:t>
      </w:r>
    </w:p>
    <w:p w14:paraId="39A61476" w14:textId="77777777" w:rsidR="000457BB" w:rsidRPr="00482D85" w:rsidRDefault="000457BB" w:rsidP="000457BB">
      <w:pPr>
        <w:jc w:val="both"/>
        <w:rPr>
          <w:rFonts w:cstheme="minorHAnsi"/>
        </w:rPr>
      </w:pPr>
      <w:r w:rsidRPr="00482D85">
        <w:rPr>
          <w:rFonts w:cstheme="minorHAnsi"/>
        </w:rPr>
        <w:t>The flow of heat will also depend on the conductivity of the materials through which it is flowing. For example, conduction of heat is faster through an iron rod than through a wooden log. This factor is represented by the term resistance, which can be quantitatively expressed by Fourier's law.</w:t>
      </w:r>
    </w:p>
    <w:p w14:paraId="336BBDF2" w14:textId="77777777" w:rsidR="000457BB" w:rsidRPr="00482D85" w:rsidRDefault="000457BB" w:rsidP="000457BB">
      <w:pPr>
        <w:ind w:firstLine="720"/>
        <w:jc w:val="both"/>
        <w:rPr>
          <w:rFonts w:cstheme="minorHAnsi"/>
        </w:rPr>
      </w:pPr>
      <w:r w:rsidRPr="0055461D">
        <w:rPr>
          <w:rFonts w:cstheme="minorHAnsi"/>
        </w:rPr>
        <w:t>Resistance</w:t>
      </w:r>
      <w:r>
        <w:rPr>
          <w:rFonts w:cstheme="minorHAnsi"/>
        </w:rPr>
        <w:t xml:space="preserve"> =</w:t>
      </w:r>
      <m:oMath>
        <m:f>
          <m:fPr>
            <m:ctrlPr>
              <w:rPr>
                <w:rFonts w:ascii="Cambria Math" w:hAnsi="Cambria Math" w:cstheme="minorHAnsi"/>
                <w:i/>
              </w:rPr>
            </m:ctrlPr>
          </m:fPr>
          <m:num>
            <m:r>
              <w:rPr>
                <w:rFonts w:ascii="Cambria Math" w:hAnsi="Cambria Math" w:cstheme="minorHAnsi"/>
              </w:rPr>
              <m:t>thickness of the surface (m)</m:t>
            </m:r>
          </m:num>
          <m:den>
            <m:r>
              <w:rPr>
                <w:rFonts w:ascii="Cambria Math" w:hAnsi="Cambria Math" w:cstheme="minorHAnsi"/>
              </w:rPr>
              <m:t xml:space="preserve">  mean proportionality constant (W/m.K) × area of the surface (m²)</m:t>
            </m:r>
          </m:den>
        </m:f>
      </m:oMath>
      <w:r>
        <w:rPr>
          <w:rFonts w:cstheme="minorHAnsi"/>
        </w:rPr>
        <w:tab/>
      </w:r>
      <w:r>
        <w:rPr>
          <w:rFonts w:cstheme="minorHAnsi"/>
        </w:rPr>
        <w:tab/>
      </w:r>
    </w:p>
    <w:p w14:paraId="4762C6E7" w14:textId="77777777" w:rsidR="000457BB" w:rsidRPr="00482D85" w:rsidRDefault="000457BB" w:rsidP="000457BB">
      <w:pPr>
        <w:jc w:val="both"/>
        <w:rPr>
          <w:rFonts w:cstheme="minorHAnsi"/>
        </w:rPr>
      </w:pPr>
      <w:r>
        <w:rPr>
          <w:rFonts w:cstheme="minorHAnsi"/>
        </w:rPr>
        <w:tab/>
      </w:r>
      <w:r>
        <w:rPr>
          <w:rFonts w:cstheme="minorHAnsi"/>
        </w:rPr>
        <w:tab/>
        <w:t xml:space="preserve">      =</w:t>
      </w:r>
      <m:oMath>
        <m:f>
          <m:fPr>
            <m:ctrlPr>
              <w:rPr>
                <w:rFonts w:ascii="Cambria Math" w:hAnsi="Cambria Math" w:cstheme="minorHAnsi"/>
                <w:i/>
                <w:sz w:val="28"/>
                <w:szCs w:val="28"/>
              </w:rPr>
            </m:ctrlPr>
          </m:fPr>
          <m:num>
            <m:r>
              <w:rPr>
                <w:rFonts w:ascii="Cambria Math" w:hAnsi="Cambria Math" w:cstheme="minorHAnsi"/>
                <w:sz w:val="28"/>
                <w:szCs w:val="28"/>
              </w:rPr>
              <m:t>L</m:t>
            </m:r>
          </m:num>
          <m:den>
            <m:sSub>
              <m:sSubPr>
                <m:ctrlPr>
                  <w:rPr>
                    <w:rFonts w:ascii="Cambria Math" w:hAnsi="Cambria Math" w:cstheme="minorHAnsi"/>
                    <w:i/>
                    <w:sz w:val="28"/>
                    <w:szCs w:val="28"/>
                  </w:rPr>
                </m:ctrlPr>
              </m:sSubPr>
              <m:e>
                <m:r>
                  <w:rPr>
                    <w:rFonts w:ascii="Cambria Math" w:hAnsi="Cambria Math" w:cstheme="minorHAnsi"/>
                    <w:sz w:val="28"/>
                    <w:szCs w:val="28"/>
                  </w:rPr>
                  <m:t>k</m:t>
                </m:r>
              </m:e>
              <m:sub>
                <m:r>
                  <w:rPr>
                    <w:rFonts w:ascii="Cambria Math" w:hAnsi="Cambria Math" w:cstheme="minorHAnsi"/>
                    <w:sz w:val="28"/>
                    <w:szCs w:val="28"/>
                  </w:rPr>
                  <m:t>mA</m:t>
                </m:r>
              </m:sub>
            </m:sSub>
          </m:den>
        </m:f>
      </m:oMath>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BC1C9D">
        <w:rPr>
          <w:rFonts w:cstheme="minorHAnsi"/>
        </w:rPr>
        <w:t>(2)</w:t>
      </w:r>
    </w:p>
    <w:p w14:paraId="33756B87" w14:textId="77777777" w:rsidR="000457BB" w:rsidRDefault="000457BB" w:rsidP="000457BB">
      <w:pPr>
        <w:jc w:val="both"/>
        <w:rPr>
          <w:rFonts w:cstheme="minorHAnsi"/>
        </w:rPr>
      </w:pPr>
      <w:r w:rsidRPr="00482D85">
        <w:rPr>
          <w:rFonts w:cstheme="minorHAnsi"/>
        </w:rPr>
        <w:t xml:space="preserve">Equation (2) for resistance can be obtained from the Fourier's law. </w:t>
      </w:r>
    </w:p>
    <w:p w14:paraId="3AAAEB31" w14:textId="77777777" w:rsidR="000457BB" w:rsidRDefault="000457BB" w:rsidP="000457BB">
      <w:pPr>
        <w:jc w:val="both"/>
        <w:rPr>
          <w:rFonts w:cstheme="minorHAnsi"/>
          <w:b/>
          <w:bCs/>
          <w:sz w:val="24"/>
          <w:szCs w:val="24"/>
        </w:rPr>
      </w:pPr>
    </w:p>
    <w:p w14:paraId="4A0D85C6" w14:textId="77777777" w:rsidR="000457BB" w:rsidRPr="00BC1C9D" w:rsidRDefault="000457BB" w:rsidP="000457BB">
      <w:pPr>
        <w:jc w:val="both"/>
        <w:rPr>
          <w:rFonts w:cstheme="minorHAnsi"/>
          <w:b/>
          <w:bCs/>
          <w:sz w:val="24"/>
          <w:szCs w:val="24"/>
        </w:rPr>
      </w:pPr>
      <w:r w:rsidRPr="00BC1C9D">
        <w:rPr>
          <w:rFonts w:cstheme="minorHAnsi"/>
          <w:b/>
          <w:bCs/>
          <w:sz w:val="24"/>
          <w:szCs w:val="24"/>
        </w:rPr>
        <w:t>Fourier's Law Conduction of Heat through a Metal Wall</w:t>
      </w:r>
    </w:p>
    <w:p w14:paraId="03D1E802" w14:textId="77777777" w:rsidR="000457BB" w:rsidRDefault="000457BB" w:rsidP="000457BB">
      <w:pPr>
        <w:jc w:val="both"/>
        <w:rPr>
          <w:rFonts w:cstheme="minorHAnsi"/>
        </w:rPr>
      </w:pPr>
      <w:r w:rsidRPr="00BC1C9D">
        <w:rPr>
          <w:rFonts w:cstheme="minorHAnsi"/>
          <w:i/>
          <w:iCs/>
        </w:rPr>
        <w:t>Fourier's law</w:t>
      </w:r>
      <w:r w:rsidRPr="00482D85">
        <w:rPr>
          <w:rFonts w:cstheme="minorHAnsi"/>
        </w:rPr>
        <w:t xml:space="preserve"> states that the rate of heat flow through a uniform material is proportional to the area and the temperature drop and inversely proportional to the length of the path of flow. The Fourier's law may be mathematically expressed as:</w:t>
      </w:r>
    </w:p>
    <w:p w14:paraId="26BE377F" w14:textId="77777777" w:rsidR="000457BB" w:rsidRPr="00482D85" w:rsidRDefault="000457BB" w:rsidP="000457BB">
      <w:pPr>
        <w:jc w:val="both"/>
        <w:rPr>
          <w:rFonts w:cstheme="minorHAnsi"/>
        </w:rPr>
      </w:pPr>
      <w:r w:rsidRPr="00482D85">
        <w:rPr>
          <w:rFonts w:cstheme="minorHAnsi"/>
        </w:rPr>
        <w:t xml:space="preserve">Rate of heat flow </w:t>
      </w:r>
      <w:r>
        <w:rPr>
          <w:rFonts w:cstheme="minorHAnsi"/>
        </w:rPr>
        <w:t xml:space="preserve">α </w:t>
      </w:r>
      <m:oMath>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area (m²) ×temperature difference (Δt)</m:t>
            </m:r>
          </m:num>
          <m:den>
            <m:r>
              <w:rPr>
                <w:rFonts w:ascii="Cambria Math" w:hAnsi="Cambria Math" w:cstheme="minorHAnsi"/>
              </w:rPr>
              <m:t>thickness (m)</m:t>
            </m:r>
          </m:den>
        </m:f>
      </m:oMath>
      <w:r w:rsidRPr="00482D85">
        <w:rPr>
          <w:rFonts w:cstheme="minorHAnsi"/>
        </w:rPr>
        <w:t xml:space="preserve"> </w:t>
      </w:r>
    </w:p>
    <w:p w14:paraId="6A63C166" w14:textId="77777777" w:rsidR="000457BB" w:rsidRPr="00BC1C9D" w:rsidRDefault="000457BB" w:rsidP="000457BB">
      <w:pPr>
        <w:jc w:val="both"/>
        <w:rPr>
          <w:rFonts w:cstheme="minorHAnsi"/>
          <w:sz w:val="24"/>
          <w:szCs w:val="24"/>
        </w:rPr>
      </w:pPr>
      <w:r>
        <w:rPr>
          <w:rFonts w:cstheme="minorHAnsi"/>
        </w:rPr>
        <w:tab/>
      </w:r>
      <w:r>
        <w:rPr>
          <w:rFonts w:cstheme="minorHAnsi"/>
        </w:rPr>
        <w:tab/>
      </w:r>
      <w:r w:rsidRPr="00BC1C9D">
        <w:rPr>
          <w:rFonts w:cstheme="minorHAnsi"/>
          <w:sz w:val="24"/>
          <w:szCs w:val="24"/>
        </w:rPr>
        <w:t xml:space="preserve">q α </w:t>
      </w:r>
      <m:oMath>
        <m:f>
          <m:fPr>
            <m:ctrlPr>
              <w:rPr>
                <w:rFonts w:ascii="Cambria Math" w:hAnsi="Cambria Math" w:cstheme="minorHAnsi"/>
                <w:i/>
                <w:sz w:val="24"/>
                <w:szCs w:val="24"/>
              </w:rPr>
            </m:ctrlPr>
          </m:fPr>
          <m:num>
            <m:r>
              <w:rPr>
                <w:rFonts w:ascii="Cambria Math" w:hAnsi="Cambria Math" w:cstheme="minorHAnsi"/>
                <w:sz w:val="24"/>
                <w:szCs w:val="24"/>
              </w:rPr>
              <m:t>A.Δt</m:t>
            </m:r>
          </m:num>
          <m:den>
            <m:r>
              <w:rPr>
                <w:rFonts w:ascii="Cambria Math" w:hAnsi="Cambria Math" w:cstheme="minorHAnsi"/>
                <w:sz w:val="24"/>
                <w:szCs w:val="24"/>
              </w:rPr>
              <m:t>L</m:t>
            </m:r>
          </m:den>
        </m:f>
      </m:oMath>
    </w:p>
    <w:p w14:paraId="0FFF6416" w14:textId="77777777" w:rsidR="000457BB" w:rsidRPr="00BC1C9D" w:rsidRDefault="000457BB" w:rsidP="000457BB">
      <w:pPr>
        <w:jc w:val="both"/>
        <w:rPr>
          <w:rFonts w:cstheme="minorHAnsi"/>
          <w:sz w:val="24"/>
          <w:szCs w:val="24"/>
        </w:rPr>
      </w:pPr>
      <w:r w:rsidRPr="00482D85">
        <w:rPr>
          <w:rFonts w:cstheme="minorHAnsi"/>
        </w:rPr>
        <w:t>Or</w:t>
      </w:r>
      <w:r>
        <w:rPr>
          <w:rFonts w:cstheme="minorHAnsi"/>
        </w:rPr>
        <w:tab/>
      </w:r>
      <w:r>
        <w:rPr>
          <w:rFonts w:cstheme="minorHAnsi"/>
        </w:rPr>
        <w:tab/>
      </w:r>
      <w:r w:rsidRPr="00BC1C9D">
        <w:rPr>
          <w:rFonts w:cstheme="minorHAnsi"/>
          <w:sz w:val="24"/>
          <w:szCs w:val="24"/>
        </w:rPr>
        <w:t xml:space="preserve">q = </w:t>
      </w:r>
      <m:oMath>
        <m:f>
          <m:fPr>
            <m:ctrlPr>
              <w:rPr>
                <w:rFonts w:ascii="Cambria Math" w:hAnsi="Cambria Math" w:cstheme="minorHAnsi"/>
                <w:i/>
                <w:sz w:val="24"/>
                <w:szCs w:val="24"/>
              </w:rPr>
            </m:ctrlPr>
          </m:fPr>
          <m:num>
            <m:sSub>
              <m:sSubPr>
                <m:ctrlPr>
                  <w:rPr>
                    <w:rFonts w:ascii="Cambria Math" w:hAnsi="Cambria Math" w:cstheme="minorHAnsi"/>
                    <w:i/>
                    <w:sz w:val="24"/>
                    <w:szCs w:val="24"/>
                  </w:rPr>
                </m:ctrlPr>
              </m:sSubPr>
              <m:e>
                <m:r>
                  <w:rPr>
                    <w:rFonts w:ascii="Cambria Math" w:hAnsi="Cambria Math" w:cstheme="minorHAnsi"/>
                    <w:sz w:val="24"/>
                    <w:szCs w:val="24"/>
                  </w:rPr>
                  <m:t>k</m:t>
                </m:r>
              </m:e>
              <m:sub>
                <m:r>
                  <w:rPr>
                    <w:rFonts w:ascii="Cambria Math" w:hAnsi="Cambria Math" w:cstheme="minorHAnsi"/>
                    <w:sz w:val="24"/>
                    <w:szCs w:val="24"/>
                  </w:rPr>
                  <m:t>m . A . Δt</m:t>
                </m:r>
              </m:sub>
            </m:sSub>
          </m:num>
          <m:den>
            <m:r>
              <w:rPr>
                <w:rFonts w:ascii="Cambria Math" w:hAnsi="Cambria Math" w:cstheme="minorHAnsi"/>
                <w:sz w:val="24"/>
                <w:szCs w:val="24"/>
              </w:rPr>
              <m:t>L</m:t>
            </m:r>
          </m:den>
        </m:f>
      </m:oMath>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BC1C9D">
        <w:rPr>
          <w:rFonts w:cstheme="minorHAnsi"/>
          <w:sz w:val="24"/>
          <w:szCs w:val="24"/>
        </w:rPr>
        <w:t>(3)</w:t>
      </w:r>
      <w:r>
        <w:rPr>
          <w:rFonts w:cstheme="minorHAnsi"/>
          <w:sz w:val="24"/>
          <w:szCs w:val="24"/>
        </w:rPr>
        <w:tab/>
      </w:r>
    </w:p>
    <w:p w14:paraId="53AF6766" w14:textId="77777777" w:rsidR="000457BB" w:rsidRPr="00482D85" w:rsidRDefault="000457BB" w:rsidP="000457BB">
      <w:pPr>
        <w:jc w:val="both"/>
        <w:rPr>
          <w:rFonts w:cstheme="minorHAnsi"/>
        </w:rPr>
      </w:pPr>
      <w:r w:rsidRPr="00482D85">
        <w:rPr>
          <w:rFonts w:cstheme="minorHAnsi"/>
        </w:rPr>
        <w:t xml:space="preserve">where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 xml:space="preserve">m= </m:t>
            </m:r>
          </m:sub>
        </m:sSub>
      </m:oMath>
      <w:r w:rsidRPr="00482D85">
        <w:rPr>
          <w:rFonts w:cstheme="minorHAnsi"/>
        </w:rPr>
        <w:t>mean proportionality constant, W/m K.</w:t>
      </w:r>
      <w:bookmarkStart w:id="1" w:name="_Hlk122352728"/>
    </w:p>
    <w:bookmarkEnd w:id="1"/>
    <w:p w14:paraId="0B1E91DE" w14:textId="77777777" w:rsidR="000457BB" w:rsidRPr="00482D85" w:rsidRDefault="000457BB" w:rsidP="000457BB">
      <w:pPr>
        <w:jc w:val="both"/>
        <w:rPr>
          <w:rFonts w:cstheme="minorHAnsi"/>
        </w:rPr>
      </w:pPr>
      <w:r w:rsidRPr="00BC1C9D">
        <w:rPr>
          <w:rFonts w:cstheme="minorHAnsi"/>
          <w:b/>
          <w:bCs/>
        </w:rPr>
        <w:t>Derivation</w:t>
      </w:r>
      <w:r>
        <w:rPr>
          <w:rFonts w:cstheme="minorHAnsi"/>
          <w:b/>
          <w:bCs/>
        </w:rPr>
        <w:t>:</w:t>
      </w:r>
      <w:r w:rsidRPr="00482D85">
        <w:rPr>
          <w:rFonts w:cstheme="minorHAnsi"/>
        </w:rPr>
        <w:t xml:space="preserve"> Fourier's law can be applied to a metal wall through which the conduction of heat is taking place (Figure). The characteristics are as follows.</w:t>
      </w:r>
    </w:p>
    <w:p w14:paraId="2ECEB503" w14:textId="77777777" w:rsidR="000457BB" w:rsidRPr="00482D85" w:rsidRDefault="000457BB" w:rsidP="000457BB">
      <w:pPr>
        <w:jc w:val="both"/>
        <w:rPr>
          <w:rFonts w:cstheme="minorHAnsi"/>
        </w:rPr>
      </w:pPr>
      <w:r w:rsidRPr="00482D85">
        <w:rPr>
          <w:rFonts w:cstheme="minorHAnsi"/>
        </w:rPr>
        <w:t xml:space="preserve">Area of the wall = </w:t>
      </w:r>
      <w:r>
        <w:rPr>
          <w:rFonts w:cstheme="minorHAnsi"/>
        </w:rPr>
        <w:t>A</w:t>
      </w:r>
      <w:r w:rsidRPr="00482D85">
        <w:rPr>
          <w:rFonts w:cstheme="minorHAnsi"/>
        </w:rPr>
        <w:t>, m²</w:t>
      </w:r>
    </w:p>
    <w:p w14:paraId="4B02F2E1" w14:textId="77777777" w:rsidR="000457BB" w:rsidRPr="00482D85" w:rsidRDefault="000457BB" w:rsidP="000457BB">
      <w:pPr>
        <w:jc w:val="both"/>
        <w:rPr>
          <w:rFonts w:cstheme="minorHAnsi"/>
        </w:rPr>
      </w:pPr>
      <w:r w:rsidRPr="00482D85">
        <w:rPr>
          <w:rFonts w:cstheme="minorHAnsi"/>
        </w:rPr>
        <w:t>Thickness of the wall = L</w:t>
      </w:r>
      <w:r>
        <w:rPr>
          <w:rFonts w:cstheme="minorHAnsi"/>
        </w:rPr>
        <w:t xml:space="preserve">, </w:t>
      </w:r>
      <w:r w:rsidRPr="00482D85">
        <w:rPr>
          <w:rFonts w:cstheme="minorHAnsi"/>
        </w:rPr>
        <w:t>m</w:t>
      </w:r>
    </w:p>
    <w:p w14:paraId="4B2C83D2" w14:textId="77777777" w:rsidR="000457BB" w:rsidRDefault="000457BB" w:rsidP="000457BB">
      <w:pPr>
        <w:jc w:val="both"/>
        <w:rPr>
          <w:rFonts w:cstheme="minorHAnsi"/>
        </w:rPr>
      </w:pPr>
      <w:r w:rsidRPr="00482D85">
        <w:rPr>
          <w:rFonts w:cstheme="minorHAnsi"/>
        </w:rPr>
        <w:t>Face of the wail (</w:t>
      </w:r>
      <w:r>
        <w:rPr>
          <w:rFonts w:cstheme="minorHAnsi"/>
        </w:rPr>
        <w:t>H</w:t>
      </w:r>
      <w:r w:rsidRPr="00482D85">
        <w:rPr>
          <w:rFonts w:cstheme="minorHAnsi"/>
        </w:rPr>
        <w:t>H) is maintained at a uniform</w:t>
      </w:r>
      <w:r>
        <w:rPr>
          <w:rFonts w:cstheme="minorHAnsi"/>
        </w:rPr>
        <w:t xml:space="preserve"> </w:t>
      </w:r>
      <w:r w:rsidRPr="00482D85">
        <w:rPr>
          <w:rFonts w:cstheme="minorHAnsi"/>
        </w:rPr>
        <w:t>definite and higher temperature =</w:t>
      </w:r>
      <w:r>
        <w:rPr>
          <w:rFonts w:cstheme="minorHAnsi"/>
        </w:rPr>
        <w:t xml:space="preserve">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oMath>
      <w:r w:rsidRPr="00482D85">
        <w:rPr>
          <w:rFonts w:cstheme="minorHAnsi"/>
        </w:rPr>
        <w:t xml:space="preserve">, K </w:t>
      </w:r>
    </w:p>
    <w:p w14:paraId="05C9E037" w14:textId="77777777" w:rsidR="000457BB" w:rsidRPr="00482D85" w:rsidRDefault="000457BB" w:rsidP="000457BB">
      <w:pPr>
        <w:jc w:val="both"/>
        <w:rPr>
          <w:rFonts w:cstheme="minorHAnsi"/>
        </w:rPr>
      </w:pPr>
      <w:r w:rsidRPr="00482D85">
        <w:rPr>
          <w:rFonts w:cstheme="minorHAnsi"/>
        </w:rPr>
        <w:t>Face of the wall (CC) is maintained at a lower</w:t>
      </w:r>
      <w:r>
        <w:rPr>
          <w:rFonts w:cstheme="minorHAnsi"/>
        </w:rPr>
        <w:t xml:space="preserve">, </w:t>
      </w:r>
      <w:r w:rsidRPr="00482D85">
        <w:rPr>
          <w:rFonts w:cstheme="minorHAnsi"/>
        </w:rPr>
        <w:t xml:space="preserve">but uniform temperature =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oMath>
      <w:r>
        <w:rPr>
          <w:rFonts w:cstheme="minorHAnsi"/>
        </w:rPr>
        <w:t>,</w:t>
      </w:r>
      <w:r w:rsidRPr="00482D85">
        <w:rPr>
          <w:rFonts w:cstheme="minorHAnsi"/>
        </w:rPr>
        <w:t xml:space="preserve"> K</w:t>
      </w:r>
    </w:p>
    <w:p w14:paraId="2CAB580D" w14:textId="77777777" w:rsidR="000457BB" w:rsidRPr="00482D85" w:rsidRDefault="000457BB" w:rsidP="000457BB">
      <w:pPr>
        <w:jc w:val="both"/>
        <w:rPr>
          <w:rFonts w:cstheme="minorHAnsi"/>
        </w:rPr>
      </w:pPr>
      <w:r w:rsidRPr="00482D85">
        <w:rPr>
          <w:rFonts w:cstheme="minorHAnsi"/>
        </w:rPr>
        <w:t>The heat flow will be at right angles to the plane and is assumed to be in a steady state. Consider a thin section of thickness dL at an intermediate point in the wall. This section is parallel to the plane... For this section, Fourier's law may be applied as given below.</w:t>
      </w:r>
    </w:p>
    <w:p w14:paraId="445DBBCC" w14:textId="77777777" w:rsidR="000457BB" w:rsidRPr="008915F9" w:rsidRDefault="000457BB" w:rsidP="000457BB">
      <w:pPr>
        <w:jc w:val="both"/>
        <w:rPr>
          <w:rFonts w:cstheme="minorHAnsi"/>
          <w:sz w:val="24"/>
          <w:szCs w:val="24"/>
        </w:rPr>
      </w:pPr>
      <w:r>
        <w:rPr>
          <w:rFonts w:cstheme="minorHAnsi"/>
        </w:rPr>
        <w:tab/>
      </w:r>
      <w:r>
        <w:rPr>
          <w:rFonts w:cstheme="minorHAnsi"/>
        </w:rPr>
        <w:tab/>
      </w:r>
      <w:r>
        <w:rPr>
          <w:rFonts w:cstheme="minorHAnsi"/>
        </w:rPr>
        <w:tab/>
      </w:r>
      <w:bookmarkStart w:id="2" w:name="_Hlk122353287"/>
      <m:oMath>
        <m:f>
          <m:fPr>
            <m:ctrlPr>
              <w:rPr>
                <w:rFonts w:ascii="Cambria Math" w:hAnsi="Cambria Math" w:cstheme="minorHAnsi"/>
                <w:i/>
                <w:sz w:val="24"/>
                <w:szCs w:val="24"/>
              </w:rPr>
            </m:ctrlPr>
          </m:fPr>
          <m:num>
            <m:r>
              <w:rPr>
                <w:rFonts w:ascii="Cambria Math" w:hAnsi="Cambria Math" w:cstheme="minorHAnsi"/>
                <w:sz w:val="24"/>
                <w:szCs w:val="24"/>
              </w:rPr>
              <m:t>dQ</m:t>
            </m:r>
          </m:num>
          <m:den>
            <m:r>
              <w:rPr>
                <w:rFonts w:ascii="Cambria Math" w:hAnsi="Cambria Math" w:cstheme="minorHAnsi"/>
                <w:sz w:val="24"/>
                <w:szCs w:val="24"/>
              </w:rPr>
              <m:t>dθ</m:t>
            </m:r>
          </m:den>
        </m:f>
      </m:oMath>
      <w:bookmarkEnd w:id="2"/>
      <w:r w:rsidRPr="008915F9">
        <w:rPr>
          <w:rFonts w:cstheme="minorHAnsi"/>
          <w:sz w:val="24"/>
          <w:szCs w:val="24"/>
        </w:rPr>
        <w:t xml:space="preserve"> = </w:t>
      </w:r>
      <m:oMath>
        <m:f>
          <m:fPr>
            <m:ctrlPr>
              <w:rPr>
                <w:rFonts w:ascii="Cambria Math" w:hAnsi="Cambria Math" w:cstheme="minorHAnsi"/>
                <w:i/>
                <w:sz w:val="24"/>
                <w:szCs w:val="24"/>
              </w:rPr>
            </m:ctrlPr>
          </m:fPr>
          <m:num>
            <m:r>
              <w:rPr>
                <w:rFonts w:ascii="Cambria Math" w:hAnsi="Cambria Math" w:cstheme="minorHAnsi"/>
                <w:sz w:val="24"/>
                <w:szCs w:val="24"/>
              </w:rPr>
              <m:t>-k .  A . dt</m:t>
            </m:r>
          </m:num>
          <m:den>
            <m:r>
              <w:rPr>
                <w:rFonts w:ascii="Cambria Math" w:hAnsi="Cambria Math" w:cstheme="minorHAnsi"/>
                <w:sz w:val="24"/>
                <w:szCs w:val="24"/>
              </w:rPr>
              <m:t>dL</m:t>
            </m:r>
          </m:den>
        </m:f>
      </m:oMath>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(4)</w:t>
      </w:r>
    </w:p>
    <w:p w14:paraId="5AFA491D" w14:textId="77777777" w:rsidR="000457BB" w:rsidRDefault="000457BB" w:rsidP="000457BB">
      <w:pPr>
        <w:jc w:val="both"/>
        <w:rPr>
          <w:rFonts w:cstheme="minorHAnsi"/>
        </w:rPr>
      </w:pPr>
      <w:r w:rsidRPr="00482D85">
        <w:rPr>
          <w:rFonts w:cstheme="minorHAnsi"/>
        </w:rPr>
        <w:t>Where</w:t>
      </w:r>
      <w:r>
        <w:rPr>
          <w:rFonts w:cstheme="minorHAnsi"/>
        </w:rPr>
        <w:t xml:space="preserve"> Q = </w:t>
      </w:r>
      <w:r w:rsidRPr="00482D85">
        <w:rPr>
          <w:rFonts w:cstheme="minorHAnsi"/>
        </w:rPr>
        <w:t>heat transferred, J</w:t>
      </w:r>
    </w:p>
    <w:p w14:paraId="4ED3CCBA" w14:textId="77777777" w:rsidR="000457BB" w:rsidRPr="00482D85" w:rsidRDefault="000457BB" w:rsidP="000457BB">
      <w:pPr>
        <w:jc w:val="both"/>
        <w:rPr>
          <w:rFonts w:cstheme="minorHAnsi"/>
        </w:rPr>
      </w:pPr>
      <w:r>
        <w:rPr>
          <w:rFonts w:cstheme="minorHAnsi"/>
        </w:rPr>
        <w:tab/>
        <w:t xml:space="preserve">Θ = </w:t>
      </w:r>
      <w:r w:rsidRPr="008915F9">
        <w:rPr>
          <w:rFonts w:cstheme="minorHAnsi"/>
        </w:rPr>
        <w:t>time, s</w:t>
      </w:r>
    </w:p>
    <w:p w14:paraId="2E61EAB1" w14:textId="77777777" w:rsidR="000457BB" w:rsidRDefault="000457BB" w:rsidP="000457BB">
      <w:pPr>
        <w:jc w:val="both"/>
        <w:rPr>
          <w:rFonts w:cstheme="minorHAnsi"/>
        </w:rPr>
      </w:pPr>
      <w:r>
        <w:rPr>
          <w:rFonts w:cstheme="minorHAnsi"/>
        </w:rPr>
        <w:tab/>
      </w:r>
      <w:r w:rsidRPr="00482D85">
        <w:rPr>
          <w:rFonts w:cstheme="minorHAnsi"/>
        </w:rPr>
        <w:t>k = proportionality constant, W/</w:t>
      </w:r>
      <w:proofErr w:type="spellStart"/>
      <w:r w:rsidRPr="00482D85">
        <w:rPr>
          <w:rFonts w:cstheme="minorHAnsi"/>
        </w:rPr>
        <w:t>mK</w:t>
      </w:r>
      <w:proofErr w:type="spellEnd"/>
      <w:r w:rsidRPr="00482D85">
        <w:rPr>
          <w:rFonts w:cstheme="minorHAnsi"/>
        </w:rPr>
        <w:t xml:space="preserve"> </w:t>
      </w:r>
    </w:p>
    <w:p w14:paraId="7D754A16" w14:textId="77777777" w:rsidR="000457BB" w:rsidRPr="00482D85" w:rsidRDefault="000457BB" w:rsidP="000457BB">
      <w:pPr>
        <w:ind w:firstLine="720"/>
        <w:jc w:val="both"/>
        <w:rPr>
          <w:rFonts w:cstheme="minorHAnsi"/>
        </w:rPr>
      </w:pPr>
      <w:r w:rsidRPr="00482D85">
        <w:rPr>
          <w:rFonts w:cstheme="minorHAnsi"/>
        </w:rPr>
        <w:t>t = temperature, K</w:t>
      </w:r>
    </w:p>
    <w:p w14:paraId="17A81A44" w14:textId="77777777" w:rsidR="000457BB" w:rsidRDefault="000457BB" w:rsidP="000457BB">
      <w:pPr>
        <w:jc w:val="both"/>
        <w:rPr>
          <w:rFonts w:cstheme="minorHAnsi"/>
        </w:rPr>
      </w:pPr>
      <w:r w:rsidRPr="00482D85">
        <w:rPr>
          <w:rFonts w:cstheme="minorHAnsi"/>
        </w:rPr>
        <w:t>The constant, k, is a function of temperature, but independent of length. The minus' sign indicates the decrease in temperature in the direction of flow. In equation (4), (dt/dL) represents the temperature</w:t>
      </w:r>
      <w:r>
        <w:rPr>
          <w:rFonts w:cstheme="minorHAnsi"/>
        </w:rPr>
        <w:t xml:space="preserve"> </w:t>
      </w:r>
      <w:r w:rsidRPr="00482D85">
        <w:rPr>
          <w:rFonts w:cstheme="minorHAnsi"/>
        </w:rPr>
        <w:t xml:space="preserve">gradient. For a steady state heat transfer, equation (4) changes to: </w:t>
      </w:r>
    </w:p>
    <w:p w14:paraId="27046850" w14:textId="77777777" w:rsidR="000457BB" w:rsidRPr="00482D85" w:rsidRDefault="000457BB" w:rsidP="000457BB">
      <w:pPr>
        <w:jc w:val="both"/>
        <w:rPr>
          <w:rFonts w:cstheme="minorHAnsi"/>
        </w:rPr>
      </w:pPr>
      <m:oMath>
        <m:r>
          <w:rPr>
            <w:rFonts w:ascii="Cambria Math" w:hAnsi="Cambria Math" w:cstheme="minorHAnsi"/>
            <w:sz w:val="24"/>
            <w:szCs w:val="24"/>
          </w:rPr>
          <m:t xml:space="preserve">                                     </m:t>
        </m:r>
        <m:f>
          <m:fPr>
            <m:ctrlPr>
              <w:rPr>
                <w:rFonts w:ascii="Cambria Math" w:hAnsi="Cambria Math" w:cstheme="minorHAnsi"/>
                <w:i/>
                <w:sz w:val="24"/>
                <w:szCs w:val="24"/>
              </w:rPr>
            </m:ctrlPr>
          </m:fPr>
          <m:num>
            <m:r>
              <w:rPr>
                <w:rFonts w:ascii="Cambria Math" w:hAnsi="Cambria Math" w:cstheme="minorHAnsi"/>
                <w:sz w:val="24"/>
                <w:szCs w:val="24"/>
              </w:rPr>
              <m:t xml:space="preserve">dQ </m:t>
            </m:r>
          </m:num>
          <m:den>
            <m:r>
              <w:rPr>
                <w:rFonts w:ascii="Cambria Math" w:hAnsi="Cambria Math" w:cstheme="minorHAnsi"/>
                <w:sz w:val="24"/>
                <w:szCs w:val="24"/>
              </w:rPr>
              <m:t>dθ</m:t>
            </m:r>
          </m:den>
        </m:f>
        <m:r>
          <w:rPr>
            <w:rFonts w:ascii="Cambria Math" w:hAnsi="Cambria Math" w:cstheme="minorHAnsi"/>
            <w:sz w:val="24"/>
            <w:szCs w:val="24"/>
          </w:rPr>
          <m:t xml:space="preserve"> </m:t>
        </m:r>
      </m:oMath>
      <w:r w:rsidRPr="00482D85">
        <w:rPr>
          <w:rFonts w:cstheme="minorHAnsi"/>
        </w:rPr>
        <w:t xml:space="preserve">= Constant </w:t>
      </w:r>
      <w:r>
        <w:rPr>
          <w:rFonts w:cstheme="minorHAnsi"/>
        </w:rPr>
        <w:t xml:space="preserve">= </w:t>
      </w:r>
      <w:r w:rsidRPr="00482D85">
        <w:rPr>
          <w:rFonts w:cstheme="minorHAnsi"/>
        </w:rPr>
        <w:t>q</w:t>
      </w:r>
      <w:r>
        <w:rPr>
          <w:rFonts w:cstheme="minorHAnsi"/>
        </w:rPr>
        <w:t xml:space="preserve"> = </w:t>
      </w:r>
      <m:oMath>
        <m:f>
          <m:fPr>
            <m:ctrlPr>
              <w:rPr>
                <w:rFonts w:ascii="Cambria Math" w:hAnsi="Cambria Math" w:cstheme="minorHAnsi"/>
                <w:i/>
                <w:sz w:val="24"/>
                <w:szCs w:val="24"/>
              </w:rPr>
            </m:ctrlPr>
          </m:fPr>
          <m:num>
            <m:r>
              <w:rPr>
                <w:rFonts w:ascii="Cambria Math" w:hAnsi="Cambria Math" w:cstheme="minorHAnsi"/>
                <w:sz w:val="24"/>
                <w:szCs w:val="24"/>
              </w:rPr>
              <m:t>-k .  A . dt</m:t>
            </m:r>
          </m:num>
          <m:den>
            <m:r>
              <w:rPr>
                <w:rFonts w:ascii="Cambria Math" w:hAnsi="Cambria Math" w:cstheme="minorHAnsi"/>
                <w:sz w:val="24"/>
                <w:szCs w:val="24"/>
              </w:rPr>
              <m:t>dL</m:t>
            </m:r>
          </m:den>
        </m:f>
      </m:oMath>
      <w:r>
        <w:rPr>
          <w:rFonts w:cstheme="minorHAnsi"/>
        </w:rPr>
        <w:tab/>
      </w:r>
      <w:r>
        <w:rPr>
          <w:rFonts w:cstheme="minorHAnsi"/>
        </w:rPr>
        <w:tab/>
      </w:r>
      <w:r>
        <w:rPr>
          <w:rFonts w:cstheme="minorHAnsi"/>
        </w:rPr>
        <w:tab/>
      </w:r>
      <w:r w:rsidRPr="00482D85">
        <w:rPr>
          <w:rFonts w:cstheme="minorHAnsi"/>
        </w:rPr>
        <w:t>(5)</w:t>
      </w:r>
    </w:p>
    <w:p w14:paraId="6F229515" w14:textId="77777777" w:rsidR="000457BB" w:rsidRDefault="000457BB" w:rsidP="000457BB">
      <w:pPr>
        <w:ind w:firstLine="720"/>
        <w:jc w:val="both"/>
        <w:rPr>
          <w:rFonts w:cstheme="minorHAnsi"/>
        </w:rPr>
      </w:pPr>
      <w:r w:rsidRPr="00482D85">
        <w:rPr>
          <w:rFonts w:cstheme="minorHAnsi"/>
        </w:rPr>
        <w:t>where q = rate of heat transfer, J/s (or W)</w:t>
      </w:r>
    </w:p>
    <w:p w14:paraId="1CBE4689" w14:textId="77777777" w:rsidR="000457BB" w:rsidRDefault="000457BB" w:rsidP="000457BB">
      <w:pPr>
        <w:ind w:firstLine="720"/>
        <w:jc w:val="both"/>
        <w:rPr>
          <w:rFonts w:cstheme="minorHAnsi"/>
        </w:rPr>
      </w:pPr>
      <w:r w:rsidRPr="00A57C3C">
        <w:rPr>
          <w:rFonts w:cstheme="minorHAnsi"/>
          <w:noProof/>
        </w:rPr>
        <w:lastRenderedPageBreak/>
        <w:drawing>
          <wp:inline distT="0" distB="0" distL="0" distR="0" wp14:anchorId="3648FC4C" wp14:editId="2903D31E">
            <wp:extent cx="2635250" cy="1937684"/>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38169" cy="1939830"/>
                    </a:xfrm>
                    <a:prstGeom prst="rect">
                      <a:avLst/>
                    </a:prstGeom>
                  </pic:spPr>
                </pic:pic>
              </a:graphicData>
            </a:graphic>
          </wp:inline>
        </w:drawing>
      </w:r>
    </w:p>
    <w:p w14:paraId="4AA4ABA5" w14:textId="77777777" w:rsidR="000457BB" w:rsidRPr="00A57C3C" w:rsidRDefault="000457BB" w:rsidP="000457BB">
      <w:pPr>
        <w:ind w:firstLine="720"/>
        <w:jc w:val="both"/>
      </w:pPr>
      <w:r w:rsidRPr="00A57C3C">
        <w:rPr>
          <w:rFonts w:cstheme="minorHAnsi"/>
        </w:rPr>
        <w:t>Heat transfer through a metal wall by conduction</w:t>
      </w:r>
    </w:p>
    <w:p w14:paraId="2A59A36C" w14:textId="77777777" w:rsidR="000457BB" w:rsidRPr="00482D85" w:rsidRDefault="000457BB" w:rsidP="000457BB">
      <w:pPr>
        <w:jc w:val="both"/>
        <w:rPr>
          <w:rFonts w:cstheme="minorHAnsi"/>
        </w:rPr>
      </w:pPr>
      <w:r w:rsidRPr="00482D85">
        <w:rPr>
          <w:rFonts w:cstheme="minorHAnsi"/>
        </w:rPr>
        <w:t>The temperature difference in the intermediate section is not known. But temperatures at the two faces of the wall are known. The area, A, may vary with L, but is independent of temperature. By separating the variables. equation (5) can be written as:</w:t>
      </w:r>
    </w:p>
    <w:p w14:paraId="4BDF2ED7" w14:textId="77777777" w:rsidR="000457BB" w:rsidRPr="00482D85" w:rsidRDefault="00000000" w:rsidP="000457BB">
      <w:pPr>
        <w:ind w:left="720" w:firstLine="720"/>
        <w:jc w:val="both"/>
        <w:rPr>
          <w:rFonts w:cstheme="minorHAnsi"/>
        </w:rPr>
      </w:pPr>
      <m:oMath>
        <m:f>
          <m:fPr>
            <m:ctrlPr>
              <w:rPr>
                <w:rFonts w:ascii="Cambria Math" w:hAnsi="Cambria Math" w:cstheme="minorHAnsi"/>
                <w:i/>
                <w:sz w:val="24"/>
                <w:szCs w:val="24"/>
              </w:rPr>
            </m:ctrlPr>
          </m:fPr>
          <m:num>
            <m:r>
              <w:rPr>
                <w:rFonts w:ascii="Cambria Math" w:hAnsi="Cambria Math" w:cstheme="minorHAnsi"/>
                <w:sz w:val="24"/>
                <w:szCs w:val="24"/>
              </w:rPr>
              <m:t>q . dL</m:t>
            </m:r>
          </m:num>
          <m:den>
            <m:r>
              <w:rPr>
                <w:rFonts w:ascii="Cambria Math" w:hAnsi="Cambria Math" w:cstheme="minorHAnsi"/>
                <w:sz w:val="24"/>
                <w:szCs w:val="24"/>
              </w:rPr>
              <m:t>A</m:t>
            </m:r>
          </m:den>
        </m:f>
        <m:r>
          <w:rPr>
            <w:rFonts w:ascii="Cambria Math" w:hAnsi="Cambria Math" w:cstheme="minorHAnsi"/>
            <w:sz w:val="24"/>
            <w:szCs w:val="24"/>
          </w:rPr>
          <m:t xml:space="preserve">= </m:t>
        </m:r>
      </m:oMath>
      <w:r w:rsidR="000457BB" w:rsidRPr="003F6FC6">
        <w:rPr>
          <w:rFonts w:cstheme="minorHAnsi"/>
          <w:i/>
          <w:sz w:val="24"/>
          <w:szCs w:val="24"/>
        </w:rPr>
        <w:t>-kdt</w:t>
      </w:r>
      <w:r w:rsidR="000457BB">
        <w:rPr>
          <w:rFonts w:cstheme="minorHAnsi"/>
        </w:rPr>
        <w:tab/>
      </w:r>
      <w:r w:rsidR="000457BB">
        <w:rPr>
          <w:rFonts w:cstheme="minorHAnsi"/>
        </w:rPr>
        <w:tab/>
      </w:r>
      <w:r w:rsidR="000457BB">
        <w:rPr>
          <w:rFonts w:cstheme="minorHAnsi"/>
        </w:rPr>
        <w:tab/>
      </w:r>
      <w:r w:rsidR="000457BB">
        <w:rPr>
          <w:rFonts w:cstheme="minorHAnsi"/>
        </w:rPr>
        <w:tab/>
      </w:r>
      <w:r w:rsidR="000457BB" w:rsidRPr="003F6FC6">
        <w:rPr>
          <w:rFonts w:cstheme="minorHAnsi"/>
        </w:rPr>
        <w:t>(6)</w:t>
      </w:r>
    </w:p>
    <w:p w14:paraId="4C14C852" w14:textId="77777777" w:rsidR="000457BB" w:rsidRPr="00482D85" w:rsidRDefault="000457BB" w:rsidP="000457BB">
      <w:pPr>
        <w:jc w:val="both"/>
        <w:rPr>
          <w:rFonts w:cstheme="minorHAnsi"/>
        </w:rPr>
      </w:pPr>
      <w:r w:rsidRPr="00482D85">
        <w:rPr>
          <w:rFonts w:cstheme="minorHAnsi"/>
        </w:rPr>
        <w:t>Integrating equation (6) between the limits.</w:t>
      </w:r>
    </w:p>
    <w:p w14:paraId="5455BFF0" w14:textId="77777777" w:rsidR="000457BB" w:rsidRPr="00482D85" w:rsidRDefault="000457BB" w:rsidP="000457BB">
      <w:pPr>
        <w:ind w:firstLine="720"/>
        <w:jc w:val="both"/>
        <w:rPr>
          <w:rFonts w:cstheme="minorHAnsi"/>
        </w:rPr>
      </w:pPr>
      <w:r w:rsidRPr="00482D85">
        <w:rPr>
          <w:rFonts w:cstheme="minorHAnsi"/>
        </w:rPr>
        <w:t>L=0 when t</w:t>
      </w:r>
      <w:r>
        <w:rPr>
          <w:rFonts w:cstheme="minorHAnsi"/>
        </w:rPr>
        <w:t xml:space="preserve"> =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 xml:space="preserve"> </m:t>
        </m:r>
      </m:oMath>
      <w:r w:rsidRPr="00482D85">
        <w:rPr>
          <w:rFonts w:cstheme="minorHAnsi"/>
        </w:rPr>
        <w:t>and</w:t>
      </w:r>
    </w:p>
    <w:p w14:paraId="78B14555" w14:textId="77777777" w:rsidR="000457BB" w:rsidRPr="00482D85" w:rsidRDefault="000457BB" w:rsidP="000457BB">
      <w:pPr>
        <w:ind w:firstLine="720"/>
        <w:jc w:val="both"/>
        <w:rPr>
          <w:rFonts w:cstheme="minorHAnsi"/>
        </w:rPr>
      </w:pPr>
      <w:r w:rsidRPr="00482D85">
        <w:rPr>
          <w:rFonts w:cstheme="minorHAnsi"/>
        </w:rPr>
        <w:t xml:space="preserve">L = L (total thickness) when t =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oMath>
      <w:r w:rsidRPr="00482D85">
        <w:rPr>
          <w:rFonts w:cstheme="minorHAnsi"/>
        </w:rPr>
        <w:t>,</w:t>
      </w:r>
      <w:bookmarkStart w:id="3" w:name="_Hlk122355105"/>
    </w:p>
    <w:bookmarkEnd w:id="3"/>
    <w:p w14:paraId="43BDC457" w14:textId="77777777" w:rsidR="000457BB" w:rsidRDefault="000457BB" w:rsidP="000457BB">
      <w:pPr>
        <w:jc w:val="both"/>
        <w:rPr>
          <w:rFonts w:cstheme="minorHAnsi"/>
        </w:rPr>
      </w:pPr>
      <w:r w:rsidRPr="00482D85">
        <w:rPr>
          <w:rFonts w:cstheme="minorHAnsi"/>
        </w:rPr>
        <w:t>gives:</w:t>
      </w:r>
      <w:r>
        <w:rPr>
          <w:rFonts w:cstheme="minorHAnsi"/>
        </w:rPr>
        <w:tab/>
        <w:t>q</w:t>
      </w:r>
      <m:oMath>
        <m:nary>
          <m:naryPr>
            <m:limLoc m:val="subSup"/>
            <m:ctrlPr>
              <w:rPr>
                <w:rFonts w:ascii="Cambria Math" w:hAnsi="Cambria Math" w:cstheme="minorHAnsi"/>
                <w:i/>
              </w:rPr>
            </m:ctrlPr>
          </m:naryPr>
          <m:sub>
            <m:r>
              <w:rPr>
                <w:rFonts w:ascii="Cambria Math" w:hAnsi="Cambria Math" w:cstheme="minorHAnsi"/>
              </w:rPr>
              <m:t>O</m:t>
            </m:r>
          </m:sub>
          <m:sup>
            <m:r>
              <w:rPr>
                <w:rFonts w:ascii="Cambria Math" w:hAnsi="Cambria Math" w:cstheme="minorHAnsi"/>
              </w:rPr>
              <m:t>L</m:t>
            </m:r>
          </m:sup>
          <m:e>
            <m:f>
              <m:fPr>
                <m:ctrlPr>
                  <w:rPr>
                    <w:rFonts w:ascii="Cambria Math" w:hAnsi="Cambria Math" w:cstheme="minorHAnsi"/>
                    <w:i/>
                  </w:rPr>
                </m:ctrlPr>
              </m:fPr>
              <m:num>
                <m:r>
                  <w:rPr>
                    <w:rFonts w:ascii="Cambria Math" w:hAnsi="Cambria Math" w:cstheme="minorHAnsi"/>
                  </w:rPr>
                  <m:t>dL</m:t>
                </m:r>
              </m:num>
              <m:den>
                <m:r>
                  <w:rPr>
                    <w:rFonts w:ascii="Cambria Math" w:hAnsi="Cambria Math" w:cstheme="minorHAnsi"/>
                  </w:rPr>
                  <m:t>A</m:t>
                </m:r>
              </m:den>
            </m:f>
          </m:e>
        </m:nary>
      </m:oMath>
      <w:r>
        <w:rPr>
          <w:rFonts w:cstheme="minorHAnsi"/>
        </w:rPr>
        <w:t xml:space="preserve"> = -</w:t>
      </w:r>
      <m:oMath>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r>
              <w:rPr>
                <w:rFonts w:ascii="Cambria Math" w:hAnsi="Cambria Math" w:cstheme="minorHAnsi"/>
              </w:rPr>
              <m:t>kdt</m:t>
            </m:r>
          </m:e>
        </m:nary>
      </m:oMath>
      <w:r>
        <w:rPr>
          <w:rFonts w:cstheme="minorHAnsi"/>
        </w:rPr>
        <w:t xml:space="preserve"> = -</w:t>
      </w:r>
      <m:oMath>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p>
          <m:e>
            <m:r>
              <w:rPr>
                <w:rFonts w:ascii="Cambria Math" w:hAnsi="Cambria Math" w:cstheme="minorHAnsi"/>
              </w:rPr>
              <m:t>kdt</m:t>
            </m:r>
          </m:e>
        </m:nary>
      </m:oMath>
    </w:p>
    <w:p w14:paraId="62221E30" w14:textId="77777777" w:rsidR="000457BB" w:rsidRPr="00482D85" w:rsidRDefault="000457BB" w:rsidP="000457BB">
      <w:pPr>
        <w:jc w:val="both"/>
        <w:rPr>
          <w:rFonts w:cstheme="minorHAnsi"/>
        </w:rPr>
      </w:pPr>
      <w:r>
        <w:rPr>
          <w:rFonts w:cstheme="minorHAnsi"/>
        </w:rPr>
        <w:tab/>
      </w:r>
      <m:oMath>
        <m:f>
          <m:fPr>
            <m:ctrlPr>
              <w:rPr>
                <w:rFonts w:ascii="Cambria Math" w:hAnsi="Cambria Math" w:cstheme="minorHAnsi"/>
                <w:i/>
              </w:rPr>
            </m:ctrlPr>
          </m:fPr>
          <m:num>
            <m:r>
              <w:rPr>
                <w:rFonts w:ascii="Cambria Math" w:hAnsi="Cambria Math" w:cstheme="minorHAnsi"/>
              </w:rPr>
              <m:t>qL</m:t>
            </m:r>
          </m:num>
          <m:den>
            <m:r>
              <w:rPr>
                <w:rFonts w:ascii="Cambria Math" w:hAnsi="Cambria Math" w:cstheme="minorHAnsi"/>
              </w:rPr>
              <m:t>A</m:t>
            </m:r>
          </m:den>
        </m:f>
      </m:oMath>
      <w:r>
        <w:rPr>
          <w:rFonts w:cstheme="minorHAnsi"/>
        </w:rPr>
        <w:t xml:space="preserve"> =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m:t>
            </m:r>
          </m:sub>
        </m:sSub>
      </m:oMath>
      <w:r>
        <w:rPr>
          <w:rFonts w:cstheme="minorHAnsi"/>
        </w:rPr>
        <w:t>(</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 xml:space="preserve">1 </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oMath>
      <w:r>
        <w:rPr>
          <w:rFonts w:cstheme="minorHAnsi"/>
        </w:rPr>
        <w:t xml:space="preserve">) =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m:t>
            </m:r>
          </m:sub>
        </m:sSub>
      </m:oMath>
      <w:r>
        <w:rPr>
          <w:rFonts w:cstheme="minorHAnsi"/>
        </w:rPr>
        <w:t xml:space="preserve"> Δt</w:t>
      </w:r>
      <w:r>
        <w:rPr>
          <w:rFonts w:cstheme="minorHAnsi"/>
        </w:rPr>
        <w:tab/>
      </w:r>
      <w:r>
        <w:rPr>
          <w:rFonts w:cstheme="minorHAnsi"/>
        </w:rPr>
        <w:tab/>
      </w:r>
      <w:r w:rsidRPr="00482D85">
        <w:rPr>
          <w:rFonts w:cstheme="minorHAnsi"/>
        </w:rPr>
        <w:t>(7)</w:t>
      </w:r>
    </w:p>
    <w:p w14:paraId="51ECF672" w14:textId="77777777" w:rsidR="000457BB" w:rsidRDefault="000457BB" w:rsidP="000457BB">
      <w:pPr>
        <w:jc w:val="both"/>
        <w:rPr>
          <w:rFonts w:cstheme="minorHAnsi"/>
        </w:rPr>
      </w:pPr>
      <w:r w:rsidRPr="00482D85">
        <w:rPr>
          <w:rFonts w:cstheme="minorHAnsi"/>
        </w:rPr>
        <w:t>Rearranging equation (7) gives:</w:t>
      </w:r>
    </w:p>
    <w:p w14:paraId="0AB7598B" w14:textId="77777777" w:rsidR="000457BB" w:rsidRPr="00482D85" w:rsidRDefault="000457BB" w:rsidP="000457BB">
      <w:pPr>
        <w:jc w:val="both"/>
        <w:rPr>
          <w:rFonts w:cstheme="minorHAnsi"/>
        </w:rPr>
      </w:pPr>
      <w:r>
        <w:rPr>
          <w:rFonts w:cstheme="minorHAnsi"/>
        </w:rPr>
        <w:tab/>
      </w:r>
      <w:r w:rsidRPr="00482D85">
        <w:rPr>
          <w:rFonts w:cstheme="minorHAnsi"/>
        </w:rPr>
        <w:t>q</w:t>
      </w:r>
      <w:r>
        <w:rPr>
          <w:rFonts w:cstheme="minorHAnsi"/>
        </w:rPr>
        <w:t xml:space="preserve"> = </w:t>
      </w:r>
      <m:oMath>
        <m:f>
          <m:fPr>
            <m:ctrlPr>
              <w:rPr>
                <w:rFonts w:ascii="Cambria Math" w:hAnsi="Cambria Math" w:cstheme="minorHAnsi"/>
                <w:i/>
                <w:sz w:val="24"/>
                <w:szCs w:val="24"/>
              </w:rPr>
            </m:ctrlPr>
          </m:fPr>
          <m:num>
            <m:r>
              <w:rPr>
                <w:rFonts w:ascii="Cambria Math" w:hAnsi="Cambria Math" w:cstheme="minorHAnsi"/>
                <w:sz w:val="24"/>
                <w:szCs w:val="24"/>
              </w:rPr>
              <m:t>-k .  A . dt</m:t>
            </m:r>
          </m:num>
          <m:den>
            <m:r>
              <w:rPr>
                <w:rFonts w:ascii="Cambria Math" w:hAnsi="Cambria Math" w:cstheme="minorHAnsi"/>
                <w:sz w:val="24"/>
                <w:szCs w:val="24"/>
              </w:rPr>
              <m:t>dL</m:t>
            </m:r>
          </m:den>
        </m:f>
      </m:oMath>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(3)</w:t>
      </w:r>
    </w:p>
    <w:p w14:paraId="36F2F314" w14:textId="77777777" w:rsidR="000457BB" w:rsidRPr="00482D85" w:rsidRDefault="000457BB" w:rsidP="000457BB">
      <w:pPr>
        <w:jc w:val="both"/>
        <w:rPr>
          <w:rFonts w:cstheme="minorHAnsi"/>
        </w:rPr>
      </w:pPr>
      <w:r w:rsidRPr="00482D85">
        <w:rPr>
          <w:rFonts w:cstheme="minorHAnsi"/>
        </w:rPr>
        <w:t xml:space="preserve">where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m:t>
            </m:r>
          </m:sub>
        </m:sSub>
      </m:oMath>
      <w:r w:rsidRPr="00482D85">
        <w:rPr>
          <w:rFonts w:cstheme="minorHAnsi"/>
        </w:rPr>
        <w:t xml:space="preserve"> </w:t>
      </w:r>
      <w:r>
        <w:rPr>
          <w:rFonts w:cstheme="minorHAnsi"/>
        </w:rPr>
        <w:t xml:space="preserve">= </w:t>
      </w:r>
      <w:r w:rsidRPr="00482D85">
        <w:rPr>
          <w:rFonts w:cstheme="minorHAnsi"/>
        </w:rPr>
        <w:t>mean proportionality constant, W/</w:t>
      </w:r>
      <w:proofErr w:type="spellStart"/>
      <w:r w:rsidRPr="00482D85">
        <w:rPr>
          <w:rFonts w:cstheme="minorHAnsi"/>
        </w:rPr>
        <w:t>m.K</w:t>
      </w:r>
      <w:proofErr w:type="spellEnd"/>
    </w:p>
    <w:p w14:paraId="216407FB" w14:textId="77777777" w:rsidR="000457BB" w:rsidRPr="00482D85" w:rsidRDefault="000457BB" w:rsidP="000457BB">
      <w:pPr>
        <w:jc w:val="both"/>
        <w:rPr>
          <w:rFonts w:cstheme="minorHAnsi"/>
        </w:rPr>
      </w:pPr>
      <w:r w:rsidRPr="00482D85">
        <w:rPr>
          <w:rFonts w:cstheme="minorHAnsi"/>
        </w:rPr>
        <w:t xml:space="preserve">In steady state heat transfer, </w:t>
      </w:r>
      <w:r>
        <w:rPr>
          <w:rFonts w:cstheme="minorHAnsi"/>
        </w:rPr>
        <w:t>‘</w:t>
      </w:r>
      <w:r w:rsidRPr="00482D85">
        <w:rPr>
          <w:rFonts w:cstheme="minorHAnsi"/>
        </w:rPr>
        <w:t>q</w:t>
      </w:r>
      <w:r>
        <w:rPr>
          <w:rFonts w:cstheme="minorHAnsi"/>
        </w:rPr>
        <w:t>’</w:t>
      </w:r>
      <w:r w:rsidRPr="00482D85">
        <w:rPr>
          <w:rFonts w:cstheme="minorHAnsi"/>
        </w:rPr>
        <w:t xml:space="preserve"> remains constant. In equation (3), the term </w:t>
      </w:r>
      <w:proofErr w:type="spellStart"/>
      <w:r>
        <w:rPr>
          <w:rFonts w:cstheme="minorHAnsi"/>
        </w:rPr>
        <w:t>Δt</w:t>
      </w:r>
      <w:proofErr w:type="spellEnd"/>
      <w:r w:rsidRPr="00482D85">
        <w:rPr>
          <w:rFonts w:cstheme="minorHAnsi"/>
        </w:rPr>
        <w:t xml:space="preserve"> indicates the driving force. Equation (3) may be rearranged to obtain:</w:t>
      </w:r>
    </w:p>
    <w:p w14:paraId="1592E720" w14:textId="77777777" w:rsidR="000457BB" w:rsidRPr="00D97688" w:rsidRDefault="000457BB" w:rsidP="000457BB">
      <w:pPr>
        <w:jc w:val="both"/>
        <w:rPr>
          <w:rFonts w:cstheme="minorHAnsi"/>
          <w:sz w:val="28"/>
          <w:szCs w:val="28"/>
        </w:rPr>
      </w:pPr>
      <w:r>
        <w:rPr>
          <w:rFonts w:cstheme="minorHAnsi"/>
        </w:rPr>
        <w:tab/>
      </w:r>
      <w:r w:rsidRPr="00D97688">
        <w:rPr>
          <w:rFonts w:cstheme="minorHAnsi"/>
          <w:sz w:val="28"/>
          <w:szCs w:val="28"/>
        </w:rPr>
        <w:t xml:space="preserve">q = </w:t>
      </w:r>
      <m:oMath>
        <m:f>
          <m:fPr>
            <m:ctrlPr>
              <w:rPr>
                <w:rFonts w:ascii="Cambria Math" w:hAnsi="Cambria Math" w:cstheme="minorHAnsi"/>
                <w:i/>
                <w:sz w:val="28"/>
                <w:szCs w:val="28"/>
              </w:rPr>
            </m:ctrlPr>
          </m:fPr>
          <m:num>
            <m:f>
              <m:fPr>
                <m:ctrlPr>
                  <w:rPr>
                    <w:rFonts w:ascii="Cambria Math" w:hAnsi="Cambria Math" w:cstheme="minorHAnsi"/>
                    <w:i/>
                    <w:sz w:val="28"/>
                    <w:szCs w:val="28"/>
                  </w:rPr>
                </m:ctrlPr>
              </m:fPr>
              <m:num>
                <m:r>
                  <w:rPr>
                    <w:rFonts w:ascii="Cambria Math" w:hAnsi="Cambria Math" w:cstheme="minorHAnsi"/>
                    <w:sz w:val="28"/>
                    <w:szCs w:val="28"/>
                  </w:rPr>
                  <m:t>Δt</m:t>
                </m:r>
              </m:num>
              <m:den>
                <m:r>
                  <w:rPr>
                    <w:rFonts w:ascii="Cambria Math" w:hAnsi="Cambria Math" w:cstheme="minorHAnsi"/>
                    <w:sz w:val="28"/>
                    <w:szCs w:val="28"/>
                  </w:rPr>
                  <m:t>L</m:t>
                </m:r>
              </m:den>
            </m:f>
          </m:num>
          <m:den>
            <m:sSub>
              <m:sSubPr>
                <m:ctrlPr>
                  <w:rPr>
                    <w:rFonts w:ascii="Cambria Math" w:hAnsi="Cambria Math" w:cstheme="minorHAnsi"/>
                    <w:i/>
                    <w:sz w:val="28"/>
                    <w:szCs w:val="28"/>
                  </w:rPr>
                </m:ctrlPr>
              </m:sSubPr>
              <m:e>
                <m:r>
                  <w:rPr>
                    <w:rFonts w:ascii="Cambria Math" w:hAnsi="Cambria Math" w:cstheme="minorHAnsi"/>
                    <w:sz w:val="28"/>
                    <w:szCs w:val="28"/>
                  </w:rPr>
                  <m:t>k</m:t>
                </m:r>
              </m:e>
              <m:sub>
                <m:r>
                  <w:rPr>
                    <w:rFonts w:ascii="Cambria Math" w:hAnsi="Cambria Math" w:cstheme="minorHAnsi"/>
                    <w:sz w:val="28"/>
                    <w:szCs w:val="28"/>
                  </w:rPr>
                  <m:t>m .  A</m:t>
                </m:r>
              </m:sub>
            </m:sSub>
          </m:den>
        </m:f>
      </m:oMath>
    </w:p>
    <w:p w14:paraId="3FB98048" w14:textId="77777777" w:rsidR="000457BB" w:rsidRPr="00482D85" w:rsidRDefault="000457BB" w:rsidP="000457BB">
      <w:pPr>
        <w:jc w:val="both"/>
        <w:rPr>
          <w:rFonts w:cstheme="minorHAnsi"/>
        </w:rPr>
      </w:pPr>
      <w:r w:rsidRPr="00482D85">
        <w:rPr>
          <w:rFonts w:cstheme="minorHAnsi"/>
        </w:rPr>
        <w:t>Comparing the above equation with rate expression [equation (1)]</w:t>
      </w:r>
      <w:r>
        <w:rPr>
          <w:rFonts w:cstheme="minorHAnsi"/>
        </w:rPr>
        <w:t xml:space="preserve"> </w:t>
      </w:r>
      <w:r w:rsidRPr="00482D85">
        <w:rPr>
          <w:rFonts w:cstheme="minorHAnsi"/>
        </w:rPr>
        <w:t>indicates that:</w:t>
      </w:r>
    </w:p>
    <w:p w14:paraId="4A7B12D6" w14:textId="77777777" w:rsidR="000457BB" w:rsidRPr="00482D85" w:rsidRDefault="000457BB" w:rsidP="000457BB">
      <w:pPr>
        <w:ind w:firstLine="720"/>
        <w:jc w:val="both"/>
        <w:rPr>
          <w:rFonts w:cstheme="minorHAnsi"/>
        </w:rPr>
      </w:pPr>
      <w:r w:rsidRPr="00482D85">
        <w:rPr>
          <w:rFonts w:cstheme="minorHAnsi"/>
        </w:rPr>
        <w:t xml:space="preserve"> Resistance</w:t>
      </w:r>
      <w:r>
        <w:rPr>
          <w:rFonts w:cstheme="minorHAnsi"/>
        </w:rPr>
        <w:t xml:space="preserve"> = </w:t>
      </w:r>
      <m:oMath>
        <m:f>
          <m:fPr>
            <m:ctrlPr>
              <w:rPr>
                <w:rFonts w:ascii="Cambria Math" w:hAnsi="Cambria Math" w:cstheme="minorHAnsi"/>
                <w:i/>
                <w:sz w:val="24"/>
                <w:szCs w:val="24"/>
              </w:rPr>
            </m:ctrlPr>
          </m:fPr>
          <m:num>
            <m:r>
              <w:rPr>
                <w:rFonts w:ascii="Cambria Math" w:hAnsi="Cambria Math" w:cstheme="minorHAnsi"/>
                <w:sz w:val="24"/>
                <w:szCs w:val="24"/>
              </w:rPr>
              <m:t>L</m:t>
            </m:r>
          </m:num>
          <m:den>
            <m:sSub>
              <m:sSubPr>
                <m:ctrlPr>
                  <w:rPr>
                    <w:rFonts w:ascii="Cambria Math" w:hAnsi="Cambria Math" w:cstheme="minorHAnsi"/>
                    <w:i/>
                    <w:sz w:val="24"/>
                    <w:szCs w:val="24"/>
                  </w:rPr>
                </m:ctrlPr>
              </m:sSubPr>
              <m:e>
                <m:r>
                  <w:rPr>
                    <w:rFonts w:ascii="Cambria Math" w:hAnsi="Cambria Math" w:cstheme="minorHAnsi"/>
                    <w:sz w:val="24"/>
                    <w:szCs w:val="24"/>
                  </w:rPr>
                  <m:t>k</m:t>
                </m:r>
              </m:e>
              <m:sub>
                <m:r>
                  <w:rPr>
                    <w:rFonts w:ascii="Cambria Math" w:hAnsi="Cambria Math" w:cstheme="minorHAnsi"/>
                    <w:sz w:val="24"/>
                    <w:szCs w:val="24"/>
                  </w:rPr>
                  <m:t>m .  A</m:t>
                </m:r>
              </m:sub>
            </m:sSub>
          </m:den>
        </m:f>
      </m:oMath>
      <w:r>
        <w:rPr>
          <w:rFonts w:cstheme="minorHAnsi"/>
        </w:rPr>
        <w:tab/>
      </w:r>
      <w:r>
        <w:rPr>
          <w:rFonts w:cstheme="minorHAnsi"/>
        </w:rPr>
        <w:tab/>
      </w:r>
      <w:r>
        <w:rPr>
          <w:rFonts w:cstheme="minorHAnsi"/>
        </w:rPr>
        <w:tab/>
      </w:r>
      <w:r w:rsidRPr="00482D85">
        <w:rPr>
          <w:rFonts w:cstheme="minorHAnsi"/>
        </w:rPr>
        <w:t>(2)</w:t>
      </w:r>
    </w:p>
    <w:p w14:paraId="6E8E7CEC" w14:textId="77777777" w:rsidR="000457BB" w:rsidRPr="00482D85" w:rsidRDefault="000457BB" w:rsidP="000457BB">
      <w:pPr>
        <w:jc w:val="both"/>
        <w:rPr>
          <w:rFonts w:cstheme="minorHAnsi"/>
        </w:rPr>
      </w:pPr>
      <w:r w:rsidRPr="00482D85">
        <w:rPr>
          <w:rFonts w:cstheme="minorHAnsi"/>
        </w:rPr>
        <w:t>Fourier's law is thus used to define the resistance in quantitative terms.</w:t>
      </w:r>
    </w:p>
    <w:p w14:paraId="6B5B5A20" w14:textId="77777777" w:rsidR="000457BB" w:rsidRPr="00482D85" w:rsidRDefault="000457BB" w:rsidP="000457BB">
      <w:pPr>
        <w:jc w:val="both"/>
        <w:rPr>
          <w:rFonts w:cstheme="minorHAnsi"/>
        </w:rPr>
      </w:pPr>
      <w:r w:rsidRPr="00D97688">
        <w:rPr>
          <w:rFonts w:cstheme="minorHAnsi"/>
          <w:b/>
          <w:bCs/>
        </w:rPr>
        <w:t>Applications</w:t>
      </w:r>
      <w:r>
        <w:rPr>
          <w:rFonts w:cstheme="minorHAnsi"/>
        </w:rPr>
        <w:t>:</w:t>
      </w:r>
      <w:r w:rsidRPr="00482D85">
        <w:rPr>
          <w:rFonts w:cstheme="minorHAnsi"/>
        </w:rPr>
        <w:t xml:space="preserve"> Thermal conductivity is the reciprocal of thermal resistance. Thermal conductivity of a solid is expressed in terms of </w:t>
      </w:r>
      <w:r w:rsidRPr="00D97688">
        <w:rPr>
          <w:rFonts w:cstheme="minorHAnsi"/>
          <w:b/>
          <w:bCs/>
          <w:i/>
          <w:iCs/>
        </w:rPr>
        <w:t xml:space="preserve">k </w:t>
      </w:r>
      <w:r w:rsidRPr="00482D85">
        <w:rPr>
          <w:rFonts w:cstheme="minorHAnsi"/>
        </w:rPr>
        <w:t>as</w:t>
      </w:r>
      <w:r>
        <w:rPr>
          <w:rFonts w:cstheme="minorHAnsi"/>
        </w:rPr>
        <w:t xml:space="preserve"> </w:t>
      </w:r>
      <w:r w:rsidRPr="00482D85">
        <w:rPr>
          <w:rFonts w:cstheme="minorHAnsi"/>
        </w:rPr>
        <w:t>per equation (3).</w:t>
      </w:r>
    </w:p>
    <w:p w14:paraId="2A9D6926" w14:textId="77777777" w:rsidR="000457BB" w:rsidRPr="00482D85" w:rsidRDefault="000457BB" w:rsidP="000457BB">
      <w:pPr>
        <w:jc w:val="both"/>
        <w:rPr>
          <w:rFonts w:cstheme="minorHAnsi"/>
        </w:rPr>
      </w:pPr>
      <w:r w:rsidRPr="00482D85">
        <w:rPr>
          <w:rFonts w:cstheme="minorHAnsi"/>
        </w:rPr>
        <w:t xml:space="preserve">The </w:t>
      </w:r>
      <w:r w:rsidRPr="00D97688">
        <w:rPr>
          <w:rFonts w:cstheme="minorHAnsi"/>
          <w:i/>
          <w:iCs/>
        </w:rPr>
        <w:t>coefficient of thermal conductivity</w:t>
      </w:r>
      <w:r w:rsidRPr="00482D85">
        <w:rPr>
          <w:rFonts w:cstheme="minorHAnsi"/>
        </w:rPr>
        <w:t xml:space="preserve"> is the quantity of heat that</w:t>
      </w:r>
      <w:r>
        <w:rPr>
          <w:rFonts w:cstheme="minorHAnsi"/>
        </w:rPr>
        <w:t xml:space="preserve"> </w:t>
      </w:r>
      <w:r w:rsidRPr="00482D85">
        <w:rPr>
          <w:rFonts w:cstheme="minorHAnsi"/>
        </w:rPr>
        <w:t>flows across a unit surface area in unit time, when the temperature drop</w:t>
      </w:r>
      <w:r>
        <w:rPr>
          <w:rFonts w:cstheme="minorHAnsi"/>
        </w:rPr>
        <w:t xml:space="preserve"> </w:t>
      </w:r>
      <w:r w:rsidRPr="00482D85">
        <w:rPr>
          <w:rFonts w:cstheme="minorHAnsi"/>
        </w:rPr>
        <w:t>is unity.</w:t>
      </w:r>
    </w:p>
    <w:p w14:paraId="73D7A374" w14:textId="77777777" w:rsidR="000457BB" w:rsidRPr="00482D85" w:rsidRDefault="000457BB" w:rsidP="000457BB">
      <w:pPr>
        <w:jc w:val="both"/>
        <w:rPr>
          <w:rFonts w:cstheme="minorHAnsi"/>
        </w:rPr>
      </w:pPr>
      <w:r w:rsidRPr="00482D85">
        <w:rPr>
          <w:rFonts w:cstheme="minorHAnsi"/>
        </w:rPr>
        <w:lastRenderedPageBreak/>
        <w:t xml:space="preserve">The coefficient of thermal conductivity depends upon the material with which the body is made and upon its temperature. Thermal conductivities of some substances are given in Table </w:t>
      </w:r>
    </w:p>
    <w:p w14:paraId="32A69260" w14:textId="77777777" w:rsidR="000457BB" w:rsidRDefault="000457BB" w:rsidP="000457BB">
      <w:pPr>
        <w:jc w:val="both"/>
        <w:rPr>
          <w:rFonts w:cstheme="minorHAnsi"/>
        </w:rPr>
      </w:pPr>
      <w:r w:rsidRPr="00482D85">
        <w:rPr>
          <w:rFonts w:cstheme="minorHAnsi"/>
        </w:rPr>
        <w:t xml:space="preserve">From Table the following conclusions can be drawn. </w:t>
      </w:r>
      <w:r>
        <w:rPr>
          <w:rFonts w:cstheme="minorHAnsi"/>
        </w:rPr>
        <w:t>–</w:t>
      </w:r>
      <w:r w:rsidRPr="00482D85">
        <w:rPr>
          <w:rFonts w:cstheme="minorHAnsi"/>
        </w:rPr>
        <w:t xml:space="preserve"> </w:t>
      </w:r>
    </w:p>
    <w:p w14:paraId="3B4A42D2" w14:textId="77777777" w:rsidR="000457BB" w:rsidRPr="00482D85" w:rsidRDefault="000457BB" w:rsidP="000457BB">
      <w:pPr>
        <w:jc w:val="both"/>
        <w:rPr>
          <w:rFonts w:cstheme="minorHAnsi"/>
        </w:rPr>
      </w:pPr>
      <w:r w:rsidRPr="00482D85">
        <w:rPr>
          <w:rFonts w:cstheme="minorHAnsi"/>
        </w:rPr>
        <w:t>Thermal conductivities of liquids and gases are very small com- pared to most of the solids. In other words, the resistance offered by liquids and gases is high as 'far as the conduction is concerned.</w:t>
      </w:r>
    </w:p>
    <w:p w14:paraId="2AF232E1" w14:textId="77777777" w:rsidR="000457BB" w:rsidRDefault="000457BB" w:rsidP="000457BB">
      <w:pPr>
        <w:jc w:val="both"/>
        <w:rPr>
          <w:rFonts w:cstheme="minorHAnsi"/>
        </w:rPr>
      </w:pPr>
      <w:r w:rsidRPr="00482D85">
        <w:rPr>
          <w:rFonts w:cstheme="minorHAnsi"/>
        </w:rPr>
        <w:t xml:space="preserve">In case of steam jacketed vessels, the kettle (inner surface) must have good conductivity so that maximum amount of heat passes from the steam to the contents. The high thermal conductivity of copper suggests that it is a suitable material for </w:t>
      </w:r>
      <w:r>
        <w:rPr>
          <w:rFonts w:cstheme="minorHAnsi"/>
        </w:rPr>
        <w:t>the construction</w:t>
      </w:r>
      <w:r w:rsidRPr="00482D85">
        <w:rPr>
          <w:rFonts w:cstheme="minorHAnsi"/>
        </w:rPr>
        <w:t xml:space="preserve"> of the kettle. At the same time, the metal u</w:t>
      </w:r>
      <w:r>
        <w:rPr>
          <w:rFonts w:cstheme="minorHAnsi"/>
        </w:rPr>
        <w:t>sed for jack</w:t>
      </w:r>
      <w:r w:rsidRPr="00482D85">
        <w:rPr>
          <w:rFonts w:cstheme="minorHAnsi"/>
        </w:rPr>
        <w:t>et (outer surface) must have minimum conductivity to prevent loss of heat by conduction and</w:t>
      </w:r>
      <w:r>
        <w:rPr>
          <w:rFonts w:cstheme="minorHAnsi"/>
        </w:rPr>
        <w:t xml:space="preserve"> </w:t>
      </w:r>
      <w:r w:rsidRPr="00482D85">
        <w:rPr>
          <w:rFonts w:cstheme="minorHAnsi"/>
        </w:rPr>
        <w:t xml:space="preserve">radiation. The low thermal conductivity of iron suggests that it would be suitable material for the construction of the jacket. Such materials should be resistant to solvent or chemical action of liquid. </w:t>
      </w:r>
    </w:p>
    <w:p w14:paraId="2896AB3F" w14:textId="77777777" w:rsidR="000457BB" w:rsidRPr="00482D85" w:rsidRDefault="000457BB" w:rsidP="000457BB">
      <w:pPr>
        <w:jc w:val="both"/>
        <w:rPr>
          <w:rFonts w:cstheme="minorHAnsi"/>
        </w:rPr>
      </w:pPr>
      <w:r w:rsidRPr="006924A8">
        <w:rPr>
          <w:rFonts w:cstheme="minorHAnsi"/>
          <w:noProof/>
        </w:rPr>
        <w:drawing>
          <wp:inline distT="0" distB="0" distL="0" distR="0" wp14:anchorId="12C6E1C5" wp14:editId="72CFFB0F">
            <wp:extent cx="3105310" cy="23686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05310" cy="2368672"/>
                    </a:xfrm>
                    <a:prstGeom prst="rect">
                      <a:avLst/>
                    </a:prstGeom>
                  </pic:spPr>
                </pic:pic>
              </a:graphicData>
            </a:graphic>
          </wp:inline>
        </w:drawing>
      </w:r>
    </w:p>
    <w:p w14:paraId="37344AA2" w14:textId="77777777" w:rsidR="000457BB" w:rsidRPr="00482D85" w:rsidRDefault="000457BB" w:rsidP="000457BB">
      <w:pPr>
        <w:jc w:val="both"/>
        <w:rPr>
          <w:rFonts w:cstheme="minorHAnsi"/>
        </w:rPr>
      </w:pPr>
      <w:r w:rsidRPr="00482D85">
        <w:rPr>
          <w:rFonts w:cstheme="minorHAnsi"/>
        </w:rPr>
        <w:t xml:space="preserve">For the construction of evaporators and tubular heat exchangers thermal conductivity values are helpful. Thermal conductivity is very sensitive to changes in chemical composition and temperature and, therefore, the above values cannot be applied to all situations. </w:t>
      </w:r>
    </w:p>
    <w:p w14:paraId="6C1FEBE9" w14:textId="77777777" w:rsidR="000457BB" w:rsidRPr="00F90741" w:rsidRDefault="000457BB" w:rsidP="000457BB">
      <w:pPr>
        <w:jc w:val="both"/>
        <w:rPr>
          <w:rFonts w:cstheme="minorHAnsi"/>
          <w:b/>
          <w:bCs/>
          <w:sz w:val="28"/>
          <w:szCs w:val="28"/>
        </w:rPr>
      </w:pPr>
      <w:r w:rsidRPr="00F90741">
        <w:rPr>
          <w:rFonts w:cstheme="minorHAnsi"/>
          <w:b/>
          <w:bCs/>
          <w:sz w:val="28"/>
          <w:szCs w:val="28"/>
        </w:rPr>
        <w:t>Compound Resistance in S</w:t>
      </w:r>
      <w:r>
        <w:rPr>
          <w:rFonts w:cstheme="minorHAnsi"/>
          <w:b/>
          <w:bCs/>
          <w:sz w:val="28"/>
          <w:szCs w:val="28"/>
        </w:rPr>
        <w:t>e</w:t>
      </w:r>
      <w:r w:rsidRPr="00F90741">
        <w:rPr>
          <w:rFonts w:cstheme="minorHAnsi"/>
          <w:b/>
          <w:bCs/>
          <w:sz w:val="28"/>
          <w:szCs w:val="28"/>
        </w:rPr>
        <w:t>ries</w:t>
      </w:r>
    </w:p>
    <w:p w14:paraId="1FAA394A" w14:textId="77777777" w:rsidR="000457BB" w:rsidRPr="00482D85" w:rsidRDefault="000457BB" w:rsidP="000457BB">
      <w:pPr>
        <w:jc w:val="both"/>
        <w:rPr>
          <w:rFonts w:cstheme="minorHAnsi"/>
        </w:rPr>
      </w:pPr>
      <w:r w:rsidRPr="00482D85">
        <w:rPr>
          <w:rFonts w:cstheme="minorHAnsi"/>
        </w:rPr>
        <w:t xml:space="preserve">Consider a flat wall constructed of a series of layers as in Figure </w:t>
      </w:r>
    </w:p>
    <w:p w14:paraId="6064983C" w14:textId="77777777" w:rsidR="000457BB" w:rsidRDefault="000457BB" w:rsidP="000457BB">
      <w:pPr>
        <w:jc w:val="both"/>
        <w:rPr>
          <w:rFonts w:cstheme="minorHAnsi"/>
        </w:rPr>
      </w:pPr>
      <w:r w:rsidRPr="00482D85">
        <w:rPr>
          <w:rFonts w:cstheme="minorHAnsi"/>
        </w:rPr>
        <w:t>The characteristics are:</w:t>
      </w:r>
    </w:p>
    <w:p w14:paraId="0E311329" w14:textId="77777777" w:rsidR="000457BB" w:rsidRDefault="000457BB" w:rsidP="000457BB">
      <w:pPr>
        <w:jc w:val="both"/>
        <w:rPr>
          <w:rFonts w:cstheme="minorHAnsi"/>
        </w:rPr>
      </w:pPr>
      <w:r w:rsidRPr="00482D85">
        <w:rPr>
          <w:rFonts w:cstheme="minorHAnsi"/>
        </w:rPr>
        <w:t>Thicknesses of the three layers</w:t>
      </w:r>
      <w:r>
        <w:rPr>
          <w:rFonts w:cstheme="minorHAnsi"/>
        </w:rPr>
        <w:t xml:space="preserve"> = </w:t>
      </w:r>
      <w:r w:rsidRPr="00482D85">
        <w:rPr>
          <w:rFonts w:cstheme="minorHAnsi"/>
        </w:rPr>
        <w:t xml:space="preserve"> </w:t>
      </w:r>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2</m:t>
            </m:r>
          </m:sub>
        </m:sSub>
      </m:oMath>
      <w:r w:rsidRPr="00482D85">
        <w:rPr>
          <w:rFonts w:cstheme="minorHAnsi"/>
        </w:rPr>
        <w:t xml:space="preserve">and </w:t>
      </w:r>
      <m:oMath>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3</m:t>
            </m:r>
          </m:sub>
        </m:sSub>
        <m:r>
          <w:rPr>
            <w:rFonts w:ascii="Cambria Math" w:hAnsi="Cambria Math" w:cstheme="minorHAnsi"/>
          </w:rPr>
          <m:t xml:space="preserve">, </m:t>
        </m:r>
      </m:oMath>
      <w:r w:rsidRPr="00482D85">
        <w:rPr>
          <w:rFonts w:cstheme="minorHAnsi"/>
        </w:rPr>
        <w:t xml:space="preserve">m </w:t>
      </w:r>
    </w:p>
    <w:p w14:paraId="0BB8CBD0" w14:textId="77777777" w:rsidR="000457BB" w:rsidRPr="00482D85" w:rsidRDefault="000457BB" w:rsidP="000457BB">
      <w:pPr>
        <w:jc w:val="both"/>
        <w:rPr>
          <w:rFonts w:cstheme="minorHAnsi"/>
        </w:rPr>
      </w:pPr>
      <w:r w:rsidRPr="00482D85">
        <w:rPr>
          <w:rFonts w:cstheme="minorHAnsi"/>
        </w:rPr>
        <w:t>Conductivities of materials of which layers are made</w:t>
      </w:r>
      <w:r>
        <w:rPr>
          <w:rFonts w:cstheme="minorHAnsi"/>
        </w:rPr>
        <w:t xml:space="preserve"> =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2</m:t>
            </m:r>
          </m:sub>
        </m:sSub>
      </m:oMath>
      <w:r w:rsidRPr="00482D85">
        <w:rPr>
          <w:rFonts w:cstheme="minorHAnsi"/>
        </w:rPr>
        <w:t xml:space="preserve"> and</w:t>
      </w:r>
      <w:r>
        <w:rPr>
          <w:rFonts w:cstheme="minorHAnsi"/>
        </w:rPr>
        <w:t xml:space="preserve"> </w:t>
      </w:r>
      <m:oMath>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3</m:t>
            </m:r>
          </m:sub>
        </m:sSub>
      </m:oMath>
      <w:r w:rsidRPr="00482D85">
        <w:rPr>
          <w:rFonts w:cstheme="minorHAnsi"/>
        </w:rPr>
        <w:t xml:space="preserve"> .W/</w:t>
      </w:r>
      <w:proofErr w:type="spellStart"/>
      <w:r>
        <w:rPr>
          <w:rFonts w:cstheme="minorHAnsi"/>
        </w:rPr>
        <w:t>m.</w:t>
      </w:r>
      <w:r w:rsidRPr="00482D85">
        <w:rPr>
          <w:rFonts w:cstheme="minorHAnsi"/>
        </w:rPr>
        <w:t>K</w:t>
      </w:r>
      <w:proofErr w:type="spellEnd"/>
    </w:p>
    <w:p w14:paraId="4B6F9BB7" w14:textId="77777777" w:rsidR="000457BB" w:rsidRPr="00482D85" w:rsidRDefault="000457BB" w:rsidP="000457BB">
      <w:pPr>
        <w:jc w:val="both"/>
        <w:rPr>
          <w:rFonts w:cstheme="minorHAnsi"/>
        </w:rPr>
      </w:pPr>
      <w:r w:rsidRPr="00482D85">
        <w:rPr>
          <w:rFonts w:cstheme="minorHAnsi"/>
        </w:rPr>
        <w:t xml:space="preserve">Area of the entire wall = </w:t>
      </w:r>
      <w:r>
        <w:rPr>
          <w:rFonts w:cstheme="minorHAnsi"/>
        </w:rPr>
        <w:t>A,</w:t>
      </w:r>
      <w:r w:rsidRPr="00482D85">
        <w:rPr>
          <w:rFonts w:cstheme="minorHAnsi"/>
        </w:rPr>
        <w:t xml:space="preserve"> m²</w:t>
      </w:r>
    </w:p>
    <w:p w14:paraId="13B59B51" w14:textId="77777777" w:rsidR="000457BB" w:rsidRPr="00482D85" w:rsidRDefault="000457BB" w:rsidP="000457BB">
      <w:pPr>
        <w:jc w:val="both"/>
        <w:rPr>
          <w:rFonts w:cstheme="minorHAnsi"/>
        </w:rPr>
      </w:pPr>
      <w:r w:rsidRPr="00482D85">
        <w:rPr>
          <w:rFonts w:cstheme="minorHAnsi"/>
        </w:rPr>
        <w:t xml:space="preserve">Temperature drops across three layers = </w:t>
      </w:r>
      <w:r>
        <w:rPr>
          <w:rFonts w:cstheme="minorHAnsi"/>
        </w:rPr>
        <w:t>Δ</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Δt</m:t>
            </m:r>
          </m:e>
          <m:sub>
            <m:r>
              <w:rPr>
                <w:rFonts w:ascii="Cambria Math" w:hAnsi="Cambria Math" w:cstheme="minorHAnsi"/>
              </w:rPr>
              <m:t>2</m:t>
            </m:r>
          </m:sub>
        </m:sSub>
        <m:r>
          <w:rPr>
            <w:rFonts w:ascii="Cambria Math" w:hAnsi="Cambria Math" w:cstheme="minorHAnsi"/>
          </w:rPr>
          <m:t xml:space="preserve"> and Δ</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3</m:t>
            </m:r>
          </m:sub>
        </m:sSub>
      </m:oMath>
      <w:r>
        <w:rPr>
          <w:rFonts w:cstheme="minorHAnsi"/>
        </w:rPr>
        <w:t>,</w:t>
      </w:r>
      <w:r w:rsidRPr="00482D85">
        <w:rPr>
          <w:rFonts w:cstheme="minorHAnsi"/>
        </w:rPr>
        <w:t xml:space="preserve"> K</w:t>
      </w:r>
    </w:p>
    <w:p w14:paraId="3914321E" w14:textId="77777777" w:rsidR="000457BB" w:rsidRDefault="000457BB" w:rsidP="000457BB">
      <w:pPr>
        <w:jc w:val="both"/>
        <w:rPr>
          <w:rFonts w:cstheme="minorHAnsi"/>
        </w:rPr>
      </w:pPr>
      <w:r w:rsidRPr="00482D85">
        <w:rPr>
          <w:rFonts w:cstheme="minorHAnsi"/>
        </w:rPr>
        <w:t xml:space="preserve">Resistances of the three layers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oMath>
      <w:r w:rsidRPr="00482D85">
        <w:rPr>
          <w:rFonts w:cstheme="minorHAnsi"/>
        </w:rPr>
        <w:t xml:space="preserve"> and</w:t>
      </w:r>
      <w:r>
        <w:rPr>
          <w:rFonts w:cstheme="minorHAnsi"/>
        </w:rPr>
        <w:t xml:space="preserv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3</m:t>
            </m:r>
          </m:sub>
        </m:sSub>
      </m:oMath>
      <w:r w:rsidRPr="00482D85">
        <w:rPr>
          <w:rFonts w:cstheme="minorHAnsi"/>
        </w:rPr>
        <w:t xml:space="preserve"> </w:t>
      </w:r>
    </w:p>
    <w:p w14:paraId="56D36B82" w14:textId="77777777" w:rsidR="000457BB" w:rsidRPr="00482D85" w:rsidRDefault="000457BB" w:rsidP="000457BB">
      <w:pPr>
        <w:jc w:val="both"/>
        <w:rPr>
          <w:rFonts w:cstheme="minorHAnsi"/>
        </w:rPr>
      </w:pPr>
      <w:r w:rsidRPr="00482D85">
        <w:rPr>
          <w:rFonts w:cstheme="minorHAnsi"/>
        </w:rPr>
        <w:t>For the above descriptions. The total temperature drop may be written</w:t>
      </w:r>
      <w:r>
        <w:rPr>
          <w:rFonts w:cstheme="minorHAnsi"/>
        </w:rPr>
        <w:t xml:space="preserve"> </w:t>
      </w:r>
      <w:r w:rsidRPr="00482D85">
        <w:rPr>
          <w:rFonts w:cstheme="minorHAnsi"/>
        </w:rPr>
        <w:t>as:</w:t>
      </w:r>
    </w:p>
    <w:p w14:paraId="07D0466D" w14:textId="77777777" w:rsidR="000457BB" w:rsidRPr="00482D85" w:rsidRDefault="000457BB" w:rsidP="000457BB">
      <w:pPr>
        <w:jc w:val="both"/>
        <w:rPr>
          <w:rFonts w:cstheme="minorHAnsi"/>
        </w:rPr>
      </w:pPr>
      <w:r w:rsidRPr="00482D85">
        <w:rPr>
          <w:rFonts w:cstheme="minorHAnsi"/>
        </w:rPr>
        <w:t xml:space="preserve">Driving force, </w:t>
      </w:r>
      <w:r>
        <w:rPr>
          <w:rFonts w:cstheme="minorHAnsi"/>
        </w:rPr>
        <w:tab/>
      </w:r>
      <w:r>
        <w:rPr>
          <w:rFonts w:cstheme="minorHAnsi"/>
        </w:rPr>
        <w:tab/>
      </w:r>
      <w:proofErr w:type="spellStart"/>
      <w:r>
        <w:rPr>
          <w:rFonts w:cstheme="minorHAnsi"/>
        </w:rPr>
        <w:t>Δt</w:t>
      </w:r>
      <w:proofErr w:type="spellEnd"/>
      <w:r>
        <w:rPr>
          <w:rFonts w:cstheme="minorHAnsi"/>
        </w:rPr>
        <w:t xml:space="preserve"> = Δ</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+Δ</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r>
          <w:rPr>
            <w:rFonts w:ascii="Cambria Math" w:hAnsi="Cambria Math" w:cstheme="minorHAnsi"/>
          </w:rPr>
          <m:t>+Δ</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3</m:t>
            </m:r>
          </m:sub>
        </m:sSub>
      </m:oMath>
      <w:r>
        <w:rPr>
          <w:rFonts w:cstheme="minorHAnsi"/>
        </w:rPr>
        <w:tab/>
      </w:r>
      <w:r>
        <w:rPr>
          <w:rFonts w:cstheme="minorHAnsi"/>
        </w:rPr>
        <w:tab/>
      </w:r>
      <w:r w:rsidRPr="00482D85">
        <w:rPr>
          <w:rFonts w:cstheme="minorHAnsi"/>
        </w:rPr>
        <w:t>(8)</w:t>
      </w:r>
    </w:p>
    <w:p w14:paraId="5C2A8229" w14:textId="77777777" w:rsidR="000457BB" w:rsidRPr="00482D85" w:rsidRDefault="000457BB" w:rsidP="000457BB">
      <w:pPr>
        <w:jc w:val="both"/>
        <w:rPr>
          <w:rFonts w:cstheme="minorHAnsi"/>
        </w:rPr>
      </w:pPr>
      <w:r w:rsidRPr="00482D85">
        <w:rPr>
          <w:rFonts w:cstheme="minorHAnsi"/>
        </w:rPr>
        <w:lastRenderedPageBreak/>
        <w:t>The rate of flow of heat through several resistances in series is exactly analogous to the current flowing through several electrical resistances in series. Therefore, the overall resistance (R) is equal to the sum of individual resistances.</w:t>
      </w:r>
    </w:p>
    <w:p w14:paraId="65D0526F" w14:textId="77777777" w:rsidR="000457BB" w:rsidRDefault="000457BB" w:rsidP="000457BB">
      <w:pPr>
        <w:ind w:left="1440" w:firstLine="720"/>
        <w:jc w:val="both"/>
        <w:rPr>
          <w:rFonts w:cstheme="minorHAnsi"/>
        </w:rPr>
      </w:pPr>
      <w:bookmarkStart w:id="4" w:name="_Hlk122371657"/>
      <w:r>
        <w:rPr>
          <w:rFonts w:cstheme="minorHAnsi"/>
        </w:rPr>
        <w:t>R =</w:t>
      </w:r>
      <w:bookmarkStart w:id="5" w:name="_Hlk122371514"/>
      <w:r>
        <w:rPr>
          <w:rFonts w:cstheme="minorHAnsi"/>
        </w:rPr>
        <w:t xml:space="preserv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3</m:t>
            </m:r>
          </m:sub>
        </m:sSub>
      </m:oMath>
      <w:bookmarkEnd w:id="4"/>
      <w:bookmarkEnd w:id="5"/>
      <w:r>
        <w:rPr>
          <w:rFonts w:cstheme="minorHAnsi"/>
        </w:rPr>
        <w:tab/>
      </w:r>
      <w:r>
        <w:rPr>
          <w:rFonts w:cstheme="minorHAnsi"/>
        </w:rPr>
        <w:tab/>
        <w:t>(9)</w:t>
      </w:r>
    </w:p>
    <w:p w14:paraId="03F7499D" w14:textId="77777777" w:rsidR="000457BB" w:rsidRDefault="000457BB" w:rsidP="000457BB">
      <w:pPr>
        <w:jc w:val="both"/>
        <w:rPr>
          <w:rFonts w:cstheme="minorHAnsi"/>
        </w:rPr>
      </w:pPr>
      <w:r w:rsidRPr="00482D85">
        <w:rPr>
          <w:rFonts w:cstheme="minorHAnsi"/>
        </w:rPr>
        <w:t>According to Fourier's law, individual resistances, are described by equation (2). These are incorporated in equation (9) to get:</w:t>
      </w:r>
    </w:p>
    <w:p w14:paraId="40CFC4FB" w14:textId="77777777" w:rsidR="000457BB" w:rsidRPr="00B44ACC" w:rsidRDefault="000457BB" w:rsidP="000457BB">
      <w:pPr>
        <w:jc w:val="both"/>
        <w:rPr>
          <w:rFonts w:cstheme="minorHAnsi"/>
          <w:sz w:val="28"/>
          <w:szCs w:val="28"/>
        </w:rPr>
      </w:pPr>
      <w:r>
        <w:rPr>
          <w:rFonts w:cstheme="minorHAnsi"/>
        </w:rPr>
        <w:tab/>
      </w:r>
      <w:r>
        <w:rPr>
          <w:rFonts w:cstheme="minorHAnsi"/>
        </w:rPr>
        <w:tab/>
      </w:r>
      <w:r>
        <w:rPr>
          <w:rFonts w:cstheme="minorHAnsi"/>
        </w:rPr>
        <w:tab/>
        <w:t xml:space="preserve">R = </w:t>
      </w:r>
      <m:oMath>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L</m:t>
                </m:r>
              </m:e>
              <m:sub>
                <m:r>
                  <w:rPr>
                    <w:rFonts w:ascii="Cambria Math" w:hAnsi="Cambria Math" w:cstheme="minorHAnsi"/>
                    <w:sz w:val="28"/>
                    <w:szCs w:val="28"/>
                  </w:rPr>
                  <m:t>1</m:t>
                </m:r>
              </m:sub>
            </m:sSub>
          </m:num>
          <m:den>
            <m:sSub>
              <m:sSubPr>
                <m:ctrlPr>
                  <w:rPr>
                    <w:rFonts w:ascii="Cambria Math" w:hAnsi="Cambria Math" w:cstheme="minorHAnsi"/>
                    <w:i/>
                    <w:sz w:val="28"/>
                    <w:szCs w:val="28"/>
                  </w:rPr>
                </m:ctrlPr>
              </m:sSubPr>
              <m:e>
                <m:r>
                  <w:rPr>
                    <w:rFonts w:ascii="Cambria Math" w:hAnsi="Cambria Math" w:cstheme="minorHAnsi"/>
                    <w:sz w:val="28"/>
                    <w:szCs w:val="28"/>
                  </w:rPr>
                  <m:t>k</m:t>
                </m:r>
              </m:e>
              <m:sub>
                <m:r>
                  <w:rPr>
                    <w:rFonts w:ascii="Cambria Math" w:hAnsi="Cambria Math" w:cstheme="minorHAnsi"/>
                    <w:sz w:val="28"/>
                    <w:szCs w:val="28"/>
                  </w:rPr>
                  <m:t>1</m:t>
                </m:r>
              </m:sub>
            </m:sSub>
            <m:r>
              <w:rPr>
                <w:rFonts w:ascii="Cambria Math" w:hAnsi="Cambria Math" w:cstheme="minorHAnsi"/>
                <w:sz w:val="28"/>
                <w:szCs w:val="28"/>
              </w:rPr>
              <m:t>A</m:t>
            </m:r>
          </m:den>
        </m:f>
      </m:oMath>
      <w:r w:rsidRPr="00B44ACC">
        <w:rPr>
          <w:rFonts w:cstheme="minorHAnsi"/>
          <w:sz w:val="28"/>
          <w:szCs w:val="28"/>
        </w:rPr>
        <w:t xml:space="preserve"> + </w:t>
      </w:r>
      <m:oMath>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L</m:t>
                </m:r>
              </m:e>
              <m:sub>
                <m:r>
                  <w:rPr>
                    <w:rFonts w:ascii="Cambria Math" w:hAnsi="Cambria Math" w:cstheme="minorHAnsi"/>
                    <w:sz w:val="28"/>
                    <w:szCs w:val="28"/>
                  </w:rPr>
                  <m:t>2</m:t>
                </m:r>
              </m:sub>
            </m:sSub>
          </m:num>
          <m:den>
            <m:sSub>
              <m:sSubPr>
                <m:ctrlPr>
                  <w:rPr>
                    <w:rFonts w:ascii="Cambria Math" w:hAnsi="Cambria Math" w:cstheme="minorHAnsi"/>
                    <w:i/>
                    <w:sz w:val="28"/>
                    <w:szCs w:val="28"/>
                  </w:rPr>
                </m:ctrlPr>
              </m:sSubPr>
              <m:e>
                <m:r>
                  <w:rPr>
                    <w:rFonts w:ascii="Cambria Math" w:hAnsi="Cambria Math" w:cstheme="minorHAnsi"/>
                    <w:sz w:val="28"/>
                    <w:szCs w:val="28"/>
                  </w:rPr>
                  <m:t>k</m:t>
                </m:r>
              </m:e>
              <m:sub>
                <m:r>
                  <w:rPr>
                    <w:rFonts w:ascii="Cambria Math" w:hAnsi="Cambria Math" w:cstheme="minorHAnsi"/>
                    <w:sz w:val="28"/>
                    <w:szCs w:val="28"/>
                  </w:rPr>
                  <m:t>2</m:t>
                </m:r>
              </m:sub>
            </m:sSub>
            <m:r>
              <w:rPr>
                <w:rFonts w:ascii="Cambria Math" w:hAnsi="Cambria Math" w:cstheme="minorHAnsi"/>
                <w:sz w:val="28"/>
                <w:szCs w:val="28"/>
              </w:rPr>
              <m:t>A</m:t>
            </m:r>
          </m:den>
        </m:f>
      </m:oMath>
      <w:r w:rsidRPr="00B44ACC">
        <w:rPr>
          <w:rFonts w:cstheme="minorHAnsi"/>
          <w:sz w:val="28"/>
          <w:szCs w:val="28"/>
        </w:rPr>
        <w:t xml:space="preserve"> + </w:t>
      </w:r>
      <m:oMath>
        <m:f>
          <m:fPr>
            <m:ctrlPr>
              <w:rPr>
                <w:rFonts w:ascii="Cambria Math" w:hAnsi="Cambria Math" w:cstheme="minorHAnsi"/>
                <w:i/>
                <w:sz w:val="28"/>
                <w:szCs w:val="28"/>
              </w:rPr>
            </m:ctrlPr>
          </m:fPr>
          <m:num>
            <m:sSub>
              <m:sSubPr>
                <m:ctrlPr>
                  <w:rPr>
                    <w:rFonts w:ascii="Cambria Math" w:hAnsi="Cambria Math" w:cstheme="minorHAnsi"/>
                    <w:i/>
                    <w:sz w:val="28"/>
                    <w:szCs w:val="28"/>
                  </w:rPr>
                </m:ctrlPr>
              </m:sSubPr>
              <m:e>
                <m:r>
                  <w:rPr>
                    <w:rFonts w:ascii="Cambria Math" w:hAnsi="Cambria Math" w:cstheme="minorHAnsi"/>
                    <w:sz w:val="28"/>
                    <w:szCs w:val="28"/>
                  </w:rPr>
                  <m:t>L</m:t>
                </m:r>
              </m:e>
              <m:sub>
                <m:r>
                  <w:rPr>
                    <w:rFonts w:ascii="Cambria Math" w:hAnsi="Cambria Math" w:cstheme="minorHAnsi"/>
                    <w:sz w:val="28"/>
                    <w:szCs w:val="28"/>
                  </w:rPr>
                  <m:t>3</m:t>
                </m:r>
              </m:sub>
            </m:sSub>
          </m:num>
          <m:den>
            <m:sSub>
              <m:sSubPr>
                <m:ctrlPr>
                  <w:rPr>
                    <w:rFonts w:ascii="Cambria Math" w:hAnsi="Cambria Math" w:cstheme="minorHAnsi"/>
                    <w:i/>
                    <w:sz w:val="28"/>
                    <w:szCs w:val="28"/>
                  </w:rPr>
                </m:ctrlPr>
              </m:sSubPr>
              <m:e>
                <m:r>
                  <w:rPr>
                    <w:rFonts w:ascii="Cambria Math" w:hAnsi="Cambria Math" w:cstheme="minorHAnsi"/>
                    <w:sz w:val="28"/>
                    <w:szCs w:val="28"/>
                  </w:rPr>
                  <m:t>k</m:t>
                </m:r>
              </m:e>
              <m:sub>
                <m:r>
                  <w:rPr>
                    <w:rFonts w:ascii="Cambria Math" w:hAnsi="Cambria Math" w:cstheme="minorHAnsi"/>
                    <w:sz w:val="28"/>
                    <w:szCs w:val="28"/>
                  </w:rPr>
                  <m:t>3</m:t>
                </m:r>
              </m:sub>
            </m:sSub>
            <m:r>
              <w:rPr>
                <w:rFonts w:ascii="Cambria Math" w:hAnsi="Cambria Math" w:cstheme="minorHAnsi"/>
                <w:sz w:val="28"/>
                <w:szCs w:val="28"/>
              </w:rPr>
              <m:t>A</m:t>
            </m:r>
          </m:den>
        </m:f>
      </m:oMath>
      <w:r>
        <w:rPr>
          <w:rFonts w:cstheme="minorHAnsi"/>
          <w:sz w:val="28"/>
          <w:szCs w:val="28"/>
        </w:rPr>
        <w:tab/>
      </w:r>
      <w:r>
        <w:rPr>
          <w:rFonts w:cstheme="minorHAnsi"/>
          <w:sz w:val="28"/>
          <w:szCs w:val="28"/>
        </w:rPr>
        <w:tab/>
      </w:r>
      <w:r w:rsidRPr="00B44ACC">
        <w:rPr>
          <w:rFonts w:cstheme="minorHAnsi"/>
          <w:sz w:val="24"/>
          <w:szCs w:val="24"/>
        </w:rPr>
        <w:t>(10)</w:t>
      </w:r>
    </w:p>
    <w:p w14:paraId="7DC4ACD1" w14:textId="77777777" w:rsidR="000457BB" w:rsidRPr="00482D85" w:rsidRDefault="000457BB" w:rsidP="000457BB">
      <w:pPr>
        <w:jc w:val="both"/>
        <w:rPr>
          <w:rFonts w:cstheme="minorHAnsi"/>
        </w:rPr>
      </w:pPr>
    </w:p>
    <w:p w14:paraId="7D26D3BF" w14:textId="77777777" w:rsidR="000457BB" w:rsidRDefault="000457BB" w:rsidP="000457BB">
      <w:pPr>
        <w:jc w:val="both"/>
        <w:rPr>
          <w:rFonts w:cstheme="minorHAnsi"/>
        </w:rPr>
      </w:pPr>
      <w:r w:rsidRPr="006C60E9">
        <w:rPr>
          <w:rFonts w:cstheme="minorHAnsi"/>
          <w:noProof/>
        </w:rPr>
        <w:drawing>
          <wp:inline distT="0" distB="0" distL="0" distR="0" wp14:anchorId="2FDF6D01" wp14:editId="29659143">
            <wp:extent cx="2692538" cy="20575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92538" cy="2057506"/>
                    </a:xfrm>
                    <a:prstGeom prst="rect">
                      <a:avLst/>
                    </a:prstGeom>
                  </pic:spPr>
                </pic:pic>
              </a:graphicData>
            </a:graphic>
          </wp:inline>
        </w:drawing>
      </w:r>
    </w:p>
    <w:p w14:paraId="5596301C" w14:textId="77777777" w:rsidR="000457BB" w:rsidRPr="00482D85" w:rsidRDefault="000457BB" w:rsidP="000457BB">
      <w:pPr>
        <w:jc w:val="both"/>
        <w:rPr>
          <w:rFonts w:cstheme="minorHAnsi"/>
        </w:rPr>
      </w:pPr>
      <w:r w:rsidRPr="00482D85">
        <w:rPr>
          <w:rFonts w:cstheme="minorHAnsi"/>
        </w:rPr>
        <w:t>Flow of heat through. several resistances arranged in series.</w:t>
      </w:r>
    </w:p>
    <w:p w14:paraId="7DC08766" w14:textId="77777777" w:rsidR="000457BB" w:rsidRDefault="000457BB" w:rsidP="000457BB">
      <w:pPr>
        <w:jc w:val="both"/>
        <w:rPr>
          <w:rFonts w:cstheme="minorHAnsi"/>
        </w:rPr>
      </w:pPr>
      <w:r w:rsidRPr="00482D85">
        <w:rPr>
          <w:rFonts w:cstheme="minorHAnsi"/>
        </w:rPr>
        <w:t>Since entire heat must pass through the resistances in series, heat q can be written as:</w:t>
      </w:r>
    </w:p>
    <w:p w14:paraId="5E173D1A" w14:textId="77777777" w:rsidR="000457BB" w:rsidRPr="00482D85" w:rsidRDefault="000457BB" w:rsidP="000457BB">
      <w:pPr>
        <w:jc w:val="both"/>
        <w:rPr>
          <w:rFonts w:cstheme="minorHAnsi"/>
        </w:rPr>
      </w:pPr>
      <w:r>
        <w:rPr>
          <w:rFonts w:cstheme="minorHAnsi"/>
        </w:rPr>
        <w:tab/>
      </w:r>
      <w:r>
        <w:rPr>
          <w:rFonts w:cstheme="minorHAnsi"/>
        </w:rPr>
        <w:tab/>
        <w:t xml:space="preserve">q = </w:t>
      </w:r>
      <m:oMath>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q</m:t>
            </m:r>
          </m:e>
          <m:sub>
            <m:r>
              <w:rPr>
                <w:rFonts w:ascii="Cambria Math" w:hAnsi="Cambria Math" w:cstheme="minorHAnsi"/>
              </w:rPr>
              <m:t>3</m:t>
            </m:r>
          </m:sub>
        </m:sSub>
      </m:oMath>
      <w:r>
        <w:rPr>
          <w:rFonts w:cstheme="minorHAnsi"/>
        </w:rPr>
        <w:tab/>
      </w:r>
      <w:r>
        <w:rPr>
          <w:rFonts w:cstheme="minorHAnsi"/>
        </w:rPr>
        <w:tab/>
      </w:r>
      <w:r w:rsidRPr="00482D85">
        <w:rPr>
          <w:rFonts w:cstheme="minorHAnsi"/>
        </w:rPr>
        <w:t>(11)</w:t>
      </w:r>
    </w:p>
    <w:p w14:paraId="3C9001C3" w14:textId="77777777" w:rsidR="000457BB" w:rsidRPr="00482D85" w:rsidRDefault="000457BB" w:rsidP="000457BB">
      <w:pPr>
        <w:jc w:val="both"/>
        <w:rPr>
          <w:rFonts w:cstheme="minorHAnsi"/>
        </w:rPr>
      </w:pPr>
      <w:r w:rsidRPr="00482D85">
        <w:rPr>
          <w:rFonts w:cstheme="minorHAnsi"/>
        </w:rPr>
        <w:t xml:space="preserve">Using the principles of conduction, the rate of heat transfer, </w:t>
      </w:r>
      <w:r>
        <w:rPr>
          <w:rFonts w:cstheme="minorHAnsi"/>
        </w:rPr>
        <w:t>q</w:t>
      </w:r>
      <w:r w:rsidRPr="00482D85">
        <w:rPr>
          <w:rFonts w:cstheme="minorHAnsi"/>
        </w:rPr>
        <w:t>, may be expressed as:</w:t>
      </w:r>
    </w:p>
    <w:p w14:paraId="7BA05E38" w14:textId="77777777" w:rsidR="000457BB" w:rsidRPr="00482D85" w:rsidRDefault="000457BB" w:rsidP="000457BB">
      <w:pPr>
        <w:jc w:val="both"/>
        <w:rPr>
          <w:rFonts w:cstheme="minorHAnsi"/>
        </w:rPr>
      </w:pPr>
      <w:r>
        <w:rPr>
          <w:rFonts w:cstheme="minorHAnsi"/>
        </w:rPr>
        <w:tab/>
      </w:r>
      <w:r>
        <w:rPr>
          <w:rFonts w:cstheme="minorHAnsi"/>
        </w:rPr>
        <w:tab/>
        <w:t xml:space="preserve">q = </w:t>
      </w:r>
      <m:oMath>
        <m:f>
          <m:fPr>
            <m:ctrlPr>
              <w:rPr>
                <w:rFonts w:ascii="Cambria Math" w:hAnsi="Cambria Math" w:cstheme="minorHAnsi"/>
                <w:i/>
                <w:sz w:val="24"/>
                <w:szCs w:val="24"/>
              </w:rPr>
            </m:ctrlPr>
          </m:fPr>
          <m:num>
            <m:r>
              <w:rPr>
                <w:rFonts w:ascii="Cambria Math" w:hAnsi="Cambria Math" w:cstheme="minorHAnsi"/>
                <w:sz w:val="24"/>
                <w:szCs w:val="24"/>
              </w:rPr>
              <m:t>Δt</m:t>
            </m:r>
          </m:num>
          <m:den>
            <m:r>
              <m:rPr>
                <m:sty m:val="p"/>
              </m:rP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1</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2</m:t>
                </m:r>
              </m:sub>
            </m:sSub>
            <m:r>
              <w:rPr>
                <w:rFonts w:ascii="Cambria Math" w:hAnsi="Cambria Math" w:cstheme="minorHAnsi"/>
                <w:sz w:val="24"/>
                <w:szCs w:val="24"/>
              </w:rPr>
              <m:t xml:space="preserve">+ </m:t>
            </m:r>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3</m:t>
                </m:r>
              </m:sub>
            </m:sSub>
          </m:den>
        </m:f>
      </m:oMath>
      <w:r>
        <w:rPr>
          <w:rFonts w:cstheme="minorHAnsi"/>
          <w:sz w:val="24"/>
          <w:szCs w:val="24"/>
        </w:rPr>
        <w:tab/>
      </w:r>
      <w:r>
        <w:rPr>
          <w:rFonts w:cstheme="minorHAnsi"/>
          <w:sz w:val="24"/>
          <w:szCs w:val="24"/>
        </w:rPr>
        <w:tab/>
      </w:r>
      <w:r>
        <w:rPr>
          <w:rFonts w:cstheme="minorHAnsi"/>
          <w:sz w:val="24"/>
          <w:szCs w:val="24"/>
        </w:rPr>
        <w:tab/>
      </w:r>
      <w:r w:rsidRPr="006C60E9">
        <w:rPr>
          <w:rFonts w:cstheme="minorHAnsi"/>
        </w:rPr>
        <w:t>(12)</w:t>
      </w:r>
    </w:p>
    <w:p w14:paraId="524B7604" w14:textId="77777777" w:rsidR="000457BB" w:rsidRPr="00482D85" w:rsidRDefault="000457BB" w:rsidP="000457BB">
      <w:pPr>
        <w:jc w:val="both"/>
        <w:rPr>
          <w:rFonts w:cstheme="minorHAnsi"/>
        </w:rPr>
      </w:pPr>
      <w:r w:rsidRPr="00482D85">
        <w:rPr>
          <w:rFonts w:cstheme="minorHAnsi"/>
        </w:rPr>
        <w:t>The contributions of temperature</w:t>
      </w:r>
      <w:r>
        <w:rPr>
          <w:rFonts w:cstheme="minorHAnsi"/>
        </w:rPr>
        <w:t xml:space="preserve"> </w:t>
      </w:r>
      <w:r w:rsidRPr="00482D85">
        <w:rPr>
          <w:rFonts w:cstheme="minorHAnsi"/>
        </w:rPr>
        <w:t>drops to the total temperature and individual resistances to the total resistance can be expressed mathematically as:</w:t>
      </w:r>
    </w:p>
    <w:p w14:paraId="33FB520B" w14:textId="77777777" w:rsidR="000457BB" w:rsidRPr="00482D85" w:rsidRDefault="000457BB" w:rsidP="000457BB">
      <w:pPr>
        <w:jc w:val="both"/>
        <w:rPr>
          <w:rFonts w:cstheme="minorHAnsi"/>
        </w:rPr>
      </w:pPr>
      <w:r>
        <w:rPr>
          <w:rFonts w:cstheme="minorHAnsi"/>
        </w:rPr>
        <w:tab/>
      </w:r>
      <w:r>
        <w:rPr>
          <w:rFonts w:cstheme="minorHAnsi"/>
        </w:rPr>
        <w:tab/>
      </w:r>
      <w:proofErr w:type="spellStart"/>
      <w:r>
        <w:rPr>
          <w:rFonts w:cstheme="minorHAnsi"/>
        </w:rPr>
        <w:t>Δt</w:t>
      </w:r>
      <w:proofErr w:type="spellEnd"/>
      <w:r>
        <w:rPr>
          <w:rFonts w:cstheme="minorHAnsi"/>
        </w:rPr>
        <w:t xml:space="preserve"> : Δ</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:Δ</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r>
          <w:rPr>
            <w:rFonts w:ascii="Cambria Math" w:hAnsi="Cambria Math" w:cstheme="minorHAnsi"/>
          </w:rPr>
          <m:t>:Δ</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3</m:t>
            </m:r>
          </m:sub>
        </m:sSub>
        <m:r>
          <w:rPr>
            <w:rFonts w:ascii="Cambria Math" w:hAnsi="Cambria Math" w:cstheme="minorHAnsi"/>
          </w:rPr>
          <m:t xml:space="preserve">  :: </m:t>
        </m:r>
      </m:oMath>
      <w:r>
        <w:rPr>
          <w:rFonts w:cstheme="minorHAnsi"/>
        </w:rPr>
        <w:t xml:space="preserve">R :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3</m:t>
            </m:r>
          </m:sub>
        </m:sSub>
      </m:oMath>
      <w:r>
        <w:rPr>
          <w:rFonts w:cstheme="minorHAnsi"/>
        </w:rPr>
        <w:tab/>
      </w:r>
      <w:r>
        <w:rPr>
          <w:rFonts w:cstheme="minorHAnsi"/>
        </w:rPr>
        <w:tab/>
      </w:r>
      <w:r w:rsidRPr="00482D85">
        <w:rPr>
          <w:rFonts w:cstheme="minorHAnsi"/>
        </w:rPr>
        <w:t>(13)</w:t>
      </w:r>
    </w:p>
    <w:p w14:paraId="52625EBA" w14:textId="77777777" w:rsidR="00312DFC" w:rsidRDefault="00312DFC" w:rsidP="000457BB">
      <w:pPr>
        <w:jc w:val="both"/>
        <w:rPr>
          <w:rFonts w:cstheme="minorHAnsi"/>
          <w:b/>
          <w:bCs/>
          <w:sz w:val="28"/>
          <w:szCs w:val="28"/>
        </w:rPr>
      </w:pPr>
    </w:p>
    <w:p w14:paraId="7801EE27" w14:textId="77777777" w:rsidR="00312DFC" w:rsidRDefault="00312DFC" w:rsidP="000457BB">
      <w:pPr>
        <w:jc w:val="both"/>
        <w:rPr>
          <w:rFonts w:cstheme="minorHAnsi"/>
          <w:b/>
          <w:bCs/>
          <w:sz w:val="28"/>
          <w:szCs w:val="28"/>
        </w:rPr>
      </w:pPr>
    </w:p>
    <w:p w14:paraId="4B873AA0" w14:textId="22D8F37E" w:rsidR="000457BB" w:rsidRPr="006C60E9" w:rsidRDefault="000457BB" w:rsidP="000457BB">
      <w:pPr>
        <w:jc w:val="both"/>
        <w:rPr>
          <w:rFonts w:cstheme="minorHAnsi"/>
          <w:b/>
          <w:bCs/>
          <w:sz w:val="28"/>
          <w:szCs w:val="28"/>
        </w:rPr>
      </w:pPr>
      <w:r w:rsidRPr="006C60E9">
        <w:rPr>
          <w:rFonts w:cstheme="minorHAnsi"/>
          <w:b/>
          <w:bCs/>
          <w:sz w:val="28"/>
          <w:szCs w:val="28"/>
        </w:rPr>
        <w:t>Heat Flow through A Cylinder-Conduction</w:t>
      </w:r>
    </w:p>
    <w:p w14:paraId="1DE0E2AB" w14:textId="77777777" w:rsidR="000457BB" w:rsidRPr="00482D85" w:rsidRDefault="000457BB" w:rsidP="000457BB">
      <w:pPr>
        <w:jc w:val="both"/>
        <w:rPr>
          <w:rFonts w:cstheme="minorHAnsi"/>
        </w:rPr>
      </w:pPr>
      <w:r w:rsidRPr="00482D85">
        <w:rPr>
          <w:rFonts w:cstheme="minorHAnsi"/>
        </w:rPr>
        <w:t>In a heat exchanger, hot fluid or steam is passed through the circular pipe. The hot fluid transfers the heat to the inner surface of the pipe wall. Further heat transfer takes place by conduction through the pipe wall. The rate of heat transfer by conduction through a cylinder may be obtained as follows,</w:t>
      </w:r>
    </w:p>
    <w:p w14:paraId="57648C17" w14:textId="77777777" w:rsidR="000457BB" w:rsidRDefault="000457BB" w:rsidP="000457BB">
      <w:pPr>
        <w:jc w:val="both"/>
        <w:rPr>
          <w:rFonts w:cstheme="minorHAnsi"/>
        </w:rPr>
      </w:pPr>
      <w:r w:rsidRPr="00482D85">
        <w:rPr>
          <w:rFonts w:cstheme="minorHAnsi"/>
        </w:rPr>
        <w:t>Consider a hollow cylinder as shown in Figure</w:t>
      </w:r>
      <w:r>
        <w:rPr>
          <w:rFonts w:cstheme="minorHAnsi"/>
        </w:rPr>
        <w:t>.</w:t>
      </w:r>
      <w:r w:rsidRPr="00482D85">
        <w:rPr>
          <w:rFonts w:cstheme="minorHAnsi"/>
        </w:rPr>
        <w:t xml:space="preserve"> The heat is</w:t>
      </w:r>
      <w:r>
        <w:rPr>
          <w:rFonts w:cstheme="minorHAnsi"/>
        </w:rPr>
        <w:t xml:space="preserve"> </w:t>
      </w:r>
      <w:r w:rsidRPr="00482D85">
        <w:rPr>
          <w:rFonts w:cstheme="minorHAnsi"/>
        </w:rPr>
        <w:t>flowing from inside to outside the cylinder. Consider a very thin</w:t>
      </w:r>
      <w:r>
        <w:rPr>
          <w:rFonts w:cstheme="minorHAnsi"/>
        </w:rPr>
        <w:t xml:space="preserve"> </w:t>
      </w:r>
      <w:r w:rsidRPr="00482D85">
        <w:rPr>
          <w:rFonts w:cstheme="minorHAnsi"/>
        </w:rPr>
        <w:t>cylinder at the centre of the pipe. The following characteristics may be enumerated.</w:t>
      </w:r>
    </w:p>
    <w:p w14:paraId="475F439E" w14:textId="77777777" w:rsidR="000457BB" w:rsidRPr="00482D85" w:rsidRDefault="000457BB" w:rsidP="000457BB">
      <w:pPr>
        <w:jc w:val="both"/>
        <w:rPr>
          <w:rFonts w:cstheme="minorHAnsi"/>
        </w:rPr>
      </w:pPr>
      <w:r w:rsidRPr="00F17929">
        <w:rPr>
          <w:rFonts w:cstheme="minorHAnsi"/>
          <w:noProof/>
        </w:rPr>
        <w:lastRenderedPageBreak/>
        <w:drawing>
          <wp:inline distT="0" distB="0" distL="0" distR="0" wp14:anchorId="38827F46" wp14:editId="0159624C">
            <wp:extent cx="2768742" cy="17780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68742" cy="1778091"/>
                    </a:xfrm>
                    <a:prstGeom prst="rect">
                      <a:avLst/>
                    </a:prstGeom>
                  </pic:spPr>
                </pic:pic>
              </a:graphicData>
            </a:graphic>
          </wp:inline>
        </w:drawing>
      </w:r>
    </w:p>
    <w:p w14:paraId="2CB1E881" w14:textId="77777777" w:rsidR="000457BB" w:rsidRPr="00482D85" w:rsidRDefault="000457BB" w:rsidP="000457BB">
      <w:pPr>
        <w:jc w:val="both"/>
        <w:rPr>
          <w:rFonts w:cstheme="minorHAnsi"/>
        </w:rPr>
      </w:pPr>
      <w:r w:rsidRPr="00482D85">
        <w:rPr>
          <w:rFonts w:cstheme="minorHAnsi"/>
        </w:rPr>
        <w:t>Flow of heat through thick-walled cylinder.</w:t>
      </w:r>
    </w:p>
    <w:p w14:paraId="40316A1D" w14:textId="77777777" w:rsidR="000457BB" w:rsidRDefault="000457BB" w:rsidP="000457BB">
      <w:pPr>
        <w:jc w:val="both"/>
        <w:rPr>
          <w:rFonts w:cstheme="minorHAnsi"/>
        </w:rPr>
      </w:pPr>
      <w:r w:rsidRPr="00482D85">
        <w:rPr>
          <w:rFonts w:cstheme="minorHAnsi"/>
        </w:rPr>
        <w:t>Mean thermal conductivity of material of cylinder</w:t>
      </w:r>
      <w:r>
        <w:rPr>
          <w:rFonts w:cstheme="minorHAnsi"/>
        </w:rPr>
        <w:t xml:space="preserve"> = </w:t>
      </w:r>
      <w:r w:rsidRPr="00482D85">
        <w:rPr>
          <w:rFonts w:cstheme="minorHAnsi"/>
        </w:rPr>
        <w:t>k, W/</w:t>
      </w:r>
      <w:proofErr w:type="spellStart"/>
      <w:r w:rsidRPr="00482D85">
        <w:rPr>
          <w:rFonts w:cstheme="minorHAnsi"/>
        </w:rPr>
        <w:t>m</w:t>
      </w:r>
      <w:r>
        <w:rPr>
          <w:rFonts w:cstheme="minorHAnsi"/>
        </w:rPr>
        <w:t>.</w:t>
      </w:r>
      <w:r w:rsidRPr="00482D85">
        <w:rPr>
          <w:rFonts w:cstheme="minorHAnsi"/>
        </w:rPr>
        <w:t>K</w:t>
      </w:r>
      <w:proofErr w:type="spellEnd"/>
      <w:r w:rsidRPr="00482D85">
        <w:rPr>
          <w:rFonts w:cstheme="minorHAnsi"/>
        </w:rPr>
        <w:t xml:space="preserve"> </w:t>
      </w:r>
    </w:p>
    <w:p w14:paraId="42C0BECA" w14:textId="77777777" w:rsidR="000457BB" w:rsidRDefault="000457BB" w:rsidP="000457BB">
      <w:pPr>
        <w:jc w:val="both"/>
        <w:rPr>
          <w:rFonts w:cstheme="minorHAnsi"/>
        </w:rPr>
      </w:pPr>
      <w:r w:rsidRPr="00482D85">
        <w:rPr>
          <w:rFonts w:cstheme="minorHAnsi"/>
        </w:rPr>
        <w:t>Temperature of the inside surface (higher) =</w:t>
      </w:r>
      <w:r>
        <w:rPr>
          <w:rFonts w:cstheme="minorHAnsi"/>
        </w:rPr>
        <w:t xml:space="preserve">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oMath>
      <w:r w:rsidRPr="00482D85">
        <w:rPr>
          <w:rFonts w:cstheme="minorHAnsi"/>
        </w:rPr>
        <w:t xml:space="preserve">, K </w:t>
      </w:r>
    </w:p>
    <w:p w14:paraId="77642691" w14:textId="77777777" w:rsidR="000457BB" w:rsidRDefault="000457BB" w:rsidP="000457BB">
      <w:pPr>
        <w:jc w:val="both"/>
        <w:rPr>
          <w:rFonts w:cstheme="minorHAnsi"/>
        </w:rPr>
      </w:pPr>
      <w:r w:rsidRPr="00482D85">
        <w:rPr>
          <w:rFonts w:cstheme="minorHAnsi"/>
        </w:rPr>
        <w:t xml:space="preserve">Temperature of the outside surface (lower) =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oMath>
      <w:r w:rsidRPr="00482D85">
        <w:rPr>
          <w:rFonts w:cstheme="minorHAnsi"/>
        </w:rPr>
        <w:t xml:space="preserve">, K </w:t>
      </w:r>
    </w:p>
    <w:p w14:paraId="58288B0D" w14:textId="77777777" w:rsidR="000457BB" w:rsidRDefault="000457BB" w:rsidP="000457BB">
      <w:pPr>
        <w:jc w:val="both"/>
        <w:rPr>
          <w:rFonts w:cstheme="minorHAnsi"/>
        </w:rPr>
      </w:pPr>
      <w:r w:rsidRPr="00482D85">
        <w:rPr>
          <w:rFonts w:cstheme="minorHAnsi"/>
        </w:rPr>
        <w:t xml:space="preserve">Radius of the thin cylinder = r, m </w:t>
      </w:r>
    </w:p>
    <w:p w14:paraId="266B4DA9" w14:textId="77777777" w:rsidR="000457BB" w:rsidRDefault="000457BB" w:rsidP="000457BB">
      <w:pPr>
        <w:jc w:val="both"/>
        <w:rPr>
          <w:rFonts w:cstheme="minorHAnsi"/>
        </w:rPr>
      </w:pPr>
      <w:r w:rsidRPr="00482D85">
        <w:rPr>
          <w:rFonts w:cstheme="minorHAnsi"/>
        </w:rPr>
        <w:t>Thickness of the thin section</w:t>
      </w:r>
      <w:r>
        <w:rPr>
          <w:rFonts w:cstheme="minorHAnsi"/>
        </w:rPr>
        <w:t xml:space="preserve"> </w:t>
      </w:r>
      <w:proofErr w:type="spellStart"/>
      <w:r>
        <w:rPr>
          <w:rFonts w:cstheme="minorHAnsi"/>
        </w:rPr>
        <w:t>dr</w:t>
      </w:r>
      <w:proofErr w:type="spellEnd"/>
      <w:r>
        <w:rPr>
          <w:rFonts w:cstheme="minorHAnsi"/>
        </w:rPr>
        <w:t xml:space="preserve">, </w:t>
      </w:r>
      <w:r w:rsidRPr="00482D85">
        <w:rPr>
          <w:rFonts w:cstheme="minorHAnsi"/>
        </w:rPr>
        <w:t xml:space="preserve">m </w:t>
      </w:r>
    </w:p>
    <w:p w14:paraId="7D8F215C" w14:textId="77777777" w:rsidR="000457BB" w:rsidRPr="00482D85" w:rsidRDefault="000457BB" w:rsidP="000457BB">
      <w:pPr>
        <w:jc w:val="both"/>
        <w:rPr>
          <w:rFonts w:cstheme="minorHAnsi"/>
        </w:rPr>
      </w:pPr>
      <w:r w:rsidRPr="00482D85">
        <w:rPr>
          <w:rFonts w:cstheme="minorHAnsi"/>
        </w:rPr>
        <w:t xml:space="preserve">Radius of the inner wall =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oMath>
      <w:r w:rsidRPr="00482D85">
        <w:rPr>
          <w:rFonts w:cstheme="minorHAnsi"/>
        </w:rPr>
        <w:t>, m</w:t>
      </w:r>
    </w:p>
    <w:p w14:paraId="76FFC5DF" w14:textId="77777777" w:rsidR="000457BB" w:rsidRPr="00482D85" w:rsidRDefault="000457BB" w:rsidP="000457BB">
      <w:pPr>
        <w:jc w:val="both"/>
        <w:rPr>
          <w:rFonts w:cstheme="minorHAnsi"/>
        </w:rPr>
      </w:pPr>
      <w:r w:rsidRPr="00482D85">
        <w:rPr>
          <w:rFonts w:cstheme="minorHAnsi"/>
        </w:rPr>
        <w:t>Radius of the outer wall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oMath>
      <w:r w:rsidRPr="00482D85">
        <w:rPr>
          <w:rFonts w:cstheme="minorHAnsi"/>
        </w:rPr>
        <w:t>, m</w:t>
      </w:r>
    </w:p>
    <w:p w14:paraId="4D56FB2A" w14:textId="77777777" w:rsidR="000457BB" w:rsidRDefault="000457BB" w:rsidP="000457BB">
      <w:pPr>
        <w:jc w:val="both"/>
        <w:rPr>
          <w:rFonts w:cstheme="minorHAnsi"/>
        </w:rPr>
      </w:pPr>
      <w:r w:rsidRPr="00482D85">
        <w:rPr>
          <w:rFonts w:cstheme="minorHAnsi"/>
        </w:rPr>
        <w:t xml:space="preserve">Length of the hollow cylinder = N, m </w:t>
      </w:r>
    </w:p>
    <w:p w14:paraId="1CEE5D8A" w14:textId="77777777" w:rsidR="000457BB" w:rsidRDefault="000457BB" w:rsidP="000457BB">
      <w:pPr>
        <w:jc w:val="both"/>
        <w:rPr>
          <w:rFonts w:cstheme="minorHAnsi"/>
        </w:rPr>
      </w:pPr>
      <w:r w:rsidRPr="00482D85">
        <w:rPr>
          <w:rFonts w:cstheme="minorHAnsi"/>
        </w:rPr>
        <w:t>The heat flow (in watts) is considered as parallel and the rate of heat transfer (</w:t>
      </w:r>
      <w:r>
        <w:rPr>
          <w:rFonts w:cstheme="minorHAnsi"/>
        </w:rPr>
        <w:t>q</w:t>
      </w:r>
      <w:r w:rsidRPr="00482D85">
        <w:rPr>
          <w:rFonts w:cstheme="minorHAnsi"/>
        </w:rPr>
        <w:t>) can be written as:</w:t>
      </w:r>
    </w:p>
    <w:p w14:paraId="7F874475" w14:textId="77777777" w:rsidR="000457BB" w:rsidRPr="00482D85" w:rsidRDefault="000457BB" w:rsidP="000457BB">
      <w:pPr>
        <w:ind w:left="720" w:firstLine="720"/>
        <w:jc w:val="both"/>
        <w:rPr>
          <w:rFonts w:cstheme="minorHAnsi"/>
        </w:rPr>
      </w:pPr>
      <w:r>
        <w:rPr>
          <w:rFonts w:cstheme="minorHAnsi"/>
        </w:rPr>
        <w:t xml:space="preserve">q = -k </w:t>
      </w:r>
      <m:oMath>
        <m:f>
          <m:fPr>
            <m:ctrlPr>
              <w:rPr>
                <w:rFonts w:ascii="Cambria Math" w:hAnsi="Cambria Math" w:cstheme="minorHAnsi"/>
                <w:i/>
              </w:rPr>
            </m:ctrlPr>
          </m:fPr>
          <m:num>
            <m:r>
              <w:rPr>
                <w:rFonts w:ascii="Cambria Math" w:hAnsi="Cambria Math" w:cstheme="minorHAnsi"/>
              </w:rPr>
              <m:t>dt</m:t>
            </m:r>
          </m:num>
          <m:den>
            <m:r>
              <w:rPr>
                <w:rFonts w:ascii="Cambria Math" w:hAnsi="Cambria Math" w:cstheme="minorHAnsi"/>
              </w:rPr>
              <m:t>dr</m:t>
            </m:r>
          </m:den>
        </m:f>
      </m:oMath>
      <w:r w:rsidRPr="00482D85">
        <w:rPr>
          <w:rFonts w:cstheme="minorHAnsi"/>
        </w:rPr>
        <w:t>(</w:t>
      </w:r>
      <w:r>
        <w:rPr>
          <w:rFonts w:cstheme="minorHAnsi"/>
        </w:rPr>
        <w:t>2π</w:t>
      </w:r>
      <w:proofErr w:type="spellStart"/>
      <w:r>
        <w:rPr>
          <w:rFonts w:cstheme="minorHAnsi"/>
        </w:rPr>
        <w:t>rN</w:t>
      </w:r>
      <w:proofErr w:type="spellEnd"/>
      <w:r w:rsidRPr="00482D85">
        <w:rPr>
          <w:rFonts w:cstheme="minorHAnsi"/>
        </w:rPr>
        <w:t>)</w:t>
      </w:r>
      <w:r>
        <w:rPr>
          <w:rFonts w:cstheme="minorHAnsi"/>
        </w:rPr>
        <w:tab/>
      </w:r>
      <w:r>
        <w:rPr>
          <w:rFonts w:cstheme="minorHAnsi"/>
        </w:rPr>
        <w:tab/>
      </w:r>
      <w:r>
        <w:rPr>
          <w:rFonts w:cstheme="minorHAnsi"/>
        </w:rPr>
        <w:tab/>
        <w:t>(14)</w:t>
      </w:r>
    </w:p>
    <w:p w14:paraId="035A27BB" w14:textId="77777777" w:rsidR="000457BB" w:rsidRPr="00482D85" w:rsidRDefault="000457BB" w:rsidP="000457BB">
      <w:pPr>
        <w:jc w:val="both"/>
        <w:rPr>
          <w:rFonts w:cstheme="minorHAnsi"/>
        </w:rPr>
      </w:pPr>
      <w:r w:rsidRPr="00482D85">
        <w:rPr>
          <w:rFonts w:cstheme="minorHAnsi"/>
        </w:rPr>
        <w:t>where 2</w:t>
      </w:r>
      <w:r>
        <w:rPr>
          <w:rFonts w:cstheme="minorHAnsi"/>
        </w:rPr>
        <w:t>π</w:t>
      </w:r>
      <w:proofErr w:type="spellStart"/>
      <w:r>
        <w:rPr>
          <w:rFonts w:cstheme="minorHAnsi"/>
        </w:rPr>
        <w:t>r</w:t>
      </w:r>
      <w:r w:rsidRPr="00482D85">
        <w:rPr>
          <w:rFonts w:cstheme="minorHAnsi"/>
        </w:rPr>
        <w:t>N</w:t>
      </w:r>
      <w:proofErr w:type="spellEnd"/>
      <w:r w:rsidRPr="00482D85">
        <w:rPr>
          <w:rFonts w:cstheme="minorHAnsi"/>
        </w:rPr>
        <w:t xml:space="preserve"> is the area of the heating surface, i.e., the interior of the cylinder. The mean surface area (</w:t>
      </w:r>
      <m:oMath>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m</m:t>
            </m:r>
          </m:sub>
        </m:sSub>
      </m:oMath>
      <w:r w:rsidRPr="00482D85">
        <w:rPr>
          <w:rFonts w:cstheme="minorHAnsi"/>
        </w:rPr>
        <w:t>) may be written as circumference multiplied by length of cylinder.</w:t>
      </w:r>
    </w:p>
    <w:p w14:paraId="34B2E1B7" w14:textId="77777777" w:rsidR="000457BB" w:rsidRPr="00482D85" w:rsidRDefault="000457BB" w:rsidP="000457BB">
      <w:pPr>
        <w:jc w:val="both"/>
        <w:rPr>
          <w:rFonts w:cstheme="minorHAnsi"/>
        </w:rPr>
      </w:pPr>
      <w:r w:rsidRPr="00482D85">
        <w:rPr>
          <w:rFonts w:cstheme="minorHAnsi"/>
        </w:rPr>
        <w:t>Considering the variables such as radius and temperature, equation (14) is rearranged to obtain:</w:t>
      </w:r>
    </w:p>
    <w:p w14:paraId="4D89E679" w14:textId="77777777" w:rsidR="000457BB" w:rsidRPr="00482D85" w:rsidRDefault="00000000" w:rsidP="000457BB">
      <w:pPr>
        <w:ind w:left="720" w:firstLine="720"/>
        <w:jc w:val="both"/>
        <w:rPr>
          <w:rFonts w:cstheme="minorHAnsi"/>
        </w:rPr>
      </w:pPr>
      <m:oMath>
        <m:f>
          <m:fPr>
            <m:ctrlPr>
              <w:rPr>
                <w:rFonts w:ascii="Cambria Math" w:hAnsi="Cambria Math" w:cstheme="minorHAnsi"/>
                <w:i/>
              </w:rPr>
            </m:ctrlPr>
          </m:fPr>
          <m:num>
            <m:r>
              <w:rPr>
                <w:rFonts w:ascii="Cambria Math" w:hAnsi="Cambria Math" w:cstheme="minorHAnsi"/>
              </w:rPr>
              <m:t>dr</m:t>
            </m:r>
          </m:num>
          <m:den>
            <m:r>
              <w:rPr>
                <w:rFonts w:ascii="Cambria Math" w:hAnsi="Cambria Math" w:cstheme="minorHAnsi"/>
              </w:rPr>
              <m:t>r</m:t>
            </m:r>
          </m:den>
        </m:f>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-2πNk</m:t>
            </m:r>
          </m:num>
          <m:den>
            <m:r>
              <w:rPr>
                <w:rFonts w:ascii="Cambria Math" w:hAnsi="Cambria Math" w:cstheme="minorHAnsi"/>
              </w:rPr>
              <m:t>q</m:t>
            </m:r>
          </m:den>
        </m:f>
        <m:r>
          <w:rPr>
            <w:rFonts w:ascii="Cambria Math" w:hAnsi="Cambria Math" w:cstheme="minorHAnsi"/>
          </w:rPr>
          <m:t xml:space="preserve"> dt                                                       </m:t>
        </m:r>
      </m:oMath>
      <w:r w:rsidR="000457BB" w:rsidRPr="00482D85">
        <w:rPr>
          <w:rFonts w:cstheme="minorHAnsi"/>
        </w:rPr>
        <w:t>(15)</w:t>
      </w:r>
    </w:p>
    <w:p w14:paraId="3E5B8440" w14:textId="77777777" w:rsidR="000457BB" w:rsidRDefault="000457BB" w:rsidP="000457BB">
      <w:pPr>
        <w:jc w:val="both"/>
        <w:rPr>
          <w:rFonts w:cstheme="minorHAnsi"/>
        </w:rPr>
      </w:pPr>
      <w:r w:rsidRPr="00482D85">
        <w:rPr>
          <w:rFonts w:cstheme="minorHAnsi"/>
        </w:rPr>
        <w:t xml:space="preserve">Integrating equation (15) within the limits of </w:t>
      </w:r>
    </w:p>
    <w:p w14:paraId="57ED725A" w14:textId="77777777" w:rsidR="000457BB" w:rsidRPr="00482D85" w:rsidRDefault="000457BB" w:rsidP="000457BB">
      <w:pPr>
        <w:ind w:left="720" w:firstLine="720"/>
        <w:jc w:val="both"/>
        <w:rPr>
          <w:rFonts w:cstheme="minorHAnsi"/>
        </w:rPr>
      </w:pPr>
      <w:r>
        <w:rPr>
          <w:rFonts w:cstheme="minorHAnsi"/>
        </w:rPr>
        <w:t xml:space="preserve">r =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oMath>
      <w:r w:rsidRPr="00482D85">
        <w:rPr>
          <w:rFonts w:cstheme="minorHAnsi"/>
        </w:rPr>
        <w:t xml:space="preserve">, when </w:t>
      </w:r>
      <w:r>
        <w:rPr>
          <w:rFonts w:cstheme="minorHAnsi"/>
        </w:rPr>
        <w:t xml:space="preserve">t =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oMath>
      <w:r w:rsidRPr="00482D85">
        <w:rPr>
          <w:rFonts w:cstheme="minorHAnsi"/>
        </w:rPr>
        <w:t>and</w:t>
      </w:r>
    </w:p>
    <w:p w14:paraId="4B48BE23" w14:textId="77777777" w:rsidR="000457BB" w:rsidRDefault="000457BB" w:rsidP="000457BB">
      <w:pPr>
        <w:ind w:left="720" w:firstLine="720"/>
        <w:jc w:val="both"/>
        <w:rPr>
          <w:rFonts w:cstheme="minorHAnsi"/>
        </w:rPr>
      </w:pPr>
      <w:r w:rsidRPr="00482D85">
        <w:rPr>
          <w:rFonts w:cstheme="minorHAnsi"/>
        </w:rPr>
        <w:t>r</w:t>
      </w:r>
      <w:r>
        <w:rPr>
          <w:rFonts w:cstheme="minorHAnsi"/>
        </w:rPr>
        <w:t xml:space="preserve"> </w:t>
      </w:r>
      <w:r w:rsidRPr="00482D85">
        <w:rPr>
          <w:rFonts w:cstheme="minorHAnsi"/>
        </w:rPr>
        <w:t>=</w:t>
      </w:r>
      <m:oMath>
        <m:sSub>
          <m:sSubPr>
            <m:ctrlPr>
              <w:rPr>
                <w:rFonts w:ascii="Cambria Math" w:hAnsi="Cambria Math" w:cstheme="minorHAnsi"/>
                <w:i/>
              </w:rPr>
            </m:ctrlPr>
          </m:sSubPr>
          <m:e>
            <m:r>
              <w:rPr>
                <w:rFonts w:ascii="Cambria Math" w:hAnsi="Cambria Math" w:cstheme="minorHAnsi"/>
              </w:rPr>
              <m:t xml:space="preserve"> r</m:t>
            </m:r>
          </m:e>
          <m:sub>
            <m:r>
              <w:rPr>
                <w:rFonts w:ascii="Cambria Math" w:hAnsi="Cambria Math" w:cstheme="minorHAnsi"/>
              </w:rPr>
              <m:t>2</m:t>
            </m:r>
          </m:sub>
        </m:sSub>
      </m:oMath>
      <w:r w:rsidRPr="00482D85">
        <w:rPr>
          <w:rFonts w:cstheme="minorHAnsi"/>
        </w:rPr>
        <w:t xml:space="preserve">, when </w:t>
      </w:r>
      <w:r>
        <w:rPr>
          <w:rFonts w:cstheme="minorHAnsi"/>
        </w:rPr>
        <w:t xml:space="preserve">t </w:t>
      </w:r>
      <w:r w:rsidRPr="00482D85">
        <w:rPr>
          <w:rFonts w:cstheme="minorHAnsi"/>
        </w:rPr>
        <w:t>=</w:t>
      </w:r>
      <w:r>
        <w:rPr>
          <w:rFonts w:cstheme="minorHAnsi"/>
        </w:rPr>
        <w:t xml:space="preserve">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oMath>
      <w:r w:rsidRPr="00482D85">
        <w:rPr>
          <w:rFonts w:cstheme="minorHAnsi"/>
        </w:rPr>
        <w:t xml:space="preserve"> , </w:t>
      </w:r>
    </w:p>
    <w:p w14:paraId="40B31D95" w14:textId="77777777" w:rsidR="000457BB" w:rsidRPr="00482D85" w:rsidRDefault="000457BB" w:rsidP="000457BB">
      <w:pPr>
        <w:jc w:val="both"/>
        <w:rPr>
          <w:rFonts w:cstheme="minorHAnsi"/>
        </w:rPr>
      </w:pPr>
      <w:r w:rsidRPr="00482D85">
        <w:rPr>
          <w:rFonts w:cstheme="minorHAnsi"/>
        </w:rPr>
        <w:t>gives:</w:t>
      </w:r>
      <w:r>
        <w:rPr>
          <w:rFonts w:cstheme="minorHAnsi"/>
        </w:rPr>
        <w:tab/>
      </w:r>
      <w:r>
        <w:rPr>
          <w:rFonts w:cstheme="minorHAnsi"/>
        </w:rPr>
        <w:tab/>
      </w:r>
      <m:oMath>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sup>
          <m:e>
            <m:f>
              <m:fPr>
                <m:ctrlPr>
                  <w:rPr>
                    <w:rFonts w:ascii="Cambria Math" w:hAnsi="Cambria Math" w:cstheme="minorHAnsi"/>
                    <w:i/>
                  </w:rPr>
                </m:ctrlPr>
              </m:fPr>
              <m:num>
                <m:r>
                  <w:rPr>
                    <w:rFonts w:ascii="Cambria Math" w:hAnsi="Cambria Math" w:cstheme="minorHAnsi"/>
                  </w:rPr>
                  <m:t>dr</m:t>
                </m:r>
              </m:num>
              <m:den>
                <m:r>
                  <w:rPr>
                    <w:rFonts w:ascii="Cambria Math" w:hAnsi="Cambria Math" w:cstheme="minorHAnsi"/>
                  </w:rPr>
                  <m:t>r</m:t>
                </m:r>
              </m:den>
            </m:f>
          </m:e>
        </m:nary>
      </m:oMath>
      <w:r>
        <w:rPr>
          <w:rFonts w:cstheme="minorHAnsi"/>
        </w:rPr>
        <w:t xml:space="preserve">  =  </w:t>
      </w:r>
      <m:oMath>
        <m:f>
          <m:fPr>
            <m:ctrlPr>
              <w:rPr>
                <w:rFonts w:ascii="Cambria Math" w:hAnsi="Cambria Math" w:cstheme="minorHAnsi"/>
                <w:i/>
              </w:rPr>
            </m:ctrlPr>
          </m:fPr>
          <m:num>
            <m:r>
              <w:rPr>
                <w:rFonts w:ascii="Cambria Math" w:hAnsi="Cambria Math" w:cstheme="minorHAnsi"/>
              </w:rPr>
              <m:t>-2πN</m:t>
            </m:r>
          </m:num>
          <m:den>
            <m:r>
              <w:rPr>
                <w:rFonts w:ascii="Cambria Math" w:hAnsi="Cambria Math" w:cstheme="minorHAnsi"/>
              </w:rPr>
              <m:t>q</m:t>
            </m:r>
          </m:den>
        </m:f>
      </m:oMath>
      <w:r>
        <w:rPr>
          <w:rFonts w:cstheme="minorHAnsi"/>
        </w:rPr>
        <w:t xml:space="preserve"> </w:t>
      </w:r>
      <m:oMath>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p>
          <m:e>
            <m:r>
              <w:rPr>
                <w:rFonts w:ascii="Cambria Math" w:hAnsi="Cambria Math" w:cstheme="minorHAnsi"/>
              </w:rPr>
              <m:t>kdt</m:t>
            </m:r>
          </m:e>
        </m:nary>
      </m:oMath>
      <w:r>
        <w:rPr>
          <w:rFonts w:cstheme="minorHAnsi"/>
        </w:rPr>
        <w:t xml:space="preserve"> =  </w:t>
      </w:r>
      <m:oMath>
        <m:f>
          <m:fPr>
            <m:ctrlPr>
              <w:rPr>
                <w:rFonts w:ascii="Cambria Math" w:hAnsi="Cambria Math" w:cstheme="minorHAnsi"/>
                <w:i/>
              </w:rPr>
            </m:ctrlPr>
          </m:fPr>
          <m:num>
            <m:r>
              <w:rPr>
                <w:rFonts w:ascii="Cambria Math" w:hAnsi="Cambria Math" w:cstheme="minorHAnsi"/>
              </w:rPr>
              <m:t>2πN</m:t>
            </m:r>
          </m:num>
          <m:den>
            <m:r>
              <w:rPr>
                <w:rFonts w:ascii="Cambria Math" w:hAnsi="Cambria Math" w:cstheme="minorHAnsi"/>
              </w:rPr>
              <m:t>q</m:t>
            </m:r>
          </m:den>
        </m:f>
      </m:oMath>
      <w:r>
        <w:rPr>
          <w:rFonts w:cstheme="minorHAnsi"/>
        </w:rPr>
        <w:t xml:space="preserve"> </w:t>
      </w:r>
      <m:oMath>
        <m:nary>
          <m:naryPr>
            <m:limLoc m:val="subSup"/>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sub>
          <m:sup>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sup>
          <m:e>
            <m:r>
              <w:rPr>
                <w:rFonts w:ascii="Cambria Math" w:hAnsi="Cambria Math" w:cstheme="minorHAnsi"/>
              </w:rPr>
              <m:t>kdt</m:t>
            </m:r>
          </m:e>
        </m:nary>
      </m:oMath>
    </w:p>
    <w:p w14:paraId="3282A0F1" w14:textId="77777777" w:rsidR="000457BB" w:rsidRPr="00482D85" w:rsidRDefault="000457BB" w:rsidP="000457BB">
      <w:pPr>
        <w:jc w:val="both"/>
        <w:rPr>
          <w:rFonts w:cstheme="minorHAnsi"/>
        </w:rPr>
      </w:pPr>
      <w:r>
        <w:rPr>
          <w:rFonts w:cstheme="minorHAnsi"/>
        </w:rPr>
        <w:tab/>
      </w:r>
      <w:r>
        <w:rPr>
          <w:rFonts w:cstheme="minorHAnsi"/>
        </w:rPr>
        <w:tab/>
        <w:t xml:space="preserve">ln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oMath>
      <w:r>
        <w:rPr>
          <w:rFonts w:cstheme="minorHAnsi"/>
        </w:rPr>
        <w:t xml:space="preserve"> – ln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oMath>
      <w:r>
        <w:rPr>
          <w:rFonts w:cstheme="minorHAnsi"/>
        </w:rPr>
        <w:t xml:space="preserve"> = </w:t>
      </w:r>
      <m:oMath>
        <m:f>
          <m:fPr>
            <m:ctrlPr>
              <w:rPr>
                <w:rFonts w:ascii="Cambria Math" w:hAnsi="Cambria Math" w:cstheme="minorHAnsi"/>
                <w:i/>
              </w:rPr>
            </m:ctrlPr>
          </m:fPr>
          <m:num>
            <m:r>
              <w:rPr>
                <w:rFonts w:ascii="Cambria Math" w:hAnsi="Cambria Math" w:cstheme="minorHAnsi"/>
              </w:rPr>
              <m:t>2πN</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m:t>
                </m:r>
              </m:sub>
            </m:sSub>
          </m:num>
          <m:den>
            <m:r>
              <w:rPr>
                <w:rFonts w:ascii="Cambria Math" w:hAnsi="Cambria Math" w:cstheme="minorHAnsi"/>
              </w:rPr>
              <m:t>q</m:t>
            </m:r>
          </m:den>
        </m:f>
      </m:oMath>
      <w:r>
        <w:rPr>
          <w:rFonts w:cstheme="minorHAnsi"/>
        </w:rPr>
        <w:t xml:space="preserve"> (</w:t>
      </w:r>
      <m:oMath>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r>
          <w:rPr>
            <w:rFonts w:ascii="Cambria Math" w:hAnsi="Cambria Math" w:cstheme="minorHAnsi"/>
          </w:rPr>
          <m:t>)</m:t>
        </m:r>
      </m:oMath>
    </w:p>
    <w:p w14:paraId="5864FFC9" w14:textId="77777777" w:rsidR="000457BB" w:rsidRPr="00BB6A43" w:rsidRDefault="000457BB" w:rsidP="000457BB">
      <w:pPr>
        <w:ind w:left="1440"/>
        <w:jc w:val="both"/>
        <w:rPr>
          <w:rFonts w:cstheme="minorHAnsi"/>
        </w:rPr>
      </w:pPr>
      <w:r>
        <w:rPr>
          <w:rFonts w:cstheme="minorHAnsi"/>
        </w:rPr>
        <w:t xml:space="preserve">q = </w:t>
      </w:r>
      <m:oMath>
        <m:r>
          <w:rPr>
            <w:rFonts w:ascii="Cambria Math" w:hAnsi="Cambria Math" w:cstheme="minorHAnsi"/>
          </w:rPr>
          <m:t xml:space="preserve"> </m:t>
        </m:r>
        <m:f>
          <m:fPr>
            <m:ctrlPr>
              <w:rPr>
                <w:rFonts w:ascii="Cambria Math" w:hAnsi="Cambria Math" w:cstheme="minorHAnsi"/>
                <w:i/>
              </w:rPr>
            </m:ctrlPr>
          </m:fPr>
          <m:num>
            <m:r>
              <w:rPr>
                <w:rFonts w:ascii="Cambria Math" w:hAnsi="Cambria Math" w:cstheme="minorHAnsi"/>
              </w:rPr>
              <m:t>2πN</m:t>
            </m:r>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 xml:space="preserve">1-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 xml:space="preserve">2 </m:t>
                        </m:r>
                      </m:sub>
                    </m:sSub>
                    <m:r>
                      <w:rPr>
                        <w:rFonts w:ascii="Cambria Math" w:hAnsi="Cambria Math" w:cstheme="minorHAnsi"/>
                      </w:rPr>
                      <m:t>)</m:t>
                    </m:r>
                  </m:sub>
                </m:sSub>
                <m:r>
                  <w:rPr>
                    <w:rFonts w:ascii="Cambria Math" w:hAnsi="Cambria Math" w:cstheme="minorHAnsi"/>
                  </w:rPr>
                  <m:t xml:space="preserve"> </m:t>
                </m:r>
              </m:sub>
            </m:sSub>
          </m:num>
          <m:den>
            <m:r>
              <m:rPr>
                <m:sty m:val="p"/>
              </m:rPr>
              <w:rPr>
                <w:rFonts w:ascii="Cambria Math" w:hAnsi="Cambria Math" w:cstheme="minorHAnsi"/>
              </w:rPr>
              <m:t>ln⁡</m:t>
            </m:r>
            <m:r>
              <w:rPr>
                <w:rFonts w:ascii="Cambria Math" w:hAnsi="Cambria Math" w:cstheme="minorHAnsi"/>
              </w:rPr>
              <m:t>(</m:t>
            </m:r>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den>
            </m:f>
            <m:r>
              <w:rPr>
                <w:rFonts w:ascii="Cambria Math" w:hAnsi="Cambria Math" w:cstheme="minorHAnsi"/>
              </w:rPr>
              <m:t>)</m:t>
            </m:r>
          </m:den>
        </m:f>
      </m:oMath>
      <w:r>
        <w:rPr>
          <w:rFonts w:cstheme="minorHAnsi"/>
        </w:rPr>
        <w:tab/>
      </w:r>
      <w:r>
        <w:rPr>
          <w:rFonts w:cstheme="minorHAnsi"/>
        </w:rPr>
        <w:tab/>
      </w:r>
      <w:r>
        <w:rPr>
          <w:rFonts w:cstheme="minorHAnsi"/>
        </w:rPr>
        <w:tab/>
      </w:r>
      <w:r>
        <w:rPr>
          <w:rFonts w:cstheme="minorHAnsi"/>
        </w:rPr>
        <w:tab/>
        <w:t>(16)</w:t>
      </w:r>
    </w:p>
    <w:p w14:paraId="35B5B1BD" w14:textId="77777777" w:rsidR="000457BB" w:rsidRDefault="000457BB" w:rsidP="000457BB">
      <w:pPr>
        <w:jc w:val="both"/>
        <w:rPr>
          <w:rFonts w:cstheme="minorHAnsi"/>
        </w:rPr>
      </w:pPr>
      <w:r w:rsidRPr="00482D85">
        <w:rPr>
          <w:rFonts w:cstheme="minorHAnsi"/>
        </w:rPr>
        <w:t>Equation (16) can be used to calculate the rate of heat flow through a</w:t>
      </w:r>
      <w:r>
        <w:rPr>
          <w:rFonts w:cstheme="minorHAnsi"/>
        </w:rPr>
        <w:t xml:space="preserve"> </w:t>
      </w:r>
      <w:r w:rsidRPr="00482D85">
        <w:rPr>
          <w:rFonts w:cstheme="minorHAnsi"/>
        </w:rPr>
        <w:t>thick</w:t>
      </w:r>
      <w:r>
        <w:rPr>
          <w:rFonts w:cstheme="minorHAnsi"/>
        </w:rPr>
        <w:t xml:space="preserve"> </w:t>
      </w:r>
      <w:r w:rsidRPr="00482D85">
        <w:rPr>
          <w:rFonts w:cstheme="minorHAnsi"/>
        </w:rPr>
        <w:t xml:space="preserve">walled cylinder. </w:t>
      </w:r>
    </w:p>
    <w:p w14:paraId="167072D5" w14:textId="77777777" w:rsidR="000457BB" w:rsidRDefault="000457BB" w:rsidP="000457BB">
      <w:pPr>
        <w:jc w:val="both"/>
        <w:rPr>
          <w:rFonts w:cstheme="minorHAnsi"/>
        </w:rPr>
      </w:pPr>
      <w:r w:rsidRPr="00482D85">
        <w:rPr>
          <w:rFonts w:cstheme="minorHAnsi"/>
        </w:rPr>
        <w:lastRenderedPageBreak/>
        <w:t>It is desirable to express the rate of heat flow in a more convenient</w:t>
      </w:r>
      <w:r>
        <w:rPr>
          <w:rFonts w:cstheme="minorHAnsi"/>
        </w:rPr>
        <w:t xml:space="preserve"> </w:t>
      </w:r>
      <w:r w:rsidRPr="00482D85">
        <w:rPr>
          <w:rFonts w:cstheme="minorHAnsi"/>
        </w:rPr>
        <w:t>form (similar to flat wall) as shown below.</w:t>
      </w:r>
    </w:p>
    <w:p w14:paraId="72F220AE" w14:textId="77777777" w:rsidR="000457BB" w:rsidRDefault="000457BB" w:rsidP="000457BB">
      <w:pPr>
        <w:jc w:val="both"/>
        <w:rPr>
          <w:rFonts w:cstheme="minorHAnsi"/>
        </w:rPr>
      </w:pPr>
      <w:r>
        <w:rPr>
          <w:rFonts w:cstheme="minorHAnsi"/>
        </w:rPr>
        <w:tab/>
      </w:r>
      <w:r>
        <w:rPr>
          <w:rFonts w:cstheme="minorHAnsi"/>
        </w:rPr>
        <w:tab/>
        <w:t xml:space="preserve">q = </w:t>
      </w:r>
      <m:oMath>
        <m:f>
          <m:fPr>
            <m:ctrlPr>
              <w:rPr>
                <w:rFonts w:ascii="Cambria Math" w:hAnsi="Cambria Math" w:cstheme="minorHAnsi"/>
                <w:i/>
              </w:rPr>
            </m:ctrlPr>
          </m:fPr>
          <m:num>
            <m:r>
              <m:rPr>
                <m:sty m:val="p"/>
              </m:rPr>
              <w:rPr>
                <w:rFonts w:ascii="Cambria Math" w:hAnsi="Cambria Math" w:cstheme="minorHAnsi"/>
              </w:rPr>
              <m:t>coefficient × area × temperature difference</m:t>
            </m:r>
          </m:num>
          <m:den>
            <m:r>
              <w:rPr>
                <w:rFonts w:ascii="Cambria Math" w:hAnsi="Cambria Math" w:cstheme="minorHAnsi"/>
              </w:rPr>
              <m:t>length of the metal layer.</m:t>
            </m:r>
          </m:den>
        </m:f>
      </m:oMath>
      <w:r>
        <w:rPr>
          <w:rFonts w:cstheme="minorHAnsi"/>
        </w:rPr>
        <w:tab/>
      </w:r>
    </w:p>
    <w:p w14:paraId="4DDCA21B" w14:textId="77777777" w:rsidR="000457BB" w:rsidRPr="00482D85" w:rsidRDefault="000457BB" w:rsidP="000457BB">
      <w:pPr>
        <w:jc w:val="both"/>
        <w:rPr>
          <w:rFonts w:cstheme="minorHAnsi"/>
        </w:rPr>
      </w:pPr>
      <w:r>
        <w:rPr>
          <w:rFonts w:cstheme="minorHAnsi"/>
        </w:rPr>
        <w:tab/>
      </w:r>
      <w:r>
        <w:rPr>
          <w:rFonts w:cstheme="minorHAnsi"/>
        </w:rPr>
        <w:tab/>
        <w:t xml:space="preserve">q = </w:t>
      </w: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k</m:t>
                </m:r>
              </m:e>
              <m:sub>
                <m:r>
                  <w:rPr>
                    <w:rFonts w:ascii="Cambria Math" w:hAnsi="Cambria Math" w:cstheme="minorHAnsi"/>
                  </w:rPr>
                  <m:t>m</m:t>
                </m:r>
              </m:sub>
            </m:sSub>
            <m:r>
              <w:rPr>
                <w:rFonts w:ascii="Cambria Math" w:hAnsi="Cambria Math" w:cstheme="minorHAnsi"/>
              </w:rPr>
              <m:t xml:space="preserve"> .  </m:t>
            </m:r>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m</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2</m:t>
                </m:r>
              </m:sub>
            </m:sSub>
            <m:r>
              <w:rPr>
                <w:rFonts w:ascii="Cambria Math" w:hAnsi="Cambria Math" w:cstheme="minorHAnsi"/>
              </w:rPr>
              <m:t xml:space="preserve"> )</m:t>
            </m:r>
          </m:num>
          <m:den>
            <m:r>
              <w:rPr>
                <w:rFonts w:ascii="Cambria Math" w:hAnsi="Cambria Math" w:cstheme="minorHAnsi"/>
              </w:rPr>
              <m:t>L</m:t>
            </m:r>
          </m:den>
        </m:f>
      </m:oMath>
      <w:r>
        <w:rPr>
          <w:rFonts w:cstheme="minorHAnsi"/>
        </w:rPr>
        <w:tab/>
      </w:r>
      <w:r>
        <w:rPr>
          <w:rFonts w:cstheme="minorHAnsi"/>
        </w:rPr>
        <w:tab/>
      </w:r>
      <w:r>
        <w:rPr>
          <w:rFonts w:cstheme="minorHAnsi"/>
        </w:rPr>
        <w:tab/>
      </w:r>
      <w:r>
        <w:rPr>
          <w:rFonts w:cstheme="minorHAnsi"/>
        </w:rPr>
        <w:tab/>
      </w:r>
      <w:r w:rsidRPr="00482D85">
        <w:rPr>
          <w:rFonts w:cstheme="minorHAnsi"/>
        </w:rPr>
        <w:t>(17)</w:t>
      </w:r>
    </w:p>
    <w:p w14:paraId="2443B90E" w14:textId="77777777" w:rsidR="000457BB" w:rsidRPr="00482D85" w:rsidRDefault="000457BB" w:rsidP="000457BB">
      <w:pPr>
        <w:jc w:val="both"/>
        <w:rPr>
          <w:rFonts w:cstheme="minorHAnsi"/>
        </w:rPr>
      </w:pPr>
      <w:r w:rsidRPr="00482D85">
        <w:rPr>
          <w:rFonts w:cstheme="minorHAnsi"/>
        </w:rPr>
        <w:t>By equating the right hand-side terms in equations (16) and (17), the area (of surface) term may be obtained as:</w:t>
      </w:r>
    </w:p>
    <w:p w14:paraId="551F205B" w14:textId="77777777" w:rsidR="000457BB" w:rsidRPr="00482D85" w:rsidRDefault="000457BB" w:rsidP="000457BB">
      <w:pPr>
        <w:jc w:val="both"/>
        <w:rPr>
          <w:rFonts w:cstheme="minorHAnsi"/>
        </w:rPr>
      </w:pPr>
      <w:r>
        <w:rPr>
          <w:rFonts w:cstheme="minorHAnsi"/>
        </w:rPr>
        <w:tab/>
      </w:r>
      <w:r>
        <w:rPr>
          <w:rFonts w:cstheme="minorHAnsi"/>
        </w:rPr>
        <w:tab/>
      </w:r>
      <m:oMath>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A</m:t>
                </m:r>
              </m:e>
              <m:sub>
                <m:r>
                  <w:rPr>
                    <w:rFonts w:ascii="Cambria Math" w:hAnsi="Cambria Math" w:cstheme="minorHAnsi"/>
                  </w:rPr>
                  <m:t>m</m:t>
                </m:r>
              </m:sub>
            </m:sSub>
          </m:num>
          <m:den>
            <m:r>
              <w:rPr>
                <w:rFonts w:ascii="Cambria Math" w:hAnsi="Cambria Math" w:cstheme="minorHAnsi"/>
              </w:rPr>
              <m:t>L</m:t>
            </m:r>
          </m:den>
        </m:f>
      </m:oMath>
      <w:r>
        <w:rPr>
          <w:rFonts w:cstheme="minorHAnsi"/>
        </w:rPr>
        <w:t xml:space="preserve"> = </w:t>
      </w:r>
      <m:oMath>
        <m:f>
          <m:fPr>
            <m:ctrlPr>
              <w:rPr>
                <w:rFonts w:ascii="Cambria Math" w:hAnsi="Cambria Math" w:cstheme="minorHAnsi"/>
                <w:i/>
              </w:rPr>
            </m:ctrlPr>
          </m:fPr>
          <m:num>
            <m:r>
              <w:rPr>
                <w:rFonts w:ascii="Cambria Math" w:hAnsi="Cambria Math" w:cstheme="minorHAnsi"/>
              </w:rPr>
              <m:t>2πN</m:t>
            </m:r>
          </m:num>
          <m:den>
            <m:func>
              <m:funcPr>
                <m:ctrlPr>
                  <w:rPr>
                    <w:rFonts w:ascii="Cambria Math" w:hAnsi="Cambria Math" w:cstheme="minorHAnsi"/>
                    <w:i/>
                  </w:rPr>
                </m:ctrlPr>
              </m:funcPr>
              <m:fName>
                <m:r>
                  <m:rPr>
                    <m:sty m:val="p"/>
                  </m:rPr>
                  <w:rPr>
                    <w:rFonts w:ascii="Cambria Math" w:hAnsi="Cambria Math" w:cstheme="minorHAnsi"/>
                  </w:rPr>
                  <m:t>ln</m:t>
                </m:r>
              </m:fName>
              <m:e>
                <m:r>
                  <w:rPr>
                    <w:rFonts w:ascii="Cambria Math" w:hAnsi="Cambria Math" w:cstheme="minorHAnsi"/>
                  </w:rPr>
                  <m:t>(</m:t>
                </m:r>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m:den>
                </m:f>
              </m:e>
            </m:func>
          </m:den>
        </m:f>
      </m:oMath>
    </w:p>
    <w:p w14:paraId="26292DD5" w14:textId="77777777" w:rsidR="000457BB" w:rsidRPr="00482D85" w:rsidRDefault="000457BB" w:rsidP="000457BB">
      <w:pPr>
        <w:jc w:val="both"/>
        <w:rPr>
          <w:rFonts w:cstheme="minorHAnsi"/>
        </w:rPr>
      </w:pPr>
      <w:r w:rsidRPr="00482D85">
        <w:rPr>
          <w:rFonts w:cstheme="minorHAnsi"/>
        </w:rPr>
        <w:t>Since L is the thickness, it is related to thickness of the tube, i.</w:t>
      </w:r>
      <w:r>
        <w:rPr>
          <w:rFonts w:cstheme="minorHAnsi"/>
        </w:rPr>
        <w:t>e</w:t>
      </w:r>
      <w:r w:rsidRPr="00482D85">
        <w:rPr>
          <w:rFonts w:cstheme="minorHAnsi"/>
        </w:rPr>
        <w:t>., (r₂ -</w:t>
      </w:r>
      <w:r>
        <w:rPr>
          <w:rFonts w:cstheme="minorHAnsi"/>
        </w:rPr>
        <w:t xml:space="preserve"> </w:t>
      </w:r>
      <w:r w:rsidRPr="00482D85">
        <w:rPr>
          <w:rFonts w:cstheme="minorHAnsi"/>
        </w:rPr>
        <w:t>r</w:t>
      </w:r>
      <w:r>
        <w:rPr>
          <w:rFonts w:cstheme="minorHAnsi"/>
          <w:vertAlign w:val="subscript"/>
        </w:rPr>
        <w:t>1</w:t>
      </w:r>
      <w:r w:rsidRPr="00482D85">
        <w:rPr>
          <w:rFonts w:cstheme="minorHAnsi"/>
        </w:rPr>
        <w:t>) of the cylinder. This value is substituted for L and rearranged to obtain A</w:t>
      </w:r>
      <w:r>
        <w:rPr>
          <w:rFonts w:cstheme="minorHAnsi"/>
          <w:vertAlign w:val="subscript"/>
        </w:rPr>
        <w:t>m</w:t>
      </w:r>
      <w:r w:rsidRPr="00482D85">
        <w:rPr>
          <w:rFonts w:cstheme="minorHAnsi"/>
        </w:rPr>
        <w:t xml:space="preserve"> (mean area of a cylinder).</w:t>
      </w:r>
    </w:p>
    <w:p w14:paraId="14D01800" w14:textId="77777777" w:rsidR="000457BB" w:rsidRDefault="000457BB" w:rsidP="000457BB">
      <w:pPr>
        <w:ind w:left="720" w:firstLine="720"/>
        <w:jc w:val="both"/>
        <w:rPr>
          <w:rFonts w:cstheme="minorHAnsi"/>
        </w:rPr>
      </w:pPr>
      <w:r w:rsidRPr="00482D85">
        <w:rPr>
          <w:rFonts w:cstheme="minorHAnsi"/>
        </w:rPr>
        <w:t>A</w:t>
      </w:r>
      <w:r>
        <w:rPr>
          <w:rFonts w:cstheme="minorHAnsi"/>
          <w:vertAlign w:val="subscript"/>
        </w:rPr>
        <w:t xml:space="preserve">m </w:t>
      </w:r>
      <w:r>
        <w:rPr>
          <w:rFonts w:cstheme="minorHAnsi"/>
        </w:rPr>
        <w:t xml:space="preserve">= </w:t>
      </w:r>
      <w:r w:rsidRPr="00482D85">
        <w:rPr>
          <w:rFonts w:cstheme="minorHAnsi"/>
        </w:rPr>
        <w:t xml:space="preserve"> </w:t>
      </w:r>
      <m:oMath>
        <m:f>
          <m:fPr>
            <m:ctrlPr>
              <w:rPr>
                <w:rFonts w:ascii="Cambria Math" w:hAnsi="Cambria Math" w:cstheme="minorHAnsi"/>
                <w:i/>
              </w:rPr>
            </m:ctrlPr>
          </m:fPr>
          <m:num>
            <m:r>
              <w:rPr>
                <w:rFonts w:ascii="Cambria Math" w:hAnsi="Cambria Math" w:cstheme="minorHAnsi"/>
              </w:rPr>
              <m:t xml:space="preserve">2πN </m:t>
            </m:r>
            <w:bookmarkStart w:id="6" w:name="_Hlk122424566"/>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w:bookmarkEnd w:id="6"/>
          </m:num>
          <m:den>
            <m:r>
              <m:rPr>
                <m:sty m:val="p"/>
              </m:rPr>
              <w:rPr>
                <w:rFonts w:ascii="Cambria Math" w:hAnsi="Cambria Math" w:cstheme="minorHAnsi"/>
              </w:rPr>
              <m:t>ln⁡</m:t>
            </m:r>
            <m:r>
              <w:rPr>
                <w:rFonts w:ascii="Cambria Math" w:hAnsi="Cambria Math" w:cstheme="minorHAnsi"/>
              </w:rPr>
              <m:t>(</m:t>
            </m:r>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den>
            </m:f>
            <m:r>
              <w:rPr>
                <w:rFonts w:ascii="Cambria Math" w:hAnsi="Cambria Math" w:cstheme="minorHAnsi"/>
              </w:rPr>
              <m:t>)</m:t>
            </m:r>
          </m:den>
        </m:f>
      </m:oMath>
      <w:r>
        <w:rPr>
          <w:rFonts w:cstheme="minorHAnsi"/>
        </w:rPr>
        <w:tab/>
      </w:r>
      <w:r>
        <w:rPr>
          <w:rFonts w:cstheme="minorHAnsi"/>
        </w:rPr>
        <w:tab/>
      </w:r>
      <w:r>
        <w:rPr>
          <w:rFonts w:cstheme="minorHAnsi"/>
        </w:rPr>
        <w:tab/>
      </w:r>
      <w:r>
        <w:rPr>
          <w:rFonts w:cstheme="minorHAnsi"/>
        </w:rPr>
        <w:tab/>
      </w:r>
      <w:r w:rsidRPr="00482D85">
        <w:rPr>
          <w:rFonts w:cstheme="minorHAnsi"/>
        </w:rPr>
        <w:t>(18)</w:t>
      </w:r>
    </w:p>
    <w:p w14:paraId="0E3586C1" w14:textId="77777777" w:rsidR="000457BB" w:rsidRPr="00482D85" w:rsidRDefault="000457BB" w:rsidP="000457BB">
      <w:pPr>
        <w:jc w:val="both"/>
        <w:rPr>
          <w:rFonts w:cstheme="minorHAnsi"/>
        </w:rPr>
      </w:pPr>
      <w:r w:rsidRPr="00482D85">
        <w:rPr>
          <w:rFonts w:cstheme="minorHAnsi"/>
        </w:rPr>
        <w:t>A</w:t>
      </w:r>
      <w:r>
        <w:rPr>
          <w:rFonts w:cstheme="minorHAnsi"/>
          <w:vertAlign w:val="subscript"/>
        </w:rPr>
        <w:t xml:space="preserve">m, </w:t>
      </w:r>
      <w:r w:rsidRPr="00482D85">
        <w:rPr>
          <w:rFonts w:cstheme="minorHAnsi"/>
        </w:rPr>
        <w:t xml:space="preserve">area may be considered as </w:t>
      </w:r>
      <w:r>
        <w:rPr>
          <w:rFonts w:cstheme="minorHAnsi"/>
        </w:rPr>
        <w:t>2π</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m</m:t>
            </m:r>
          </m:sub>
        </m:sSub>
        <m:r>
          <w:rPr>
            <w:rFonts w:ascii="Cambria Math" w:hAnsi="Cambria Math" w:cstheme="minorHAnsi"/>
          </w:rPr>
          <m:t>N</m:t>
        </m:r>
      </m:oMath>
      <w:r w:rsidRPr="00482D85">
        <w:rPr>
          <w:rFonts w:cstheme="minorHAnsi"/>
        </w:rPr>
        <w:t xml:space="preserve">. From equation (18), mean radius,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m</m:t>
            </m:r>
          </m:sub>
        </m:sSub>
        <m:r>
          <w:rPr>
            <w:rFonts w:ascii="Cambria Math" w:hAnsi="Cambria Math" w:cstheme="minorHAnsi"/>
          </w:rPr>
          <m:t xml:space="preserve"> </m:t>
        </m:r>
      </m:oMath>
      <w:r w:rsidRPr="00482D85">
        <w:rPr>
          <w:rFonts w:cstheme="minorHAnsi"/>
        </w:rPr>
        <w:t>may be written as:</w:t>
      </w:r>
    </w:p>
    <w:p w14:paraId="367F49EB" w14:textId="77777777" w:rsidR="000457BB" w:rsidRPr="00482D85" w:rsidRDefault="000457BB" w:rsidP="000457BB">
      <w:pPr>
        <w:jc w:val="both"/>
        <w:rPr>
          <w:rFonts w:cstheme="minorHAnsi"/>
        </w:rPr>
      </w:pPr>
      <w:r>
        <w:rPr>
          <w:rFonts w:cstheme="minorHAnsi"/>
        </w:rPr>
        <w:tab/>
      </w:r>
      <w:r>
        <w:rPr>
          <w:rFonts w:cstheme="minorHAnsi"/>
        </w:rPr>
        <w:tab/>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 xml:space="preserve">m </m:t>
            </m:r>
          </m:sub>
        </m:sSub>
      </m:oMath>
      <w:r>
        <w:rPr>
          <w:rFonts w:cstheme="minorHAnsi"/>
        </w:rPr>
        <w:t xml:space="preserve">= </w:t>
      </w:r>
      <m:oMath>
        <m:f>
          <m:fPr>
            <m:ctrlPr>
              <w:rPr>
                <w:rFonts w:ascii="Cambria Math" w:hAnsi="Cambria Math" w:cstheme="minorHAnsi"/>
                <w:i/>
              </w:rPr>
            </m:ctrlPr>
          </m:fPr>
          <m:num>
            <m:d>
              <m:dPr>
                <m:ctrlPr>
                  <w:rPr>
                    <w:rFonts w:ascii="Cambria Math" w:hAnsi="Cambria Math" w:cstheme="minorHAnsi"/>
                    <w:i/>
                  </w:rPr>
                </m:ctrlPr>
              </m:dPr>
              <m:e>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m:e>
            </m:d>
          </m:num>
          <m:den>
            <m:r>
              <m:rPr>
                <m:sty m:val="p"/>
              </m:rPr>
              <w:rPr>
                <w:rFonts w:ascii="Cambria Math" w:hAnsi="Cambria Math" w:cstheme="minorHAnsi"/>
              </w:rPr>
              <m:t>ln</m:t>
            </m:r>
            <w:bookmarkStart w:id="7" w:name="_Hlk122424598"/>
            <m:r>
              <m:rPr>
                <m:sty m:val="p"/>
              </m:rPr>
              <w:rPr>
                <w:rFonts w:ascii="Cambria Math" w:hAnsi="Cambria Math" w:cstheme="minorHAnsi"/>
              </w:rPr>
              <m:t>⁡</m:t>
            </m:r>
            <m:r>
              <w:rPr>
                <w:rFonts w:ascii="Cambria Math" w:hAnsi="Cambria Math" w:cstheme="minorHAnsi"/>
              </w:rPr>
              <m:t>(</m:t>
            </m:r>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den>
            </m:f>
            <w:bookmarkEnd w:id="7"/>
            <m:r>
              <w:rPr>
                <w:rFonts w:ascii="Cambria Math" w:hAnsi="Cambria Math" w:cstheme="minorHAnsi"/>
              </w:rPr>
              <m:t>)</m:t>
            </m:r>
          </m:den>
        </m:f>
      </m:oMath>
      <w:r>
        <w:rPr>
          <w:rFonts w:cstheme="minorHAnsi"/>
        </w:rPr>
        <w:t xml:space="preserve"> = </w:t>
      </w:r>
      <m:oMath>
        <m:f>
          <m:fPr>
            <m:ctrlPr>
              <w:rPr>
                <w:rFonts w:ascii="Cambria Math" w:hAnsi="Cambria Math" w:cstheme="minorHAnsi"/>
                <w:i/>
              </w:rPr>
            </m:ctrlPr>
          </m:fPr>
          <m:num>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 xml:space="preserve"> )</m:t>
            </m:r>
          </m:num>
          <m:den>
            <m:r>
              <w:rPr>
                <w:rFonts w:ascii="Cambria Math" w:hAnsi="Cambria Math" w:cstheme="minorHAnsi"/>
              </w:rPr>
              <m:t>2.303 log</m:t>
            </m:r>
            <m:r>
              <m:rPr>
                <m:sty m:val="p"/>
              </m:rPr>
              <w:rPr>
                <w:rFonts w:ascii="Cambria Math" w:hAnsi="Cambria Math" w:cstheme="minorHAnsi"/>
              </w:rPr>
              <m:t>⁡</m:t>
            </m:r>
            <m:r>
              <w:rPr>
                <w:rFonts w:ascii="Cambria Math" w:hAnsi="Cambria Math" w:cstheme="minorHAnsi"/>
              </w:rPr>
              <m:t>(</m:t>
            </m:r>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m:t>
                </m:r>
              </m:den>
            </m:f>
          </m:den>
        </m:f>
      </m:oMath>
      <w:r>
        <w:rPr>
          <w:rFonts w:cstheme="minorHAnsi"/>
        </w:rPr>
        <w:tab/>
      </w:r>
      <w:r>
        <w:rPr>
          <w:rFonts w:cstheme="minorHAnsi"/>
        </w:rPr>
        <w:tab/>
        <w:t xml:space="preserve">             </w:t>
      </w:r>
      <w:r w:rsidRPr="00482D85">
        <w:rPr>
          <w:rFonts w:cstheme="minorHAnsi"/>
        </w:rPr>
        <w:t>(19)</w:t>
      </w:r>
    </w:p>
    <w:p w14:paraId="4C4391DD" w14:textId="77777777" w:rsidR="000457BB" w:rsidRPr="00482D85" w:rsidRDefault="000457BB" w:rsidP="000457BB">
      <w:pPr>
        <w:jc w:val="both"/>
        <w:rPr>
          <w:rFonts w:cstheme="minorHAnsi"/>
        </w:rPr>
      </w:pPr>
      <w:r w:rsidRPr="00482D85">
        <w:rPr>
          <w:rFonts w:cstheme="minorHAnsi"/>
        </w:rPr>
        <w:t>In equation (19), the term, r</w:t>
      </w:r>
      <w:r>
        <w:rPr>
          <w:rFonts w:cstheme="minorHAnsi"/>
          <w:vertAlign w:val="subscript"/>
        </w:rPr>
        <w:t>m</w:t>
      </w:r>
      <w:r w:rsidRPr="00482D85">
        <w:rPr>
          <w:rFonts w:cstheme="minorHAnsi"/>
        </w:rPr>
        <w:t xml:space="preserve">. is called </w:t>
      </w:r>
      <w:r w:rsidRPr="00E16E2F">
        <w:rPr>
          <w:rFonts w:cstheme="minorHAnsi"/>
          <w:i/>
          <w:iCs/>
        </w:rPr>
        <w:t>logarithmic mean radius</w:t>
      </w:r>
      <w:r w:rsidRPr="00482D85">
        <w:rPr>
          <w:rFonts w:cstheme="minorHAnsi"/>
        </w:rPr>
        <w:t>. Logarithmic mean is less convenient than the arithmetic mean. The arithmetic mean is sufficiently accurate, if the tube is thin walled. Thi</w:t>
      </w:r>
      <w:r>
        <w:rPr>
          <w:rFonts w:cstheme="minorHAnsi"/>
        </w:rPr>
        <w:t xml:space="preserve">s </w:t>
      </w:r>
      <w:r w:rsidRPr="00482D85">
        <w:rPr>
          <w:rFonts w:cstheme="minorHAnsi"/>
        </w:rPr>
        <w:t>relationship is explained below.</w:t>
      </w:r>
    </w:p>
    <w:p w14:paraId="573FAECA" w14:textId="77777777" w:rsidR="000457BB" w:rsidRPr="00E34E5F" w:rsidRDefault="000457BB" w:rsidP="000457BB">
      <w:pPr>
        <w:pStyle w:val="ListParagraph"/>
        <w:numPr>
          <w:ilvl w:val="0"/>
          <w:numId w:val="1"/>
        </w:numPr>
        <w:jc w:val="both"/>
        <w:rPr>
          <w:rFonts w:cstheme="minorHAnsi"/>
        </w:rPr>
      </w:pPr>
      <w:r w:rsidRPr="00E34E5F">
        <w:rPr>
          <w:rFonts w:cstheme="minorHAnsi"/>
        </w:rPr>
        <w:t xml:space="preserve">The </w:t>
      </w:r>
      <w:bookmarkStart w:id="8" w:name="_Hlk122424964"/>
      <w:r w:rsidRPr="00E34E5F">
        <w:rPr>
          <w:rFonts w:cstheme="minorHAnsi"/>
        </w:rPr>
        <w:t xml:space="preserve">arithmetic mean radius gives the result within 10 % of that obtained by equation 16. logarithmic mean radius is used if the value of </w:t>
      </w:r>
      <m:oMath>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den>
        </m:f>
      </m:oMath>
      <w:r w:rsidRPr="00E34E5F">
        <w:rPr>
          <w:rFonts w:cstheme="minorHAnsi"/>
        </w:rPr>
        <w:t>&lt; 3.20 (thick wall).</w:t>
      </w:r>
    </w:p>
    <w:bookmarkEnd w:id="8"/>
    <w:p w14:paraId="41215D9D" w14:textId="77777777" w:rsidR="000457BB" w:rsidRPr="00E34E5F" w:rsidRDefault="000457BB" w:rsidP="000457BB">
      <w:pPr>
        <w:pStyle w:val="ListParagraph"/>
        <w:numPr>
          <w:ilvl w:val="0"/>
          <w:numId w:val="1"/>
        </w:numPr>
        <w:jc w:val="both"/>
        <w:rPr>
          <w:rFonts w:cstheme="minorHAnsi"/>
        </w:rPr>
      </w:pPr>
      <w:r w:rsidRPr="00E34E5F">
        <w:rPr>
          <w:rFonts w:cstheme="minorHAnsi"/>
        </w:rPr>
        <w:t xml:space="preserve">The arithmetic mean radius gives the result within 1 % of that obtained by equation 16. logarithmic mean radius is used if the value of </w:t>
      </w:r>
      <m:oMath>
        <m:f>
          <m:fPr>
            <m:type m:val="skw"/>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num>
          <m:den>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den>
        </m:f>
      </m:oMath>
      <w:r w:rsidRPr="00E34E5F">
        <w:rPr>
          <w:rFonts w:cstheme="minorHAnsi"/>
        </w:rPr>
        <w:t>&lt; 1.5 (thin wall).</w:t>
      </w:r>
    </w:p>
    <w:p w14:paraId="38112EE5" w14:textId="77777777" w:rsidR="000457BB" w:rsidRPr="00482D85" w:rsidRDefault="000457BB" w:rsidP="000457BB">
      <w:pPr>
        <w:jc w:val="both"/>
        <w:rPr>
          <w:rFonts w:cstheme="minorHAnsi"/>
        </w:rPr>
      </w:pPr>
      <w:r w:rsidRPr="00482D85">
        <w:rPr>
          <w:rFonts w:cstheme="minorHAnsi"/>
        </w:rPr>
        <w:t xml:space="preserve">For most cases in practice, arithmetic mean radius is sufficiently accurate. if the cylinder is thin-walled. For thick walled tube, logarithmic mean radius </w:t>
      </w:r>
      <w:r>
        <w:rPr>
          <w:rFonts w:cstheme="minorHAnsi"/>
        </w:rPr>
        <w:t>i</w:t>
      </w:r>
      <w:r w:rsidRPr="00482D85">
        <w:rPr>
          <w:rFonts w:cstheme="minorHAnsi"/>
        </w:rPr>
        <w:t>s to be used. The use of either an inner radius or an outer radius does not give sufficiently accurate results.</w:t>
      </w:r>
    </w:p>
    <w:p w14:paraId="0640DF63" w14:textId="77777777" w:rsidR="000457BB" w:rsidRPr="00E34E5F" w:rsidRDefault="000457BB" w:rsidP="000457BB">
      <w:pPr>
        <w:jc w:val="both"/>
        <w:rPr>
          <w:rFonts w:cstheme="minorHAnsi"/>
          <w:b/>
          <w:bCs/>
        </w:rPr>
      </w:pPr>
      <w:r w:rsidRPr="00E34E5F">
        <w:rPr>
          <w:rFonts w:cstheme="minorHAnsi"/>
          <w:b/>
          <w:bCs/>
        </w:rPr>
        <w:t>Conduction through Fluids</w:t>
      </w:r>
    </w:p>
    <w:p w14:paraId="01C6846D" w14:textId="77777777" w:rsidR="000457BB" w:rsidRPr="00482D85" w:rsidRDefault="000457BB" w:rsidP="000457BB">
      <w:pPr>
        <w:jc w:val="both"/>
        <w:rPr>
          <w:rFonts w:cstheme="minorHAnsi"/>
        </w:rPr>
      </w:pPr>
      <w:r w:rsidRPr="00482D85">
        <w:rPr>
          <w:rFonts w:cstheme="minorHAnsi"/>
        </w:rPr>
        <w:t>Conduction in liquids is usually small and this presents a considerable obstacle for heat transfer. Conductance in fluids is because of eddies setup by the changes in density, with temperature, which is observed in the boiling of liquids (as in case of evaporation and distillation of liquids).</w:t>
      </w:r>
    </w:p>
    <w:p w14:paraId="37D30A90" w14:textId="77777777" w:rsidR="000457BB" w:rsidRPr="00482D85" w:rsidRDefault="000457BB" w:rsidP="000457BB">
      <w:pPr>
        <w:jc w:val="both"/>
        <w:rPr>
          <w:rFonts w:cstheme="minorHAnsi"/>
        </w:rPr>
      </w:pPr>
      <w:r w:rsidRPr="00482D85">
        <w:rPr>
          <w:rFonts w:cstheme="minorHAnsi"/>
        </w:rPr>
        <w:t>Conduction through fluids rarely occurs in practice, except when heat. flows through thin films. In these cases, the thickness of the film is not exactly known. Therefore, equations described earlier cannot be applied. This difficulty can be overcome by the use of surface coefficient, which will be discussed later. If a body of fluid is large, both convection and conduction may prevail. This complicates the data analysis and fails to provide accurate predictions.</w:t>
      </w:r>
    </w:p>
    <w:p w14:paraId="1190C5AA" w14:textId="77777777" w:rsidR="00852A8E" w:rsidRDefault="00852A8E" w:rsidP="00852A8E">
      <w:pPr>
        <w:rPr>
          <w:b/>
          <w:bCs/>
        </w:rPr>
      </w:pPr>
      <w:r>
        <w:rPr>
          <w:b/>
          <w:bCs/>
        </w:rPr>
        <w:t>MCQ Each carry 1 mark</w:t>
      </w:r>
    </w:p>
    <w:p w14:paraId="79FBCD97" w14:textId="77777777" w:rsidR="00852A8E" w:rsidRDefault="00852A8E" w:rsidP="00852A8E">
      <w:pPr>
        <w:pStyle w:val="ListParagraph"/>
        <w:numPr>
          <w:ilvl w:val="0"/>
          <w:numId w:val="2"/>
        </w:numPr>
        <w:spacing w:line="256" w:lineRule="auto"/>
      </w:pPr>
      <w:r>
        <w:t>The general equation for heat transfer rate, q, is expressed as:</w:t>
      </w:r>
    </w:p>
    <w:p w14:paraId="4C0B1AF5" w14:textId="77777777" w:rsidR="00852A8E" w:rsidRDefault="00852A8E" w:rsidP="00852A8E">
      <w:pPr>
        <w:pStyle w:val="ListParagraph"/>
        <w:numPr>
          <w:ilvl w:val="1"/>
          <w:numId w:val="2"/>
        </w:numPr>
        <w:spacing w:line="256" w:lineRule="auto"/>
      </w:pPr>
      <w:proofErr w:type="spellStart"/>
      <w:r>
        <w:t>A∆t</w:t>
      </w:r>
      <w:proofErr w:type="spellEnd"/>
      <w:r>
        <w:t>/U</w:t>
      </w:r>
    </w:p>
    <w:p w14:paraId="611601A4" w14:textId="77777777" w:rsidR="00852A8E" w:rsidRDefault="00852A8E" w:rsidP="00852A8E">
      <w:pPr>
        <w:pStyle w:val="ListParagraph"/>
        <w:numPr>
          <w:ilvl w:val="1"/>
          <w:numId w:val="2"/>
        </w:numPr>
        <w:spacing w:line="256" w:lineRule="auto"/>
      </w:pPr>
      <w:r>
        <w:t>U/</w:t>
      </w:r>
      <w:proofErr w:type="spellStart"/>
      <w:r>
        <w:t>A∆t</w:t>
      </w:r>
      <w:proofErr w:type="spellEnd"/>
    </w:p>
    <w:p w14:paraId="2449EC36" w14:textId="77777777" w:rsidR="00852A8E" w:rsidRDefault="00852A8E" w:rsidP="00852A8E">
      <w:pPr>
        <w:pStyle w:val="ListParagraph"/>
        <w:numPr>
          <w:ilvl w:val="1"/>
          <w:numId w:val="2"/>
        </w:numPr>
        <w:spacing w:line="256" w:lineRule="auto"/>
        <w:rPr>
          <w:b/>
          <w:bCs/>
        </w:rPr>
      </w:pPr>
      <w:proofErr w:type="spellStart"/>
      <w:r>
        <w:rPr>
          <w:b/>
          <w:bCs/>
        </w:rPr>
        <w:lastRenderedPageBreak/>
        <w:t>UA∆t</w:t>
      </w:r>
      <w:proofErr w:type="spellEnd"/>
    </w:p>
    <w:p w14:paraId="42F7A238" w14:textId="77777777" w:rsidR="00852A8E" w:rsidRDefault="00852A8E" w:rsidP="00852A8E">
      <w:pPr>
        <w:pStyle w:val="ListParagraph"/>
        <w:numPr>
          <w:ilvl w:val="1"/>
          <w:numId w:val="2"/>
        </w:numPr>
        <w:spacing w:line="256" w:lineRule="auto"/>
      </w:pPr>
      <w:r>
        <w:t>UA/∆t</w:t>
      </w:r>
    </w:p>
    <w:p w14:paraId="31170693" w14:textId="77777777" w:rsidR="00852A8E" w:rsidRDefault="00852A8E" w:rsidP="00852A8E">
      <w:pPr>
        <w:pStyle w:val="ListParagraph"/>
        <w:numPr>
          <w:ilvl w:val="0"/>
          <w:numId w:val="2"/>
        </w:numPr>
        <w:spacing w:line="256" w:lineRule="auto"/>
      </w:pPr>
      <w:r>
        <w:t>Fourier’s law is applicable to one of the following types of heat flow.</w:t>
      </w:r>
    </w:p>
    <w:p w14:paraId="5B641323" w14:textId="77777777" w:rsidR="00852A8E" w:rsidRDefault="00852A8E" w:rsidP="00852A8E">
      <w:pPr>
        <w:pStyle w:val="ListParagraph"/>
        <w:numPr>
          <w:ilvl w:val="1"/>
          <w:numId w:val="2"/>
        </w:numPr>
        <w:spacing w:line="256" w:lineRule="auto"/>
      </w:pPr>
      <w:r>
        <w:rPr>
          <w:b/>
          <w:bCs/>
        </w:rPr>
        <w:t>Conduction</w:t>
      </w:r>
    </w:p>
    <w:p w14:paraId="293F0879" w14:textId="77777777" w:rsidR="00852A8E" w:rsidRDefault="00852A8E" w:rsidP="00852A8E">
      <w:pPr>
        <w:pStyle w:val="ListParagraph"/>
        <w:numPr>
          <w:ilvl w:val="1"/>
          <w:numId w:val="2"/>
        </w:numPr>
        <w:spacing w:line="256" w:lineRule="auto"/>
      </w:pPr>
      <w:r>
        <w:t>Convection</w:t>
      </w:r>
    </w:p>
    <w:p w14:paraId="7234CCDE" w14:textId="77777777" w:rsidR="00852A8E" w:rsidRDefault="00852A8E" w:rsidP="00852A8E">
      <w:pPr>
        <w:pStyle w:val="ListParagraph"/>
        <w:numPr>
          <w:ilvl w:val="1"/>
          <w:numId w:val="2"/>
        </w:numPr>
        <w:spacing w:line="256" w:lineRule="auto"/>
      </w:pPr>
      <w:r>
        <w:t>Radiation</w:t>
      </w:r>
    </w:p>
    <w:p w14:paraId="6EA4425A" w14:textId="77777777" w:rsidR="00852A8E" w:rsidRDefault="00852A8E" w:rsidP="00852A8E">
      <w:pPr>
        <w:pStyle w:val="ListParagraph"/>
        <w:numPr>
          <w:ilvl w:val="1"/>
          <w:numId w:val="2"/>
        </w:numPr>
        <w:spacing w:line="256" w:lineRule="auto"/>
      </w:pPr>
      <w:r>
        <w:t>Emission</w:t>
      </w:r>
    </w:p>
    <w:p w14:paraId="2E927181" w14:textId="77777777" w:rsidR="00852A8E" w:rsidRDefault="00852A8E" w:rsidP="00852A8E">
      <w:pPr>
        <w:pStyle w:val="ListParagraph"/>
        <w:numPr>
          <w:ilvl w:val="0"/>
          <w:numId w:val="2"/>
        </w:numPr>
        <w:spacing w:line="256" w:lineRule="auto"/>
      </w:pPr>
      <w:r>
        <w:t>The flow of heat is NOT applicable generally in one of the following unit operations</w:t>
      </w:r>
    </w:p>
    <w:p w14:paraId="4319309D" w14:textId="77777777" w:rsidR="00852A8E" w:rsidRDefault="00852A8E" w:rsidP="00852A8E">
      <w:pPr>
        <w:pStyle w:val="ListParagraph"/>
        <w:numPr>
          <w:ilvl w:val="1"/>
          <w:numId w:val="2"/>
        </w:numPr>
        <w:spacing w:line="256" w:lineRule="auto"/>
      </w:pPr>
      <w:r>
        <w:t>Centrifugation</w:t>
      </w:r>
    </w:p>
    <w:p w14:paraId="386ACD34" w14:textId="77777777" w:rsidR="00852A8E" w:rsidRDefault="00852A8E" w:rsidP="00852A8E">
      <w:pPr>
        <w:pStyle w:val="ListParagraph"/>
        <w:numPr>
          <w:ilvl w:val="1"/>
          <w:numId w:val="2"/>
        </w:numPr>
        <w:spacing w:line="256" w:lineRule="auto"/>
        <w:rPr>
          <w:b/>
          <w:bCs/>
        </w:rPr>
      </w:pPr>
      <w:r>
        <w:rPr>
          <w:b/>
          <w:bCs/>
        </w:rPr>
        <w:t>Crystallization</w:t>
      </w:r>
    </w:p>
    <w:p w14:paraId="744F1962" w14:textId="77777777" w:rsidR="00852A8E" w:rsidRDefault="00852A8E" w:rsidP="00852A8E">
      <w:pPr>
        <w:pStyle w:val="ListParagraph"/>
        <w:numPr>
          <w:ilvl w:val="1"/>
          <w:numId w:val="2"/>
        </w:numPr>
        <w:spacing w:line="256" w:lineRule="auto"/>
      </w:pPr>
      <w:r>
        <w:t>Drying</w:t>
      </w:r>
    </w:p>
    <w:p w14:paraId="198DA81C" w14:textId="77777777" w:rsidR="00852A8E" w:rsidRDefault="00852A8E" w:rsidP="00852A8E">
      <w:pPr>
        <w:pStyle w:val="ListParagraph"/>
        <w:numPr>
          <w:ilvl w:val="1"/>
          <w:numId w:val="2"/>
        </w:numPr>
        <w:spacing w:line="256" w:lineRule="auto"/>
      </w:pPr>
      <w:r>
        <w:t>Refrigeration</w:t>
      </w:r>
    </w:p>
    <w:p w14:paraId="6A76F60A" w14:textId="77777777" w:rsidR="00852A8E" w:rsidRDefault="00852A8E" w:rsidP="00852A8E">
      <w:pPr>
        <w:pStyle w:val="ListParagraph"/>
        <w:numPr>
          <w:ilvl w:val="0"/>
          <w:numId w:val="3"/>
        </w:numPr>
        <w:spacing w:line="256" w:lineRule="auto"/>
      </w:pPr>
      <w:r>
        <w:t>What is heat transfer?</w:t>
      </w:r>
    </w:p>
    <w:p w14:paraId="70C9BC7D" w14:textId="77777777" w:rsidR="00852A8E" w:rsidRDefault="00852A8E" w:rsidP="00852A8E">
      <w:pPr>
        <w:pStyle w:val="ListParagraph"/>
        <w:numPr>
          <w:ilvl w:val="1"/>
          <w:numId w:val="3"/>
        </w:numPr>
        <w:spacing w:line="256" w:lineRule="auto"/>
      </w:pPr>
      <w:r>
        <w:t>Flow of thermal energy from low-temperature reservoir to high-temperature reservoir</w:t>
      </w:r>
    </w:p>
    <w:p w14:paraId="065105F8" w14:textId="77777777" w:rsidR="00852A8E" w:rsidRDefault="00852A8E" w:rsidP="00852A8E">
      <w:pPr>
        <w:pStyle w:val="ListParagraph"/>
        <w:numPr>
          <w:ilvl w:val="1"/>
          <w:numId w:val="3"/>
        </w:numPr>
        <w:spacing w:line="256" w:lineRule="auto"/>
        <w:rPr>
          <w:b/>
          <w:bCs/>
        </w:rPr>
      </w:pPr>
      <w:r>
        <w:rPr>
          <w:b/>
          <w:bCs/>
        </w:rPr>
        <w:t>Flow of energy in the form of heat from high-temperature reservoir to low-temperature reservoir</w:t>
      </w:r>
    </w:p>
    <w:p w14:paraId="6D5EA6A0" w14:textId="77777777" w:rsidR="00852A8E" w:rsidRDefault="00852A8E" w:rsidP="00852A8E">
      <w:pPr>
        <w:pStyle w:val="ListParagraph"/>
        <w:numPr>
          <w:ilvl w:val="1"/>
          <w:numId w:val="3"/>
        </w:numPr>
        <w:spacing w:line="256" w:lineRule="auto"/>
      </w:pPr>
      <w:r>
        <w:t>Flow of thermal energy irrespective of reservoir temperature</w:t>
      </w:r>
    </w:p>
    <w:p w14:paraId="632B366B" w14:textId="77777777" w:rsidR="00852A8E" w:rsidRDefault="00852A8E" w:rsidP="00852A8E">
      <w:pPr>
        <w:pStyle w:val="ListParagraph"/>
        <w:numPr>
          <w:ilvl w:val="1"/>
          <w:numId w:val="3"/>
        </w:numPr>
        <w:spacing w:line="256" w:lineRule="auto"/>
      </w:pPr>
      <w:r>
        <w:t>None of the above</w:t>
      </w:r>
    </w:p>
    <w:p w14:paraId="0BD38F1A" w14:textId="77777777" w:rsidR="00852A8E" w:rsidRDefault="00852A8E" w:rsidP="00852A8E">
      <w:pPr>
        <w:pStyle w:val="ListParagraph"/>
        <w:numPr>
          <w:ilvl w:val="0"/>
          <w:numId w:val="2"/>
        </w:numPr>
        <w:spacing w:line="256" w:lineRule="auto"/>
      </w:pPr>
      <w:r>
        <w:t>Heat transfer takes place according to which of the following law?</w:t>
      </w:r>
    </w:p>
    <w:p w14:paraId="4E257EF5" w14:textId="77777777" w:rsidR="00852A8E" w:rsidRDefault="00852A8E" w:rsidP="00852A8E">
      <w:pPr>
        <w:pStyle w:val="ListParagraph"/>
        <w:numPr>
          <w:ilvl w:val="2"/>
          <w:numId w:val="2"/>
        </w:numPr>
        <w:spacing w:line="256" w:lineRule="auto"/>
      </w:pPr>
      <w:r>
        <w:t>Newton’s second law of motion</w:t>
      </w:r>
    </w:p>
    <w:p w14:paraId="0F8464C8" w14:textId="77777777" w:rsidR="00852A8E" w:rsidRDefault="00852A8E" w:rsidP="00852A8E">
      <w:pPr>
        <w:pStyle w:val="ListParagraph"/>
        <w:numPr>
          <w:ilvl w:val="2"/>
          <w:numId w:val="2"/>
        </w:numPr>
        <w:spacing w:line="256" w:lineRule="auto"/>
      </w:pPr>
      <w:r>
        <w:t>First law of thermodynamics</w:t>
      </w:r>
    </w:p>
    <w:p w14:paraId="651B1616" w14:textId="77777777" w:rsidR="00852A8E" w:rsidRDefault="00852A8E" w:rsidP="00852A8E">
      <w:pPr>
        <w:pStyle w:val="ListParagraph"/>
        <w:numPr>
          <w:ilvl w:val="2"/>
          <w:numId w:val="2"/>
        </w:numPr>
        <w:spacing w:line="256" w:lineRule="auto"/>
      </w:pPr>
      <w:r>
        <w:t>Newton’s law of cooling</w:t>
      </w:r>
    </w:p>
    <w:p w14:paraId="5B2B2421" w14:textId="77777777" w:rsidR="00852A8E" w:rsidRDefault="00852A8E" w:rsidP="00852A8E">
      <w:pPr>
        <w:pStyle w:val="ListParagraph"/>
        <w:numPr>
          <w:ilvl w:val="2"/>
          <w:numId w:val="2"/>
        </w:numPr>
        <w:spacing w:line="256" w:lineRule="auto"/>
        <w:rPr>
          <w:b/>
          <w:bCs/>
        </w:rPr>
      </w:pPr>
      <w:r>
        <w:rPr>
          <w:b/>
          <w:bCs/>
        </w:rPr>
        <w:t>Second law of thermodynamics</w:t>
      </w:r>
    </w:p>
    <w:p w14:paraId="2115F389" w14:textId="77777777" w:rsidR="00852A8E" w:rsidRDefault="00852A8E" w:rsidP="00852A8E">
      <w:pPr>
        <w:pStyle w:val="ListParagraph"/>
        <w:numPr>
          <w:ilvl w:val="0"/>
          <w:numId w:val="2"/>
        </w:numPr>
        <w:spacing w:line="256" w:lineRule="auto"/>
      </w:pPr>
      <w:r>
        <w:t>For conduction heat transfer, the heat energy propagation will be minimal for __________</w:t>
      </w:r>
    </w:p>
    <w:p w14:paraId="622C97AC" w14:textId="77777777" w:rsidR="00852A8E" w:rsidRDefault="00852A8E" w:rsidP="00852A8E">
      <w:pPr>
        <w:pStyle w:val="ListParagraph"/>
        <w:numPr>
          <w:ilvl w:val="2"/>
          <w:numId w:val="2"/>
        </w:numPr>
        <w:spacing w:line="256" w:lineRule="auto"/>
      </w:pPr>
      <w:r>
        <w:t>Copper</w:t>
      </w:r>
    </w:p>
    <w:p w14:paraId="63C39792" w14:textId="77777777" w:rsidR="00852A8E" w:rsidRDefault="00852A8E" w:rsidP="00852A8E">
      <w:pPr>
        <w:pStyle w:val="ListParagraph"/>
        <w:numPr>
          <w:ilvl w:val="2"/>
          <w:numId w:val="2"/>
        </w:numPr>
        <w:spacing w:line="256" w:lineRule="auto"/>
        <w:rPr>
          <w:b/>
          <w:bCs/>
        </w:rPr>
      </w:pPr>
      <w:r>
        <w:rPr>
          <w:b/>
          <w:bCs/>
        </w:rPr>
        <w:t>Air</w:t>
      </w:r>
    </w:p>
    <w:p w14:paraId="619AA011" w14:textId="77777777" w:rsidR="00852A8E" w:rsidRDefault="00852A8E" w:rsidP="00852A8E">
      <w:pPr>
        <w:pStyle w:val="ListParagraph"/>
        <w:numPr>
          <w:ilvl w:val="2"/>
          <w:numId w:val="2"/>
        </w:numPr>
        <w:spacing w:line="256" w:lineRule="auto"/>
      </w:pPr>
      <w:r>
        <w:t>Water</w:t>
      </w:r>
    </w:p>
    <w:p w14:paraId="03FB98D3" w14:textId="77777777" w:rsidR="00852A8E" w:rsidRDefault="00852A8E" w:rsidP="00852A8E">
      <w:pPr>
        <w:pStyle w:val="ListParagraph"/>
        <w:numPr>
          <w:ilvl w:val="2"/>
          <w:numId w:val="2"/>
        </w:numPr>
        <w:spacing w:line="256" w:lineRule="auto"/>
      </w:pPr>
      <w:r>
        <w:t>Lead</w:t>
      </w:r>
    </w:p>
    <w:p w14:paraId="662298AA" w14:textId="77777777" w:rsidR="00852A8E" w:rsidRDefault="00852A8E" w:rsidP="00852A8E">
      <w:pPr>
        <w:pStyle w:val="ListParagraph"/>
        <w:numPr>
          <w:ilvl w:val="0"/>
          <w:numId w:val="2"/>
        </w:numPr>
        <w:spacing w:line="256" w:lineRule="auto"/>
      </w:pPr>
      <w:r>
        <w:t>Which of the following is having the lowest value of overall heat transfer coefficient?</w:t>
      </w:r>
    </w:p>
    <w:p w14:paraId="58478C92" w14:textId="77777777" w:rsidR="00852A8E" w:rsidRDefault="00852A8E" w:rsidP="00852A8E">
      <w:pPr>
        <w:pStyle w:val="ListParagraph"/>
        <w:numPr>
          <w:ilvl w:val="2"/>
          <w:numId w:val="2"/>
        </w:numPr>
        <w:spacing w:line="256" w:lineRule="auto"/>
      </w:pPr>
      <w:r>
        <w:t>Feed water heaters</w:t>
      </w:r>
    </w:p>
    <w:p w14:paraId="4BE89C92" w14:textId="77777777" w:rsidR="00852A8E" w:rsidRDefault="00852A8E" w:rsidP="00852A8E">
      <w:pPr>
        <w:pStyle w:val="ListParagraph"/>
        <w:numPr>
          <w:ilvl w:val="2"/>
          <w:numId w:val="2"/>
        </w:numPr>
        <w:spacing w:line="256" w:lineRule="auto"/>
      </w:pPr>
      <w:r>
        <w:t>Air condensers</w:t>
      </w:r>
    </w:p>
    <w:p w14:paraId="35CB7D95" w14:textId="77777777" w:rsidR="00852A8E" w:rsidRDefault="00852A8E" w:rsidP="00852A8E">
      <w:pPr>
        <w:pStyle w:val="ListParagraph"/>
        <w:numPr>
          <w:ilvl w:val="2"/>
          <w:numId w:val="2"/>
        </w:numPr>
        <w:spacing w:line="256" w:lineRule="auto"/>
        <w:rPr>
          <w:b/>
          <w:bCs/>
        </w:rPr>
      </w:pPr>
      <w:r>
        <w:rPr>
          <w:b/>
          <w:bCs/>
        </w:rPr>
        <w:t>Air to low viscosity liquids</w:t>
      </w:r>
    </w:p>
    <w:p w14:paraId="5A9D9039" w14:textId="77777777" w:rsidR="00852A8E" w:rsidRDefault="00852A8E" w:rsidP="00852A8E">
      <w:pPr>
        <w:pStyle w:val="ListParagraph"/>
        <w:numPr>
          <w:ilvl w:val="2"/>
          <w:numId w:val="2"/>
        </w:numPr>
        <w:spacing w:line="256" w:lineRule="auto"/>
      </w:pPr>
      <w:r>
        <w:t>Steam condensers</w:t>
      </w:r>
    </w:p>
    <w:p w14:paraId="69B2C567" w14:textId="77777777" w:rsidR="00852A8E" w:rsidRDefault="00852A8E" w:rsidP="00852A8E">
      <w:pPr>
        <w:pStyle w:val="ListParagraph"/>
        <w:numPr>
          <w:ilvl w:val="0"/>
          <w:numId w:val="2"/>
        </w:numPr>
        <w:spacing w:line="256" w:lineRule="auto"/>
      </w:pPr>
      <w:r>
        <w:t>Which of the following statement is incorrect according to heat transfer?</w:t>
      </w:r>
    </w:p>
    <w:p w14:paraId="0A4BF370" w14:textId="77777777" w:rsidR="00852A8E" w:rsidRDefault="00852A8E" w:rsidP="00852A8E">
      <w:pPr>
        <w:pStyle w:val="ListParagraph"/>
        <w:numPr>
          <w:ilvl w:val="2"/>
          <w:numId w:val="2"/>
        </w:numPr>
        <w:spacing w:line="256" w:lineRule="auto"/>
        <w:rPr>
          <w:b/>
          <w:bCs/>
        </w:rPr>
      </w:pPr>
      <w:r>
        <w:rPr>
          <w:b/>
          <w:bCs/>
        </w:rPr>
        <w:t>Heat flow doesn’t depend on temperature</w:t>
      </w:r>
    </w:p>
    <w:p w14:paraId="1EC6BC32" w14:textId="77777777" w:rsidR="00852A8E" w:rsidRDefault="00852A8E" w:rsidP="00852A8E">
      <w:pPr>
        <w:pStyle w:val="ListParagraph"/>
        <w:numPr>
          <w:ilvl w:val="2"/>
          <w:numId w:val="2"/>
        </w:numPr>
        <w:spacing w:line="256" w:lineRule="auto"/>
      </w:pPr>
      <w:r>
        <w:t>A material medium is not necessary for heat transmission</w:t>
      </w:r>
    </w:p>
    <w:p w14:paraId="492E9FF5" w14:textId="77777777" w:rsidR="00852A8E" w:rsidRDefault="00852A8E" w:rsidP="00852A8E">
      <w:pPr>
        <w:pStyle w:val="ListParagraph"/>
        <w:numPr>
          <w:ilvl w:val="2"/>
          <w:numId w:val="2"/>
        </w:numPr>
        <w:spacing w:line="256" w:lineRule="auto"/>
      </w:pPr>
      <w:r>
        <w:t>The process of heat transfer is an irreversible process</w:t>
      </w:r>
    </w:p>
    <w:p w14:paraId="1CBB5305" w14:textId="77777777" w:rsidR="00852A8E" w:rsidRDefault="00852A8E" w:rsidP="00852A8E">
      <w:pPr>
        <w:pStyle w:val="ListParagraph"/>
        <w:numPr>
          <w:ilvl w:val="2"/>
          <w:numId w:val="2"/>
        </w:numPr>
        <w:spacing w:line="256" w:lineRule="auto"/>
      </w:pPr>
      <w:r>
        <w:t>For heat exchange, a temperature gradient must exist</w:t>
      </w:r>
    </w:p>
    <w:p w14:paraId="596CB890" w14:textId="77777777" w:rsidR="00852A8E" w:rsidRDefault="00852A8E" w:rsidP="00852A8E">
      <w:pPr>
        <w:pStyle w:val="ListParagraph"/>
        <w:numPr>
          <w:ilvl w:val="0"/>
          <w:numId w:val="2"/>
        </w:numPr>
        <w:spacing w:line="256" w:lineRule="auto"/>
      </w:pPr>
      <w:r>
        <w:t>Which of the following is the rate of heat transfer unit?</w:t>
      </w:r>
    </w:p>
    <w:p w14:paraId="3AF14CAC" w14:textId="77777777" w:rsidR="00852A8E" w:rsidRDefault="00852A8E" w:rsidP="00852A8E">
      <w:pPr>
        <w:pStyle w:val="ListParagraph"/>
        <w:numPr>
          <w:ilvl w:val="2"/>
          <w:numId w:val="2"/>
        </w:numPr>
        <w:spacing w:line="256" w:lineRule="auto"/>
        <w:rPr>
          <w:b/>
          <w:bCs/>
        </w:rPr>
      </w:pPr>
      <w:r>
        <w:rPr>
          <w:b/>
          <w:bCs/>
        </w:rPr>
        <w:t>Watt</w:t>
      </w:r>
    </w:p>
    <w:p w14:paraId="56172C96" w14:textId="77777777" w:rsidR="00852A8E" w:rsidRDefault="00852A8E" w:rsidP="00852A8E">
      <w:pPr>
        <w:pStyle w:val="ListParagraph"/>
        <w:numPr>
          <w:ilvl w:val="2"/>
          <w:numId w:val="2"/>
        </w:numPr>
        <w:spacing w:line="256" w:lineRule="auto"/>
      </w:pPr>
      <w:r>
        <w:t>Pascal</w:t>
      </w:r>
    </w:p>
    <w:p w14:paraId="521668FB" w14:textId="77777777" w:rsidR="00852A8E" w:rsidRDefault="00852A8E" w:rsidP="00852A8E">
      <w:pPr>
        <w:pStyle w:val="ListParagraph"/>
        <w:numPr>
          <w:ilvl w:val="2"/>
          <w:numId w:val="2"/>
        </w:numPr>
        <w:spacing w:line="256" w:lineRule="auto"/>
      </w:pPr>
      <w:r>
        <w:t>Joule</w:t>
      </w:r>
    </w:p>
    <w:p w14:paraId="40C65401" w14:textId="77777777" w:rsidR="00852A8E" w:rsidRDefault="00852A8E" w:rsidP="00852A8E">
      <w:pPr>
        <w:pStyle w:val="ListParagraph"/>
        <w:numPr>
          <w:ilvl w:val="2"/>
          <w:numId w:val="2"/>
        </w:numPr>
        <w:spacing w:line="256" w:lineRule="auto"/>
      </w:pPr>
      <w:r>
        <w:t>Newton</w:t>
      </w:r>
    </w:p>
    <w:p w14:paraId="139176A5" w14:textId="77777777" w:rsidR="00852A8E" w:rsidRDefault="00852A8E" w:rsidP="00852A8E">
      <w:pPr>
        <w:rPr>
          <w:b/>
          <w:bCs/>
        </w:rPr>
      </w:pPr>
      <w:r>
        <w:rPr>
          <w:b/>
          <w:bCs/>
        </w:rPr>
        <w:t>Each carry 2 marks</w:t>
      </w:r>
    </w:p>
    <w:p w14:paraId="4E8147F8" w14:textId="77777777" w:rsidR="00852A8E" w:rsidRDefault="00852A8E" w:rsidP="00852A8E">
      <w:pPr>
        <w:pStyle w:val="ListParagraph"/>
        <w:numPr>
          <w:ilvl w:val="0"/>
          <w:numId w:val="4"/>
        </w:numPr>
        <w:spacing w:line="256" w:lineRule="auto"/>
      </w:pPr>
      <w:r>
        <w:t>Give characteristics of drop-wise and film types condensation</w:t>
      </w:r>
    </w:p>
    <w:p w14:paraId="50B2DF7E" w14:textId="77777777" w:rsidR="00852A8E" w:rsidRDefault="00852A8E" w:rsidP="00852A8E">
      <w:pPr>
        <w:pStyle w:val="ListParagraph"/>
        <w:numPr>
          <w:ilvl w:val="0"/>
          <w:numId w:val="4"/>
        </w:numPr>
        <w:spacing w:line="256" w:lineRule="auto"/>
      </w:pPr>
      <w:r>
        <w:lastRenderedPageBreak/>
        <w:t>Drop-wise or film type condensation gives. superior value of overall heat transfer coefficient and why?</w:t>
      </w:r>
    </w:p>
    <w:p w14:paraId="7934BBE9" w14:textId="77777777" w:rsidR="00852A8E" w:rsidRDefault="00852A8E" w:rsidP="00852A8E">
      <w:pPr>
        <w:pStyle w:val="ListParagraph"/>
        <w:numPr>
          <w:ilvl w:val="0"/>
          <w:numId w:val="4"/>
        </w:numPr>
        <w:spacing w:line="256" w:lineRule="auto"/>
      </w:pPr>
      <w:r>
        <w:t xml:space="preserve">What are "overall heat transfer coefficient' and 'individual film coefficient. </w:t>
      </w:r>
    </w:p>
    <w:p w14:paraId="7719E35C" w14:textId="77777777" w:rsidR="00852A8E" w:rsidRDefault="00852A8E" w:rsidP="00852A8E">
      <w:pPr>
        <w:pStyle w:val="ListParagraph"/>
        <w:numPr>
          <w:ilvl w:val="0"/>
          <w:numId w:val="4"/>
        </w:numPr>
        <w:spacing w:line="256" w:lineRule="auto"/>
      </w:pPr>
      <w:r>
        <w:t>State the relationship between individual film coefficients and overall heat. Differentiate between them.</w:t>
      </w:r>
    </w:p>
    <w:p w14:paraId="37343B3B" w14:textId="77777777" w:rsidR="00852A8E" w:rsidRDefault="00852A8E" w:rsidP="00852A8E">
      <w:pPr>
        <w:pStyle w:val="ListParagraph"/>
        <w:numPr>
          <w:ilvl w:val="0"/>
          <w:numId w:val="4"/>
        </w:numPr>
        <w:spacing w:line="256" w:lineRule="auto"/>
      </w:pPr>
      <w:r>
        <w:t>Define conductivity with a suitable example.</w:t>
      </w:r>
    </w:p>
    <w:p w14:paraId="69D1152E" w14:textId="77777777" w:rsidR="00852A8E" w:rsidRDefault="00852A8E" w:rsidP="00852A8E">
      <w:pPr>
        <w:pStyle w:val="ListParagraph"/>
        <w:numPr>
          <w:ilvl w:val="0"/>
          <w:numId w:val="4"/>
        </w:numPr>
        <w:spacing w:line="256" w:lineRule="auto"/>
      </w:pPr>
      <w:r>
        <w:t>State and explain Fourier's law of heat transmission with equation.</w:t>
      </w:r>
    </w:p>
    <w:p w14:paraId="1526823F" w14:textId="77777777" w:rsidR="00852A8E" w:rsidRDefault="00852A8E" w:rsidP="00852A8E">
      <w:pPr>
        <w:pStyle w:val="ListParagraph"/>
        <w:numPr>
          <w:ilvl w:val="0"/>
          <w:numId w:val="4"/>
        </w:numPr>
        <w:spacing w:line="256" w:lineRule="auto"/>
      </w:pPr>
      <w:r>
        <w:t>Write the final equation for heat transfer by conduction through resistances in parallel and explain the terms.</w:t>
      </w:r>
    </w:p>
    <w:p w14:paraId="015F5A05" w14:textId="77777777" w:rsidR="00852A8E" w:rsidRDefault="00852A8E" w:rsidP="00852A8E">
      <w:pPr>
        <w:pStyle w:val="ListParagraph"/>
        <w:numPr>
          <w:ilvl w:val="0"/>
          <w:numId w:val="4"/>
        </w:numPr>
        <w:spacing w:line="256" w:lineRule="auto"/>
      </w:pPr>
      <w:r>
        <w:t>What is meant. by overall heat transfer coefficient? What is its significance</w:t>
      </w:r>
    </w:p>
    <w:p w14:paraId="420D2EF5" w14:textId="77777777" w:rsidR="00852A8E" w:rsidRDefault="00852A8E" w:rsidP="00852A8E">
      <w:pPr>
        <w:rPr>
          <w:b/>
          <w:bCs/>
        </w:rPr>
      </w:pPr>
      <w:bookmarkStart w:id="9" w:name="_Hlk124596674"/>
      <w:r>
        <w:rPr>
          <w:b/>
          <w:bCs/>
        </w:rPr>
        <w:t>Each carry 5 marks</w:t>
      </w:r>
    </w:p>
    <w:bookmarkEnd w:id="9"/>
    <w:p w14:paraId="0ECF4F3D" w14:textId="77777777" w:rsidR="00852A8E" w:rsidRDefault="00852A8E" w:rsidP="00852A8E">
      <w:pPr>
        <w:pStyle w:val="ListParagraph"/>
        <w:numPr>
          <w:ilvl w:val="0"/>
          <w:numId w:val="5"/>
        </w:numPr>
        <w:spacing w:line="256" w:lineRule="auto"/>
      </w:pPr>
      <w:r>
        <w:t>Derive an equation for heat transfer by conduction through compound resistances in series</w:t>
      </w:r>
    </w:p>
    <w:p w14:paraId="421F9B1F" w14:textId="77777777" w:rsidR="00852A8E" w:rsidRDefault="00852A8E" w:rsidP="00852A8E">
      <w:pPr>
        <w:pStyle w:val="ListParagraph"/>
        <w:numPr>
          <w:ilvl w:val="0"/>
          <w:numId w:val="5"/>
        </w:numPr>
        <w:spacing w:line="256" w:lineRule="auto"/>
      </w:pPr>
      <w:r>
        <w:t>Describe the conduction of heat through a circular pipe. Give suitable equations for rate of heat transfer and explain terms.</w:t>
      </w:r>
    </w:p>
    <w:p w14:paraId="518EC46F" w14:textId="77777777" w:rsidR="00852A8E" w:rsidRDefault="00852A8E" w:rsidP="00852A8E">
      <w:pPr>
        <w:pStyle w:val="ListParagraph"/>
        <w:numPr>
          <w:ilvl w:val="0"/>
          <w:numId w:val="5"/>
        </w:numPr>
        <w:spacing w:line="256" w:lineRule="auto"/>
      </w:pPr>
      <w:r>
        <w:t xml:space="preserve">Describe the conduction of heat through compound resistances in series. </w:t>
      </w:r>
    </w:p>
    <w:p w14:paraId="6D12BDCC" w14:textId="77777777" w:rsidR="00852A8E" w:rsidRDefault="00852A8E" w:rsidP="00852A8E">
      <w:pPr>
        <w:pStyle w:val="ListParagraph"/>
        <w:numPr>
          <w:ilvl w:val="0"/>
          <w:numId w:val="5"/>
        </w:numPr>
        <w:spacing w:line="256" w:lineRule="auto"/>
      </w:pPr>
      <w:r>
        <w:t>Derive an expression for the logarithmic mean temperature difference</w:t>
      </w:r>
    </w:p>
    <w:p w14:paraId="03083565" w14:textId="77777777" w:rsidR="00852A8E" w:rsidRDefault="00852A8E" w:rsidP="00852A8E">
      <w:pPr>
        <w:rPr>
          <w:b/>
          <w:bCs/>
        </w:rPr>
      </w:pPr>
      <w:r>
        <w:rPr>
          <w:b/>
          <w:bCs/>
        </w:rPr>
        <w:t>Each carry 10 marks</w:t>
      </w:r>
    </w:p>
    <w:p w14:paraId="6CF527F3" w14:textId="77777777" w:rsidR="00852A8E" w:rsidRDefault="00852A8E" w:rsidP="00852A8E">
      <w:pPr>
        <w:pStyle w:val="ListParagraph"/>
        <w:numPr>
          <w:ilvl w:val="0"/>
          <w:numId w:val="6"/>
        </w:numPr>
        <w:spacing w:line="256" w:lineRule="auto"/>
      </w:pPr>
      <w:r>
        <w:t>Derive an equation for heat transmission through a circular pipe from Fourier's law.</w:t>
      </w:r>
    </w:p>
    <w:p w14:paraId="140A8154" w14:textId="77777777" w:rsidR="00852A8E" w:rsidRDefault="00852A8E" w:rsidP="00852A8E">
      <w:pPr>
        <w:rPr>
          <w:b/>
          <w:bCs/>
        </w:rPr>
      </w:pPr>
    </w:p>
    <w:p w14:paraId="238F4AAE" w14:textId="77777777" w:rsidR="00585B64" w:rsidRDefault="00585B64"/>
    <w:sectPr w:rsidR="00585B64" w:rsidSect="00562E3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D42847" w14:textId="77777777" w:rsidR="00E80A6F" w:rsidRDefault="00E80A6F" w:rsidP="000457BB">
      <w:pPr>
        <w:spacing w:after="0" w:line="240" w:lineRule="auto"/>
      </w:pPr>
      <w:r>
        <w:separator/>
      </w:r>
    </w:p>
  </w:endnote>
  <w:endnote w:type="continuationSeparator" w:id="0">
    <w:p w14:paraId="175A7770" w14:textId="77777777" w:rsidR="00E80A6F" w:rsidRDefault="00E80A6F" w:rsidP="00045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06567" w14:textId="77777777" w:rsidR="00DC54CA" w:rsidRDefault="00DC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7A7D6" w14:textId="50420D38" w:rsidR="00562E3B" w:rsidRPr="0018625A" w:rsidRDefault="00562E3B" w:rsidP="00562E3B">
    <w:pPr>
      <w:tabs>
        <w:tab w:val="center" w:pos="4513"/>
        <w:tab w:val="right" w:pos="9026"/>
      </w:tabs>
      <w:spacing w:after="0" w:line="240" w:lineRule="auto"/>
      <w:rPr>
        <w:rFonts w:eastAsiaTheme="minorHAnsi"/>
        <w:kern w:val="2"/>
        <w:sz w:val="24"/>
        <w:szCs w:val="24"/>
        <w:lang w:val="en-IN" w:eastAsia="en-US"/>
        <w14:ligatures w14:val="standardContextual"/>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w:t>
    </w:r>
    <w:proofErr w:type="gramStart"/>
    <w:r w:rsidRPr="00AF446C">
      <w:rPr>
        <w:rFonts w:eastAsiaTheme="minorHAnsi"/>
        <w:kern w:val="2"/>
        <w:sz w:val="24"/>
        <w:szCs w:val="24"/>
        <w:lang w:val="en-IN" w:eastAsia="en-US"/>
        <w14:ligatures w14:val="standardContextual"/>
      </w:rPr>
      <w:t>SEM</w:t>
    </w:r>
    <w:r w:rsidR="00A25FA8">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w:t>
    </w:r>
    <w:proofErr w:type="gramEnd"/>
    <w:r w:rsidRPr="00AF446C">
      <w:rPr>
        <w:rFonts w:eastAsiaTheme="minorHAnsi"/>
        <w:kern w:val="2"/>
        <w:sz w:val="24"/>
        <w:szCs w:val="24"/>
        <w:lang w:val="en-IN" w:eastAsia="en-US"/>
        <w14:ligatures w14:val="standardContextual"/>
      </w:rPr>
      <w:t>202</w:t>
    </w:r>
    <w:r w:rsidR="00DC54CA">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DC54CA">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Pr>
        <w:rFonts w:eastAsiaTheme="minorHAnsi"/>
        <w:kern w:val="2"/>
        <w:sz w:val="24"/>
        <w:szCs w:val="24"/>
        <w:lang w:val="en-IN" w:eastAsia="en-US"/>
        <w14:ligatures w14:val="standardContextual"/>
      </w:rPr>
      <w:tab/>
    </w:r>
    <w:r w:rsidR="003F46E5">
      <w:rPr>
        <w:rFonts w:eastAsiaTheme="minorHAnsi"/>
        <w:kern w:val="2"/>
        <w:sz w:val="24"/>
        <w:szCs w:val="24"/>
        <w:lang w:val="en-IN" w:eastAsia="en-US"/>
        <w14:ligatures w14:val="standardContextual"/>
      </w:rPr>
      <w:t xml:space="preserve">                                                               </w:t>
    </w:r>
    <w:r w:rsidR="003F46E5" w:rsidRPr="003F46E5">
      <w:rPr>
        <w:rFonts w:eastAsiaTheme="minorHAnsi"/>
        <w:kern w:val="2"/>
        <w:sz w:val="24"/>
        <w:szCs w:val="24"/>
        <w:lang w:eastAsia="en-US"/>
        <w14:ligatures w14:val="standardContextual"/>
      </w:rPr>
      <w:t>A. Lakshmi Usha</w:t>
    </w:r>
  </w:p>
  <w:p w14:paraId="666D07EF" w14:textId="77777777" w:rsidR="000457BB" w:rsidRDefault="000457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99A28" w14:textId="77777777" w:rsidR="00DC54CA" w:rsidRDefault="00DC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B65F5E" w14:textId="77777777" w:rsidR="00E80A6F" w:rsidRDefault="00E80A6F" w:rsidP="000457BB">
      <w:pPr>
        <w:spacing w:after="0" w:line="240" w:lineRule="auto"/>
      </w:pPr>
      <w:r>
        <w:separator/>
      </w:r>
    </w:p>
  </w:footnote>
  <w:footnote w:type="continuationSeparator" w:id="0">
    <w:p w14:paraId="0DC2E350" w14:textId="77777777" w:rsidR="00E80A6F" w:rsidRDefault="00E80A6F" w:rsidP="00045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5C4BB" w14:textId="12287FA0" w:rsidR="003B1E10" w:rsidRDefault="00000000">
    <w:pPr>
      <w:pStyle w:val="Header"/>
    </w:pPr>
    <w:r>
      <w:rPr>
        <w:noProof/>
      </w:rPr>
      <w:pict w14:anchorId="1F3A14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674626"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91107" w14:textId="750861F0" w:rsidR="006B5C4B" w:rsidRPr="000457BB" w:rsidRDefault="00000000" w:rsidP="006B5C4B">
    <w:pPr>
      <w:pStyle w:val="Header"/>
      <w:jc w:val="right"/>
    </w:pPr>
    <w:r>
      <w:rPr>
        <w:noProof/>
      </w:rPr>
      <w:pict w14:anchorId="54AC67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674627" o:spid="_x0000_s1027" type="#_x0000_t136" style="position:absolute;left:0;text-align:left;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sdt>
      <w:sdtPr>
        <w:rPr>
          <w:sz w:val="24"/>
          <w:szCs w:val="24"/>
        </w:rPr>
        <w:id w:val="9122106"/>
        <w:docPartObj>
          <w:docPartGallery w:val="Page Numbers (Top of Page)"/>
          <w:docPartUnique/>
        </w:docPartObj>
      </w:sdtPr>
      <w:sdtEndPr>
        <w:rPr>
          <w:sz w:val="22"/>
          <w:szCs w:val="22"/>
        </w:rPr>
      </w:sdtEndPr>
      <w:sdtContent>
        <w:r w:rsidR="006B5C4B" w:rsidRPr="00AF446C">
          <w:rPr>
            <w:sz w:val="24"/>
            <w:szCs w:val="24"/>
          </w:rPr>
          <w:t xml:space="preserve">RAGHU COLLEGE OF PHARMACY- PAGE NO- </w:t>
        </w:r>
        <w:r w:rsidR="006B5C4B" w:rsidRPr="00AF446C">
          <w:rPr>
            <w:sz w:val="24"/>
            <w:szCs w:val="24"/>
          </w:rPr>
          <w:fldChar w:fldCharType="begin"/>
        </w:r>
        <w:r w:rsidR="006B5C4B" w:rsidRPr="00AF446C">
          <w:rPr>
            <w:sz w:val="24"/>
            <w:szCs w:val="24"/>
          </w:rPr>
          <w:instrText xml:space="preserve"> PAGE   \* MERGEFORMAT </w:instrText>
        </w:r>
        <w:r w:rsidR="006B5C4B" w:rsidRPr="00AF446C">
          <w:rPr>
            <w:sz w:val="24"/>
            <w:szCs w:val="24"/>
          </w:rPr>
          <w:fldChar w:fldCharType="separate"/>
        </w:r>
        <w:r w:rsidR="006B5C4B">
          <w:rPr>
            <w:sz w:val="24"/>
            <w:szCs w:val="24"/>
          </w:rPr>
          <w:t>1</w:t>
        </w:r>
        <w:r w:rsidR="006B5C4B" w:rsidRPr="00AF446C">
          <w:rPr>
            <w:noProof/>
            <w:sz w:val="24"/>
            <w:szCs w:val="24"/>
          </w:rPr>
          <w:fldChar w:fldCharType="end"/>
        </w:r>
      </w:sdtContent>
    </w:sdt>
  </w:p>
  <w:p w14:paraId="1B96AA10" w14:textId="77777777" w:rsidR="000457BB" w:rsidRDefault="00045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89AAD" w14:textId="333C0AA2" w:rsidR="003B1E10" w:rsidRDefault="00000000">
    <w:pPr>
      <w:pStyle w:val="Header"/>
    </w:pPr>
    <w:r>
      <w:rPr>
        <w:noProof/>
      </w:rPr>
      <w:pict w14:anchorId="634398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7674625"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E4590"/>
    <w:multiLevelType w:val="hybridMultilevel"/>
    <w:tmpl w:val="BCF82F90"/>
    <w:lvl w:ilvl="0" w:tplc="4009000F">
      <w:start w:val="1"/>
      <w:numFmt w:val="decimal"/>
      <w:lvlText w:val="%1."/>
      <w:lvlJc w:val="left"/>
      <w:pPr>
        <w:ind w:left="720" w:hanging="360"/>
      </w:pPr>
    </w:lvl>
    <w:lvl w:ilvl="1" w:tplc="944A4072">
      <w:start w:val="1"/>
      <w:numFmt w:val="lowerLetter"/>
      <w:lvlText w:val="%2."/>
      <w:lvlJc w:val="left"/>
      <w:pPr>
        <w:ind w:left="1440" w:hanging="360"/>
      </w:pPr>
    </w:lvl>
    <w:lvl w:ilvl="2" w:tplc="1122C08E">
      <w:start w:val="1"/>
      <w:numFmt w:val="lowerLetter"/>
      <w:lvlText w:val="%3)"/>
      <w:lvlJc w:val="left"/>
      <w:pPr>
        <w:ind w:left="2340" w:hanging="36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1FC44F74"/>
    <w:multiLevelType w:val="hybridMultilevel"/>
    <w:tmpl w:val="ABE88204"/>
    <w:lvl w:ilvl="0" w:tplc="4009000F">
      <w:start w:val="1"/>
      <w:numFmt w:val="decimal"/>
      <w:lvlText w:val="%1."/>
      <w:lvlJc w:val="left"/>
      <w:pPr>
        <w:ind w:left="720" w:hanging="360"/>
      </w:pPr>
    </w:lvl>
    <w:lvl w:ilvl="1" w:tplc="35B4B2CC">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2DAC4B90"/>
    <w:multiLevelType w:val="hybridMultilevel"/>
    <w:tmpl w:val="14BA6C0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 w15:restartNumberingAfterBreak="0">
    <w:nsid w:val="42C5354E"/>
    <w:multiLevelType w:val="hybridMultilevel"/>
    <w:tmpl w:val="602E51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64F5641E"/>
    <w:multiLevelType w:val="hybridMultilevel"/>
    <w:tmpl w:val="48AEC20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5" w15:restartNumberingAfterBreak="0">
    <w:nsid w:val="6E9C2B05"/>
    <w:multiLevelType w:val="hybridMultilevel"/>
    <w:tmpl w:val="390043C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16cid:durableId="1562062544">
    <w:abstractNumId w:val="3"/>
  </w:num>
  <w:num w:numId="2" w16cid:durableId="11425798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2935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61943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85834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05522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7BB"/>
    <w:rsid w:val="00012157"/>
    <w:rsid w:val="00045422"/>
    <w:rsid w:val="000457BB"/>
    <w:rsid w:val="001C20E9"/>
    <w:rsid w:val="003064EA"/>
    <w:rsid w:val="00312DFC"/>
    <w:rsid w:val="003B1E10"/>
    <w:rsid w:val="003C0499"/>
    <w:rsid w:val="003D0B6C"/>
    <w:rsid w:val="003F46E5"/>
    <w:rsid w:val="00562E3B"/>
    <w:rsid w:val="00585B64"/>
    <w:rsid w:val="006930F1"/>
    <w:rsid w:val="006B5C4B"/>
    <w:rsid w:val="00852A8E"/>
    <w:rsid w:val="00890548"/>
    <w:rsid w:val="00893454"/>
    <w:rsid w:val="009807F3"/>
    <w:rsid w:val="00A25FA8"/>
    <w:rsid w:val="00C7386D"/>
    <w:rsid w:val="00C73DCD"/>
    <w:rsid w:val="00DC54CA"/>
    <w:rsid w:val="00E80A6F"/>
    <w:rsid w:val="00FB30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7A043"/>
  <w15:chartTrackingRefBased/>
  <w15:docId w15:val="{DF25BFFA-A959-484C-8B42-2F197D7F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7BB"/>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7BB"/>
    <w:pPr>
      <w:ind w:left="720"/>
      <w:contextualSpacing/>
    </w:pPr>
  </w:style>
  <w:style w:type="paragraph" w:styleId="Header">
    <w:name w:val="header"/>
    <w:basedOn w:val="Normal"/>
    <w:link w:val="HeaderChar"/>
    <w:uiPriority w:val="99"/>
    <w:unhideWhenUsed/>
    <w:rsid w:val="000457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7BB"/>
    <w:rPr>
      <w:rFonts w:eastAsiaTheme="minorEastAsia"/>
      <w:lang w:val="en-GB" w:eastAsia="en-GB"/>
    </w:rPr>
  </w:style>
  <w:style w:type="paragraph" w:styleId="Footer">
    <w:name w:val="footer"/>
    <w:basedOn w:val="Normal"/>
    <w:link w:val="FooterChar"/>
    <w:uiPriority w:val="99"/>
    <w:unhideWhenUsed/>
    <w:rsid w:val="000457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7BB"/>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759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4E1B1-45BC-480B-B4E3-9CE421EC1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2781</Words>
  <Characters>15855</Characters>
  <Application>Microsoft Office Word</Application>
  <DocSecurity>0</DocSecurity>
  <Lines>132</Lines>
  <Paragraphs>37</Paragraphs>
  <ScaleCrop>false</ScaleCrop>
  <Company/>
  <LinksUpToDate>false</LinksUpToDate>
  <CharactersWithSpaces>18599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10</cp:revision>
  <dcterms:created xsi:type="dcterms:W3CDTF">2024-06-03T06:05:00Z</dcterms:created>
  <dcterms:modified xsi:type="dcterms:W3CDTF">2026-01-30T06:09:00Z</dcterms:modified>
</cp:coreProperties>
</file>