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D40C5" w14:textId="77777777" w:rsidR="00120BE7" w:rsidRPr="00D51A5D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</w:rPr>
      </w:pPr>
      <w:r w:rsidRPr="00D51A5D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</w:rPr>
        <w:t>L-8</w:t>
      </w:r>
    </w:p>
    <w:p w14:paraId="2C4AB835" w14:textId="77777777" w:rsidR="00120BE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Preparationof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amides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49899FCC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C42715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4A6BE2F" wp14:editId="5BDAC932">
            <wp:extent cx="3143250" cy="1638300"/>
            <wp:effectExtent l="0" t="0" r="0" b="0"/>
            <wp:docPr id="508" name="Picture 508" descr="preparation of ami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reparation of amide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1C1F87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Reaction type:  nucleophilic acyl substitution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8F26226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14:paraId="15AC190F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Primary amines,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r-nh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secondary amines,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-nh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undergo </w:t>
      </w:r>
      <w:hyperlink r:id="rId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nucleophilic acyl substitution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with carboxylic acid derivatives to give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amides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4A1258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most common examples are the reactions of </w:t>
      </w:r>
      <w:hyperlink r:id="rId8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acid chlorides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hyperlink r:id="rId9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anhydrides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, though esters do react with amines.</w:t>
      </w:r>
    </w:p>
    <w:p w14:paraId="62AE6ECB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Hofmann elimination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8DD3DC2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Reaction type: elimination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A97176A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14:paraId="516A127A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Like </w:t>
      </w:r>
      <w:hyperlink r:id="rId10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alcohols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amines can undergo </w:t>
      </w:r>
      <w:hyperlink r:id="rId11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elimination reactions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53AB68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Quaternary ammonium salts undergo an </w:t>
      </w:r>
      <w:hyperlink r:id="rId12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e2 elimination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when heated with silver oxide, ag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o, in water.</w:t>
      </w:r>
    </w:p>
    <w:p w14:paraId="3DE3B3DC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Amines can readily be converted into quaternary ammonium iodides by treating them with </w:t>
      </w:r>
      <w:hyperlink r:id="rId13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excess methyl iodide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77DB28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Ag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o /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o reacts giving the quaternary ammonium hydroxide, silver iodide precipitates.</w:t>
      </w:r>
    </w:p>
    <w:p w14:paraId="081F7E61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3655EE0" wp14:editId="12F59DCE">
            <wp:extent cx="4752975" cy="638175"/>
            <wp:effectExtent l="0" t="0" r="0" b="0"/>
            <wp:docPr id="509" name="Picture 509" descr="completely methylate then convert to the ammonium hydroxide s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ompletely methylate then convert to the ammonium hydroxide salt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3FF17B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lastRenderedPageBreak/>
        <w:t>When heated the hydroxide induces a base promoted 1,2- or β-elimination giving an amine and alkene.</w:t>
      </w:r>
    </w:p>
    <w:p w14:paraId="1F1FD5E6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regioselectivity is opposite to that predicted by </w:t>
      </w:r>
      <w:hyperlink r:id="rId15" w:history="1">
        <w:r w:rsidRPr="00EA10F7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zaitsevs rule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in that it leads to the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less highly substituted alkene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5DA6B5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less highly substituted alkene is sometimes referred to as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hofmann product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D13289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3B3A6FF" wp14:editId="4E1A898F">
            <wp:extent cx="4562475" cy="676275"/>
            <wp:effectExtent l="0" t="0" r="9525" b="0"/>
            <wp:docPr id="510" name="Picture 510" descr="1,2-elimination of the ammonium salt gives mainly the less highly substituted alk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1,2-elimination of the ammonium salt gives mainly the less highly substituted alken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8CA83C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The outcome is dictated by steric effects of the large leaving group and the alkyl chain (</w:t>
      </w:r>
      <w:hyperlink r:id="rId1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more details ?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D1EBFF0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Nh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-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and nr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 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are very poor </w:t>
      </w:r>
      <w:hyperlink r:id="rId18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leaving groups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(both anionic), but nr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is much better (neutral)</w:t>
      </w:r>
    </w:p>
    <w:p w14:paraId="1FB65898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Compare this with with -oh and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o in the </w:t>
      </w:r>
      <w:hyperlink r:id="rId19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dehydration of alcohols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71832E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Related reactions </w:t>
      </w:r>
    </w:p>
    <w:p w14:paraId="6AC24BE2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0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dehydration of alcohols</w:t>
        </w:r>
      </w:hyperlink>
    </w:p>
    <w:p w14:paraId="3AE60494" w14:textId="77777777" w:rsidR="00120BE7" w:rsidRPr="00EA10F7" w:rsidRDefault="00120BE7" w:rsidP="00120BE7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1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dehydrohalogenation of alkyl halides</w:t>
        </w:r>
      </w:hyperlink>
    </w:p>
    <w:tbl>
      <w:tblPr>
        <w:tblW w:w="7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2595"/>
      </w:tblGrid>
      <w:tr w:rsidR="00120BE7" w:rsidRPr="00EA10F7" w14:paraId="3491A533" w14:textId="77777777" w:rsidTr="00B02CF6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254A75B0" w14:textId="77777777" w:rsidR="00120BE7" w:rsidRPr="00EA10F7" w:rsidRDefault="00120BE7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Mechanism of the hofmann elimination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0BE7" w:rsidRPr="00EA10F7" w14:paraId="1CE191E5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27B5B36" w14:textId="77777777" w:rsidR="00120BE7" w:rsidRPr="00EA10F7" w:rsidRDefault="00120BE7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initial steps are an example of the </w:t>
            </w:r>
            <w:hyperlink r:id="rId22" w:history="1">
              <w:r w:rsidRPr="00EA10F7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alkylation of an amine</w:t>
              </w:r>
            </w:hyperlink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by methyl iodide. The mechanism of the elimination step is shown.  </w:t>
            </w:r>
          </w:p>
          <w:p w14:paraId="6166FD9B" w14:textId="77777777" w:rsidR="00120BE7" w:rsidRPr="00EA10F7" w:rsidRDefault="00120BE7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When heated, the hydroxide removes the more accessible proton, the π bond of the alkene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c=c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forms and the leaving group, a neutral amine departs. 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71C1F17" w14:textId="77777777" w:rsidR="00120BE7" w:rsidRPr="00EA10F7" w:rsidRDefault="00120BE7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1C15C7" wp14:editId="2F7C6389">
                  <wp:extent cx="1600200" cy="2400300"/>
                  <wp:effectExtent l="0" t="0" r="0" b="0"/>
                  <wp:docPr id="511" name="Picture 511" descr="the Hofmann elimination  of ammonium sal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the Hofmann elimination  of ammonium sal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CEC9D5" w14:textId="77777777" w:rsidR="00120BE7" w:rsidRDefault="00120BE7"/>
    <w:sectPr w:rsidR="00120BE7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8077E" w14:textId="77777777" w:rsidR="00C04906" w:rsidRDefault="00C04906" w:rsidP="00120BE7">
      <w:pPr>
        <w:spacing w:after="0" w:line="240" w:lineRule="auto"/>
      </w:pPr>
      <w:r>
        <w:separator/>
      </w:r>
    </w:p>
  </w:endnote>
  <w:endnote w:type="continuationSeparator" w:id="0">
    <w:p w14:paraId="4BF192CF" w14:textId="77777777" w:rsidR="00C04906" w:rsidRDefault="00C04906" w:rsidP="00120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F9048" w14:textId="77777777" w:rsidR="00120BE7" w:rsidRDefault="00120B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418B5" w14:textId="0EA37D14" w:rsidR="00120BE7" w:rsidRDefault="00120BE7">
    <w:pPr>
      <w:pStyle w:val="Footer"/>
    </w:pPr>
    <w:r>
      <w:t>B.PHARM 2</w:t>
    </w:r>
    <w:r w:rsidRPr="00120BE7">
      <w:rPr>
        <w:vertAlign w:val="superscript"/>
      </w:rPr>
      <w:t>ND</w:t>
    </w:r>
    <w:r>
      <w:t xml:space="preserve"> SEM 2024-25                                                                         SUBHASREE PANIGRAHY</w:t>
    </w:r>
  </w:p>
  <w:p w14:paraId="38E0BA58" w14:textId="415D8676" w:rsidR="00120BE7" w:rsidRDefault="00120BE7">
    <w:pPr>
      <w:pStyle w:val="Footer"/>
    </w:pPr>
    <w:r>
      <w:t xml:space="preserve">                                                                                                                                         ASST. PROFESSOR</w:t>
    </w:r>
  </w:p>
  <w:p w14:paraId="3D5A6B6B" w14:textId="77777777" w:rsidR="00120BE7" w:rsidRDefault="00120B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1A737" w14:textId="77777777" w:rsidR="00120BE7" w:rsidRDefault="00120B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0971E" w14:textId="77777777" w:rsidR="00C04906" w:rsidRDefault="00C04906" w:rsidP="00120BE7">
      <w:pPr>
        <w:spacing w:after="0" w:line="240" w:lineRule="auto"/>
      </w:pPr>
      <w:r>
        <w:separator/>
      </w:r>
    </w:p>
  </w:footnote>
  <w:footnote w:type="continuationSeparator" w:id="0">
    <w:p w14:paraId="46F5D4C6" w14:textId="77777777" w:rsidR="00C04906" w:rsidRDefault="00C04906" w:rsidP="00120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91868" w14:textId="3C4B0301" w:rsidR="00120BE7" w:rsidRDefault="00120BE7">
    <w:pPr>
      <w:pStyle w:val="Header"/>
    </w:pPr>
    <w:r>
      <w:rPr>
        <w:noProof/>
      </w:rPr>
      <w:pict w14:anchorId="1BD102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802922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220219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C8552C9" w14:textId="4F99E1BE" w:rsidR="00120BE7" w:rsidRDefault="00120BE7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RAGHU COLLEGE OF PHARMACY</w:t>
        </w:r>
      </w:p>
    </w:sdtContent>
  </w:sdt>
  <w:p w14:paraId="3F538B31" w14:textId="1165978C" w:rsidR="00120BE7" w:rsidRDefault="00120BE7">
    <w:pPr>
      <w:pStyle w:val="Header"/>
    </w:pPr>
    <w:r>
      <w:rPr>
        <w:noProof/>
      </w:rPr>
      <w:pict w14:anchorId="45CE2B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802923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D68A3" w14:textId="441DA61D" w:rsidR="00120BE7" w:rsidRDefault="00120BE7">
    <w:pPr>
      <w:pStyle w:val="Header"/>
    </w:pPr>
    <w:r>
      <w:rPr>
        <w:noProof/>
      </w:rPr>
      <w:pict w14:anchorId="0CEB90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802921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E7"/>
    <w:rsid w:val="00120BE7"/>
    <w:rsid w:val="00514732"/>
    <w:rsid w:val="00C0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7D8E4"/>
  <w15:chartTrackingRefBased/>
  <w15:docId w15:val="{E6124F58-B627-4A0A-A8B1-937D9D27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BE7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B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B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BE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BE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B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BE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BE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BE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BE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B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B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B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B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B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B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0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BE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0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BE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0B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BE7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0B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B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BE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20BE7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20B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BE7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0B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BE7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ucalgary.ca/courses/351/Carey5th/Ch20/ch20-3-1.html" TargetMode="External"/><Relationship Id="rId13" Type="http://schemas.openxmlformats.org/officeDocument/2006/relationships/hyperlink" Target="http://www.chem.ucalgary.ca/courses/351/Carey5th/Ch22/ch22-3-1.html" TargetMode="External"/><Relationship Id="rId18" Type="http://schemas.openxmlformats.org/officeDocument/2006/relationships/hyperlink" Target="http://www.chem.ucalgary.ca/courses/351/Carey5th/Ch08/ch8-7.html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://www.chem.ucalgary.ca/courses/351/Carey5th/Ch05/ch5-3.html" TargetMode="External"/><Relationship Id="rId7" Type="http://schemas.openxmlformats.org/officeDocument/2006/relationships/hyperlink" Target="http://www.chem.ucalgary.ca/courses/351/Carey5th/Ch20/ch20-2-1.html" TargetMode="External"/><Relationship Id="rId12" Type="http://schemas.openxmlformats.org/officeDocument/2006/relationships/hyperlink" Target="http://www.chem.ucalgary.ca/courses/351/Carey5th/Ch05/ch5-6.html" TargetMode="External"/><Relationship Id="rId17" Type="http://schemas.openxmlformats.org/officeDocument/2006/relationships/hyperlink" Target="http://www.chem.ucalgary.ca/courses/351/Carey5th/Ch22/ch22-3-4-1.html" TargetMode="External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3.gif"/><Relationship Id="rId20" Type="http://schemas.openxmlformats.org/officeDocument/2006/relationships/hyperlink" Target="http://www.chem.ucalgary.ca/courses/351/Carey5th/Ch05/ch5-2.html" TargetMode="External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www.chem.ucalgary.ca/courses/351/Carey5th/Ch05/ch5-4.html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://www.chem.ucalgary.ca/courses/351/Carey5th/Ch05/ch5-7.html" TargetMode="External"/><Relationship Id="rId23" Type="http://schemas.openxmlformats.org/officeDocument/2006/relationships/image" Target="media/image4.gif"/><Relationship Id="rId28" Type="http://schemas.openxmlformats.org/officeDocument/2006/relationships/header" Target="header3.xml"/><Relationship Id="rId10" Type="http://schemas.openxmlformats.org/officeDocument/2006/relationships/hyperlink" Target="http://www.chem.ucalgary.ca/courses/351/Carey5th/Ch05/ch5-2.html" TargetMode="External"/><Relationship Id="rId19" Type="http://schemas.openxmlformats.org/officeDocument/2006/relationships/hyperlink" Target="http://www.chem.ucalgary.ca/courses/351/Carey5th/Ch05/ch5-2.html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chem.ucalgary.ca/courses/351/Carey5th/Ch20/ch20-3-2.html" TargetMode="External"/><Relationship Id="rId14" Type="http://schemas.openxmlformats.org/officeDocument/2006/relationships/image" Target="media/image2.gif"/><Relationship Id="rId22" Type="http://schemas.openxmlformats.org/officeDocument/2006/relationships/hyperlink" Target="http://www.chem.ucalgary.ca/courses/351/Carey5th/Ch22/ch22-3-1.html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2025-10-06T06:59:00Z</dcterms:created>
  <dcterms:modified xsi:type="dcterms:W3CDTF">2025-10-06T07:06:00Z</dcterms:modified>
</cp:coreProperties>
</file>