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36" w:rsidRPr="00DB570F" w:rsidRDefault="00B55D36" w:rsidP="00B55D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COMPUTER APPLICATIONS IN PHARMACY – BP205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B55D36" w:rsidRDefault="00B55D36" w:rsidP="00B55D36"/>
    <w:p w:rsidR="00B55D36" w:rsidRPr="00DA1A81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64C01">
        <w:rPr>
          <w:rFonts w:ascii="Times New Roman" w:hAnsi="Times New Roman" w:cs="Times New Roman"/>
          <w:sz w:val="24"/>
          <w:szCs w:val="24"/>
        </w:rPr>
        <w:t>UNIT: 1 (</w:t>
      </w:r>
      <w:r>
        <w:rPr>
          <w:rFonts w:ascii="Times New Roman" w:eastAsia="Calibri" w:hAnsi="Times New Roman" w:cs="Times New Roman"/>
          <w:bCs/>
          <w:kern w:val="2"/>
          <w:sz w:val="24"/>
          <w:szCs w:val="24"/>
          <w:lang w:val="en-IN"/>
          <w14:ligatures w14:val="standardContextual"/>
        </w:rPr>
        <w:t>NUMBER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 </w:t>
      </w:r>
      <w:r w:rsidR="00F44F2B">
        <w:rPr>
          <w:rFonts w:ascii="Times New Roman" w:hAnsi="Times New Roman" w:cs="Times New Roman"/>
          <w:sz w:val="24"/>
          <w:szCs w:val="24"/>
        </w:rPr>
        <w:t>6</w:t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</w:p>
    <w:p w:rsidR="00F44F2B" w:rsidRPr="00193BC3" w:rsidRDefault="00B55D36" w:rsidP="00F44F2B">
      <w:pPr>
        <w:jc w:val="center"/>
        <w:rPr>
          <w:b/>
          <w:lang w:val="en-IN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F44F2B" w:rsidRPr="00F44F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CORE COMPONENTS OF PROJECT MANAGEMENT</w:t>
      </w:r>
    </w:p>
    <w:p w:rsidR="00B32193" w:rsidRPr="00AF052D" w:rsidRDefault="00B32193" w:rsidP="00F44F2B">
      <w:pPr>
        <w:tabs>
          <w:tab w:val="left" w:pos="5208"/>
        </w:tabs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• defining the reason why a project is necessary;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• capturing project requirements, specifying quality of the deliverables, estimating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resources</w:t>
      </w:r>
      <w:proofErr w:type="gramEnd"/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and timescales;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• preparing a business case to justify the investment;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• securing corporate agreement and funding;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• developing and implementing a management plan for the project;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• leading and motivating the project delivery team;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• managing the risks, issues and changes on the project;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• monitoring progress against plan;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• managing the project budget;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• maintaining communications with stakeholders and the project organisation;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• </w:t>
      </w:r>
      <w:proofErr w:type="gramStart"/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provider</w:t>
      </w:r>
      <w:proofErr w:type="gramEnd"/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management;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44F2B">
        <w:rPr>
          <w:rFonts w:ascii="Times New Roman" w:hAnsi="Times New Roman" w:cs="Times New Roman"/>
          <w:bCs/>
          <w:sz w:val="24"/>
          <w:szCs w:val="24"/>
          <w:lang w:val="en-IN"/>
        </w:rPr>
        <w:t>• closing the project in a controlled fashion when appropriate</w:t>
      </w:r>
    </w:p>
    <w:p w:rsidR="00F44F2B" w:rsidRPr="00F44F2B" w:rsidRDefault="00F44F2B" w:rsidP="00F44F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70F" w:rsidRPr="00DC1C99" w:rsidRDefault="00DB570F" w:rsidP="00F44F2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C1C99" w:rsidSect="005068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48F" w:rsidRDefault="0070248F" w:rsidP="00DB570F">
      <w:pPr>
        <w:spacing w:after="0" w:line="240" w:lineRule="auto"/>
      </w:pPr>
      <w:r>
        <w:separator/>
      </w:r>
    </w:p>
  </w:endnote>
  <w:endnote w:type="continuationSeparator" w:id="0">
    <w:p w:rsidR="0070248F" w:rsidRDefault="0070248F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48F" w:rsidRDefault="0070248F" w:rsidP="00DB570F">
      <w:pPr>
        <w:spacing w:after="0" w:line="240" w:lineRule="auto"/>
      </w:pPr>
      <w:r>
        <w:separator/>
      </w:r>
    </w:p>
  </w:footnote>
  <w:footnote w:type="continuationSeparator" w:id="0">
    <w:p w:rsidR="0070248F" w:rsidRDefault="0070248F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0248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F44F2B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70248F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0248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6127E"/>
    <w:rsid w:val="000D0DE7"/>
    <w:rsid w:val="00164C01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0248F"/>
    <w:rsid w:val="007300CE"/>
    <w:rsid w:val="00751766"/>
    <w:rsid w:val="00767F40"/>
    <w:rsid w:val="00777ACE"/>
    <w:rsid w:val="008D61C5"/>
    <w:rsid w:val="008F2DB3"/>
    <w:rsid w:val="009517CE"/>
    <w:rsid w:val="00970EAE"/>
    <w:rsid w:val="00997E8F"/>
    <w:rsid w:val="009A76D7"/>
    <w:rsid w:val="00A37C51"/>
    <w:rsid w:val="00A77994"/>
    <w:rsid w:val="00AF052D"/>
    <w:rsid w:val="00B22F44"/>
    <w:rsid w:val="00B32193"/>
    <w:rsid w:val="00B55D36"/>
    <w:rsid w:val="00B64731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44F2B"/>
    <w:rsid w:val="00F54B91"/>
    <w:rsid w:val="00F938C0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2025-09-08T12:56:00Z</dcterms:created>
  <dcterms:modified xsi:type="dcterms:W3CDTF">2025-09-08T12:56:00Z</dcterms:modified>
</cp:coreProperties>
</file>