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C86" w:rsidRPr="00EA10F7" w:rsidRDefault="00D15C86" w:rsidP="00D15C86">
      <w:pPr>
        <w:pStyle w:val="ListParagraph"/>
        <w:tabs>
          <w:tab w:val="left" w:pos="480"/>
        </w:tabs>
        <w:spacing w:line="360" w:lineRule="auto"/>
        <w:ind w:left="1080"/>
        <w:jc w:val="both"/>
        <w:rPr>
          <w:rFonts w:ascii="Times New Roman" w:hAnsi="Times New Roman" w:cs="Times New Roman"/>
          <w:b/>
          <w:sz w:val="28"/>
          <w:szCs w:val="28"/>
        </w:rPr>
      </w:pPr>
      <w:r w:rsidRPr="00EA10F7">
        <w:rPr>
          <w:rFonts w:ascii="Times New Roman" w:hAnsi="Times New Roman" w:cs="Times New Roman"/>
          <w:noProof/>
          <w:sz w:val="28"/>
          <w:szCs w:val="28"/>
        </w:rPr>
        <w:drawing>
          <wp:inline distT="0" distB="0" distL="0" distR="0" wp14:anchorId="3588ECBB" wp14:editId="60EE93E7">
            <wp:extent cx="5067300" cy="1609725"/>
            <wp:effectExtent l="19050" t="0" r="0" b="0"/>
            <wp:docPr id="46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5067300" cy="1609725"/>
                    </a:xfrm>
                    <a:prstGeom prst="rect">
                      <a:avLst/>
                    </a:prstGeom>
                    <a:noFill/>
                    <a:ln w="9525">
                      <a:noFill/>
                      <a:miter lim="800000"/>
                      <a:headEnd/>
                      <a:tailEnd/>
                    </a:ln>
                  </pic:spPr>
                </pic:pic>
              </a:graphicData>
            </a:graphic>
          </wp:inline>
        </w:drawing>
      </w:r>
    </w:p>
    <w:p w:rsidR="00D15C86" w:rsidRPr="00EA10F7" w:rsidRDefault="00D15C86" w:rsidP="00D15C86">
      <w:pPr>
        <w:pStyle w:val="ListParagraph"/>
        <w:tabs>
          <w:tab w:val="left" w:pos="480"/>
        </w:tabs>
        <w:spacing w:line="360" w:lineRule="auto"/>
        <w:ind w:left="1080"/>
        <w:jc w:val="both"/>
        <w:rPr>
          <w:rFonts w:ascii="Times New Roman" w:hAnsi="Times New Roman" w:cs="Times New Roman"/>
          <w:b/>
          <w:sz w:val="28"/>
          <w:szCs w:val="28"/>
        </w:rPr>
      </w:pPr>
      <w:r w:rsidRPr="00EA10F7">
        <w:rPr>
          <w:rFonts w:ascii="Times New Roman" w:hAnsi="Times New Roman" w:cs="Times New Roman"/>
          <w:b/>
          <w:noProof/>
          <w:sz w:val="28"/>
          <w:szCs w:val="28"/>
        </w:rPr>
        <w:drawing>
          <wp:inline distT="0" distB="0" distL="0" distR="0" wp14:anchorId="3BACFA2E" wp14:editId="76069AD0">
            <wp:extent cx="5133975" cy="1714500"/>
            <wp:effectExtent l="19050" t="0" r="9525" b="0"/>
            <wp:docPr id="46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srcRect/>
                    <a:stretch>
                      <a:fillRect/>
                    </a:stretch>
                  </pic:blipFill>
                  <pic:spPr bwMode="auto">
                    <a:xfrm>
                      <a:off x="0" y="0"/>
                      <a:ext cx="5133975" cy="1714500"/>
                    </a:xfrm>
                    <a:prstGeom prst="rect">
                      <a:avLst/>
                    </a:prstGeom>
                    <a:noFill/>
                    <a:ln w="9525">
                      <a:noFill/>
                      <a:miter lim="800000"/>
                      <a:headEnd/>
                      <a:tailEnd/>
                    </a:ln>
                  </pic:spPr>
                </pic:pic>
              </a:graphicData>
            </a:graphic>
          </wp:inline>
        </w:drawing>
      </w:r>
    </w:p>
    <w:p w:rsidR="00D15C86" w:rsidRPr="00EA10F7" w:rsidRDefault="00D15C86" w:rsidP="003F272D">
      <w:pPr>
        <w:pStyle w:val="ListParagraph"/>
        <w:numPr>
          <w:ilvl w:val="0"/>
          <w:numId w:val="1"/>
        </w:numPr>
        <w:tabs>
          <w:tab w:val="left" w:pos="480"/>
        </w:tabs>
        <w:spacing w:line="360" w:lineRule="auto"/>
        <w:jc w:val="both"/>
        <w:rPr>
          <w:rFonts w:ascii="Times New Roman" w:hAnsi="Times New Roman" w:cs="Times New Roman"/>
          <w:b/>
          <w:sz w:val="28"/>
          <w:szCs w:val="28"/>
          <w:u w:val="single"/>
        </w:rPr>
      </w:pPr>
      <w:r w:rsidRPr="00EA10F7">
        <w:rPr>
          <w:rFonts w:ascii="Times New Roman" w:hAnsi="Times New Roman" w:cs="Times New Roman"/>
          <w:b/>
          <w:sz w:val="28"/>
          <w:szCs w:val="28"/>
          <w:u w:val="single"/>
        </w:rPr>
        <w:t>Other reactions:</w:t>
      </w:r>
    </w:p>
    <w:p w:rsidR="00D15C86" w:rsidRPr="00EA10F7" w:rsidRDefault="00D15C86" w:rsidP="003F272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C4C4C"/>
          <w:sz w:val="28"/>
          <w:szCs w:val="28"/>
        </w:rPr>
      </w:pPr>
      <w:r w:rsidRPr="00EA10F7">
        <w:rPr>
          <w:rFonts w:ascii="Times New Roman" w:eastAsia="Times New Roman" w:hAnsi="Times New Roman" w:cs="Times New Roman"/>
          <w:b/>
          <w:bCs/>
          <w:color w:val="000000"/>
          <w:sz w:val="28"/>
          <w:szCs w:val="28"/>
        </w:rPr>
        <w:t xml:space="preserve"> </w:t>
      </w:r>
      <w:proofErr w:type="spellStart"/>
      <w:r w:rsidRPr="00EA10F7">
        <w:rPr>
          <w:rFonts w:ascii="Times New Roman" w:eastAsia="Times New Roman" w:hAnsi="Times New Roman" w:cs="Times New Roman"/>
          <w:b/>
          <w:bCs/>
          <w:color w:val="000000"/>
          <w:sz w:val="28"/>
          <w:szCs w:val="28"/>
        </w:rPr>
        <w:t>cannizzaro</w:t>
      </w:r>
      <w:proofErr w:type="spellEnd"/>
      <w:r w:rsidRPr="00EA10F7">
        <w:rPr>
          <w:rFonts w:ascii="Times New Roman" w:eastAsia="Times New Roman" w:hAnsi="Times New Roman" w:cs="Times New Roman"/>
          <w:b/>
          <w:bCs/>
          <w:color w:val="000000"/>
          <w:sz w:val="28"/>
          <w:szCs w:val="28"/>
        </w:rPr>
        <w:t xml:space="preserve"> reaction:</w:t>
      </w:r>
    </w:p>
    <w:p w:rsidR="00D15C86" w:rsidRPr="00EA10F7" w:rsidRDefault="00D15C86" w:rsidP="00D15C86">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00"/>
        <w:jc w:val="both"/>
        <w:rPr>
          <w:rFonts w:ascii="Times New Roman" w:eastAsia="Times New Roman" w:hAnsi="Times New Roman" w:cs="Times New Roman"/>
          <w:color w:val="4C4C4C"/>
          <w:sz w:val="28"/>
          <w:szCs w:val="28"/>
        </w:rPr>
      </w:pPr>
      <w:r w:rsidRPr="00EA10F7">
        <w:rPr>
          <w:rFonts w:ascii="Times New Roman" w:eastAsia="Times New Roman" w:hAnsi="Times New Roman" w:cs="Times New Roman"/>
          <w:b/>
          <w:bCs/>
          <w:color w:val="000000"/>
          <w:sz w:val="28"/>
          <w:szCs w:val="28"/>
        </w:rPr>
        <w:t>Aldehydes and ketones having</w:t>
      </w:r>
      <w:proofErr w:type="gramStart"/>
      <w:r w:rsidRPr="00EA10F7">
        <w:rPr>
          <w:rFonts w:ascii="Times New Roman" w:eastAsia="Times New Roman" w:hAnsi="Times New Roman" w:cs="Times New Roman"/>
          <w:b/>
          <w:bCs/>
          <w:color w:val="000000"/>
          <w:sz w:val="28"/>
          <w:szCs w:val="28"/>
        </w:rPr>
        <w:t>  no</w:t>
      </w:r>
      <w:proofErr w:type="gramEnd"/>
      <w:r w:rsidRPr="00EA10F7">
        <w:rPr>
          <w:rFonts w:ascii="Times New Roman" w:eastAsia="Times New Roman" w:hAnsi="Times New Roman" w:cs="Times New Roman"/>
          <w:b/>
          <w:bCs/>
          <w:color w:val="000000"/>
          <w:sz w:val="28"/>
          <w:szCs w:val="28"/>
        </w:rPr>
        <w:t xml:space="preserve"> alpha hydrogen atom:</w:t>
      </w:r>
    </w:p>
    <w:p w:rsidR="00D15C86" w:rsidRPr="00EA10F7" w:rsidRDefault="00D15C86" w:rsidP="00D15C86">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00"/>
        <w:jc w:val="both"/>
        <w:rPr>
          <w:rFonts w:ascii="Times New Roman" w:eastAsia="Times New Roman" w:hAnsi="Times New Roman" w:cs="Times New Roman"/>
          <w:color w:val="4C4C4C"/>
          <w:sz w:val="28"/>
          <w:szCs w:val="28"/>
        </w:rPr>
      </w:pPr>
      <w:r w:rsidRPr="00EA10F7">
        <w:rPr>
          <w:rFonts w:ascii="Times New Roman" w:hAnsi="Times New Roman" w:cs="Times New Roman"/>
          <w:noProof/>
          <w:color w:val="4C4C4C"/>
          <w:sz w:val="28"/>
          <w:szCs w:val="28"/>
          <w:bdr w:val="none" w:sz="0" w:space="0" w:color="auto" w:frame="1"/>
        </w:rPr>
        <w:drawing>
          <wp:inline distT="0" distB="0" distL="0" distR="0" wp14:anchorId="766E112D" wp14:editId="7795CFAC">
            <wp:extent cx="4514850" cy="1038225"/>
            <wp:effectExtent l="19050" t="0" r="0" b="0"/>
            <wp:docPr id="470" name="Picture 2" descr="http://cdn1.askiitians.com/Images/201457-113658664-8265-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1.askiitians.com/Images/201457-113658664-8265-Untitled.png"/>
                    <pic:cNvPicPr>
                      <a:picLocks noChangeAspect="1" noChangeArrowheads="1"/>
                    </pic:cNvPicPr>
                  </pic:nvPicPr>
                  <pic:blipFill>
                    <a:blip r:embed="rId9"/>
                    <a:srcRect/>
                    <a:stretch>
                      <a:fillRect/>
                    </a:stretch>
                  </pic:blipFill>
                  <pic:spPr bwMode="auto">
                    <a:xfrm>
                      <a:off x="0" y="0"/>
                      <a:ext cx="4514850" cy="1038225"/>
                    </a:xfrm>
                    <a:prstGeom prst="rect">
                      <a:avLst/>
                    </a:prstGeom>
                    <a:noFill/>
                    <a:ln w="9525">
                      <a:noFill/>
                      <a:miter lim="800000"/>
                      <a:headEnd/>
                      <a:tailEnd/>
                    </a:ln>
                  </pic:spPr>
                </pic:pic>
              </a:graphicData>
            </a:graphic>
          </wp:inline>
        </w:drawing>
      </w:r>
      <w:r w:rsidRPr="00EA10F7">
        <w:rPr>
          <w:rFonts w:ascii="Times New Roman" w:eastAsia="Times New Roman" w:hAnsi="Times New Roman" w:cs="Times New Roman"/>
          <w:b/>
          <w:bCs/>
          <w:color w:val="4C4C4C"/>
          <w:sz w:val="28"/>
          <w:szCs w:val="28"/>
          <w:bdr w:val="none" w:sz="0" w:space="0" w:color="auto" w:frame="1"/>
        </w:rPr>
        <w:br/>
      </w:r>
      <w:proofErr w:type="gramStart"/>
      <w:r w:rsidRPr="00EA10F7">
        <w:rPr>
          <w:rFonts w:ascii="Times New Roman" w:eastAsia="Times New Roman" w:hAnsi="Times New Roman" w:cs="Times New Roman"/>
          <w:bCs/>
          <w:color w:val="000000"/>
          <w:sz w:val="28"/>
          <w:szCs w:val="28"/>
        </w:rPr>
        <w:t>when</w:t>
      </w:r>
      <w:proofErr w:type="gramEnd"/>
      <w:r w:rsidRPr="00EA10F7">
        <w:rPr>
          <w:rFonts w:ascii="Times New Roman" w:eastAsia="Times New Roman" w:hAnsi="Times New Roman" w:cs="Times New Roman"/>
          <w:bCs/>
          <w:color w:val="000000"/>
          <w:sz w:val="28"/>
          <w:szCs w:val="28"/>
        </w:rPr>
        <w:t xml:space="preserve"> two carbonyl groups are present within a molecule, think of intramolecular reaction.</w:t>
      </w:r>
      <w:r w:rsidRPr="00EA10F7">
        <w:rPr>
          <w:rFonts w:ascii="Times New Roman" w:eastAsia="Times New Roman" w:hAnsi="Times New Roman" w:cs="Times New Roman"/>
          <w:bCs/>
          <w:color w:val="000000"/>
          <w:sz w:val="28"/>
          <w:szCs w:val="28"/>
          <w:bdr w:val="none" w:sz="0" w:space="0" w:color="auto" w:frame="1"/>
        </w:rPr>
        <w:br/>
      </w:r>
      <w:r w:rsidRPr="00EA10F7">
        <w:rPr>
          <w:rFonts w:ascii="Times New Roman" w:eastAsia="Times New Roman" w:hAnsi="Times New Roman" w:cs="Times New Roman"/>
          <w:bCs/>
          <w:color w:val="000000"/>
          <w:sz w:val="28"/>
          <w:szCs w:val="28"/>
        </w:rPr>
        <w:t>Oh</w:t>
      </w:r>
      <w:r w:rsidRPr="00EA10F7">
        <w:rPr>
          <w:rFonts w:ascii="Times New Roman" w:eastAsia="Times New Roman" w:hAnsi="Times New Roman" w:cs="Times New Roman"/>
          <w:bCs/>
          <w:color w:val="000000"/>
          <w:sz w:val="28"/>
          <w:szCs w:val="28"/>
          <w:vertAlign w:val="superscript"/>
        </w:rPr>
        <w:t>- </w:t>
      </w:r>
      <w:r w:rsidRPr="00EA10F7">
        <w:rPr>
          <w:rFonts w:ascii="Times New Roman" w:eastAsia="Times New Roman" w:hAnsi="Times New Roman" w:cs="Times New Roman"/>
          <w:bCs/>
          <w:color w:val="000000"/>
          <w:sz w:val="28"/>
          <w:szCs w:val="28"/>
        </w:rPr>
        <w:t xml:space="preserve">will attack more positively charged carbon. In this case, it is </w:t>
      </w:r>
      <w:proofErr w:type="gramStart"/>
      <w:r w:rsidRPr="00EA10F7">
        <w:rPr>
          <w:rFonts w:ascii="Times New Roman" w:eastAsia="Times New Roman" w:hAnsi="Times New Roman" w:cs="Times New Roman"/>
          <w:bCs/>
          <w:color w:val="000000"/>
          <w:sz w:val="28"/>
          <w:szCs w:val="28"/>
        </w:rPr>
        <w:t>right  &gt;</w:t>
      </w:r>
      <w:proofErr w:type="gramEnd"/>
      <w:r w:rsidRPr="00EA10F7">
        <w:rPr>
          <w:rFonts w:ascii="Times New Roman" w:eastAsia="Times New Roman" w:hAnsi="Times New Roman" w:cs="Times New Roman"/>
          <w:bCs/>
          <w:color w:val="000000"/>
          <w:sz w:val="28"/>
          <w:szCs w:val="28"/>
        </w:rPr>
        <w:t>c=0 group.</w:t>
      </w:r>
      <w:r w:rsidRPr="00EA10F7">
        <w:rPr>
          <w:rFonts w:ascii="Times New Roman" w:eastAsia="Times New Roman" w:hAnsi="Times New Roman" w:cs="Times New Roman"/>
          <w:bCs/>
          <w:color w:val="4C4C4C"/>
          <w:sz w:val="28"/>
          <w:szCs w:val="28"/>
          <w:bdr w:val="none" w:sz="0" w:space="0" w:color="auto" w:frame="1"/>
        </w:rPr>
        <w:br/>
      </w:r>
      <w:r w:rsidRPr="00EA10F7">
        <w:rPr>
          <w:rFonts w:ascii="Times New Roman" w:eastAsia="Times New Roman" w:hAnsi="Times New Roman" w:cs="Times New Roman"/>
          <w:bCs/>
          <w:color w:val="4C4C4C"/>
          <w:sz w:val="28"/>
          <w:szCs w:val="28"/>
        </w:rPr>
        <w:lastRenderedPageBreak/>
        <w:t> </w:t>
      </w:r>
      <w:r w:rsidRPr="00EA10F7">
        <w:rPr>
          <w:rFonts w:ascii="Times New Roman" w:eastAsia="Times New Roman" w:hAnsi="Times New Roman" w:cs="Times New Roman"/>
          <w:bCs/>
          <w:color w:val="4C4C4C"/>
          <w:sz w:val="28"/>
          <w:szCs w:val="28"/>
          <w:bdr w:val="none" w:sz="0" w:space="0" w:color="auto" w:frame="1"/>
        </w:rPr>
        <w:br/>
      </w:r>
      <w:r w:rsidRPr="00EA10F7">
        <w:rPr>
          <w:rFonts w:ascii="Times New Roman" w:hAnsi="Times New Roman" w:cs="Times New Roman"/>
          <w:noProof/>
          <w:color w:val="4C4C4C"/>
          <w:sz w:val="28"/>
          <w:szCs w:val="28"/>
          <w:bdr w:val="none" w:sz="0" w:space="0" w:color="auto" w:frame="1"/>
        </w:rPr>
        <w:drawing>
          <wp:inline distT="0" distB="0" distL="0" distR="0" wp14:anchorId="494D0214" wp14:editId="2A559834">
            <wp:extent cx="5172075" cy="1238250"/>
            <wp:effectExtent l="19050" t="0" r="9525" b="0"/>
            <wp:docPr id="471" name="Picture 3" descr="http://cdn1.askiitians.com/Images/201457-12444283-646-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1.askiitians.com/Images/201457-12444283-646-Untitled.png"/>
                    <pic:cNvPicPr>
                      <a:picLocks noChangeAspect="1" noChangeArrowheads="1"/>
                    </pic:cNvPicPr>
                  </pic:nvPicPr>
                  <pic:blipFill>
                    <a:blip r:embed="rId10"/>
                    <a:srcRect/>
                    <a:stretch>
                      <a:fillRect/>
                    </a:stretch>
                  </pic:blipFill>
                  <pic:spPr bwMode="auto">
                    <a:xfrm>
                      <a:off x="0" y="0"/>
                      <a:ext cx="5172075" cy="1238250"/>
                    </a:xfrm>
                    <a:prstGeom prst="rect">
                      <a:avLst/>
                    </a:prstGeom>
                    <a:noFill/>
                    <a:ln w="9525">
                      <a:noFill/>
                      <a:miter lim="800000"/>
                      <a:headEnd/>
                      <a:tailEnd/>
                    </a:ln>
                  </pic:spPr>
                </pic:pic>
              </a:graphicData>
            </a:graphic>
          </wp:inline>
        </w:drawing>
      </w:r>
    </w:p>
    <w:p w:rsidR="00D15C86" w:rsidRPr="00EA10F7" w:rsidRDefault="00D15C86" w:rsidP="003F272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C4C4C"/>
          <w:sz w:val="28"/>
          <w:szCs w:val="28"/>
        </w:rPr>
      </w:pPr>
      <w:r w:rsidRPr="00EA10F7">
        <w:rPr>
          <w:rFonts w:ascii="Times New Roman" w:eastAsia="Times New Roman" w:hAnsi="Times New Roman" w:cs="Times New Roman"/>
          <w:b/>
          <w:bCs/>
          <w:color w:val="000000"/>
          <w:sz w:val="28"/>
          <w:szCs w:val="28"/>
        </w:rPr>
        <w:t>Formation of keto esters</w:t>
      </w:r>
    </w:p>
    <w:p w:rsidR="00D15C86" w:rsidRPr="00EA10F7" w:rsidRDefault="00D15C86" w:rsidP="00D15C86">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00"/>
        <w:jc w:val="both"/>
        <w:rPr>
          <w:rFonts w:ascii="Times New Roman" w:eastAsia="Times New Roman" w:hAnsi="Times New Roman" w:cs="Times New Roman"/>
          <w:color w:val="4C4C4C"/>
          <w:sz w:val="28"/>
          <w:szCs w:val="28"/>
        </w:rPr>
      </w:pPr>
      <w:r w:rsidRPr="00EA10F7">
        <w:rPr>
          <w:rFonts w:ascii="Times New Roman" w:eastAsia="Times New Roman" w:hAnsi="Times New Roman" w:cs="Times New Roman"/>
          <w:b/>
          <w:bCs/>
          <w:color w:val="000000"/>
          <w:sz w:val="28"/>
          <w:szCs w:val="28"/>
        </w:rPr>
        <w:t>Esters having a-hydrogen on treatment with a strong base e.g. c</w:t>
      </w:r>
      <w:r w:rsidRPr="00EA10F7">
        <w:rPr>
          <w:rFonts w:ascii="Times New Roman" w:eastAsia="Times New Roman" w:hAnsi="Times New Roman" w:cs="Times New Roman"/>
          <w:b/>
          <w:bCs/>
          <w:color w:val="000000"/>
          <w:sz w:val="28"/>
          <w:szCs w:val="28"/>
          <w:vertAlign w:val="subscript"/>
        </w:rPr>
        <w:t>2</w:t>
      </w:r>
      <w:r w:rsidRPr="00EA10F7">
        <w:rPr>
          <w:rFonts w:ascii="Times New Roman" w:eastAsia="Times New Roman" w:hAnsi="Times New Roman" w:cs="Times New Roman"/>
          <w:b/>
          <w:bCs/>
          <w:color w:val="000000"/>
          <w:sz w:val="28"/>
          <w:szCs w:val="28"/>
        </w:rPr>
        <w:t>h</w:t>
      </w:r>
      <w:r w:rsidRPr="00EA10F7">
        <w:rPr>
          <w:rFonts w:ascii="Times New Roman" w:eastAsia="Times New Roman" w:hAnsi="Times New Roman" w:cs="Times New Roman"/>
          <w:b/>
          <w:bCs/>
          <w:color w:val="000000"/>
          <w:sz w:val="28"/>
          <w:szCs w:val="28"/>
          <w:vertAlign w:val="subscript"/>
        </w:rPr>
        <w:t>5</w:t>
      </w:r>
      <w:r w:rsidRPr="00EA10F7">
        <w:rPr>
          <w:rFonts w:ascii="Times New Roman" w:eastAsia="Times New Roman" w:hAnsi="Times New Roman" w:cs="Times New Roman"/>
          <w:b/>
          <w:bCs/>
          <w:color w:val="000000"/>
          <w:sz w:val="28"/>
          <w:szCs w:val="28"/>
        </w:rPr>
        <w:t xml:space="preserve">ona. Undergo </w:t>
      </w:r>
      <w:proofErr w:type="spellStart"/>
      <w:r w:rsidRPr="00EA10F7">
        <w:rPr>
          <w:rFonts w:ascii="Times New Roman" w:eastAsia="Times New Roman" w:hAnsi="Times New Roman" w:cs="Times New Roman"/>
          <w:b/>
          <w:bCs/>
          <w:color w:val="000000"/>
          <w:sz w:val="28"/>
          <w:szCs w:val="28"/>
        </w:rPr>
        <w:t>self condensation</w:t>
      </w:r>
      <w:proofErr w:type="spellEnd"/>
      <w:r w:rsidRPr="00EA10F7">
        <w:rPr>
          <w:rFonts w:ascii="Times New Roman" w:eastAsia="Times New Roman" w:hAnsi="Times New Roman" w:cs="Times New Roman"/>
          <w:b/>
          <w:bCs/>
          <w:color w:val="000000"/>
          <w:sz w:val="28"/>
          <w:szCs w:val="28"/>
        </w:rPr>
        <w:t xml:space="preserve"> to produce b-keto esters. This reaction is </w:t>
      </w:r>
      <w:proofErr w:type="spellStart"/>
      <w:r w:rsidRPr="00EA10F7">
        <w:rPr>
          <w:rFonts w:ascii="Times New Roman" w:eastAsia="Times New Roman" w:hAnsi="Times New Roman" w:cs="Times New Roman"/>
          <w:b/>
          <w:bCs/>
          <w:color w:val="000000"/>
          <w:sz w:val="28"/>
          <w:szCs w:val="28"/>
        </w:rPr>
        <w:t>claisen</w:t>
      </w:r>
      <w:proofErr w:type="spellEnd"/>
      <w:r w:rsidRPr="00EA10F7">
        <w:rPr>
          <w:rFonts w:ascii="Times New Roman" w:eastAsia="Times New Roman" w:hAnsi="Times New Roman" w:cs="Times New Roman"/>
          <w:b/>
          <w:bCs/>
          <w:color w:val="000000"/>
          <w:sz w:val="28"/>
          <w:szCs w:val="28"/>
        </w:rPr>
        <w:t xml:space="preserve"> condensation.</w:t>
      </w:r>
    </w:p>
    <w:p w:rsidR="00D15C86" w:rsidRPr="00EA10F7" w:rsidRDefault="00D15C86" w:rsidP="00D15C86">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360" w:lineRule="auto"/>
        <w:ind w:left="900"/>
        <w:jc w:val="both"/>
        <w:rPr>
          <w:rFonts w:ascii="Times New Roman" w:eastAsia="Times New Roman" w:hAnsi="Times New Roman" w:cs="Times New Roman"/>
          <w:color w:val="4C4C4C"/>
          <w:sz w:val="28"/>
          <w:szCs w:val="28"/>
        </w:rPr>
      </w:pPr>
      <w:r w:rsidRPr="00EA10F7">
        <w:rPr>
          <w:rFonts w:ascii="Times New Roman" w:hAnsi="Times New Roman" w:cs="Times New Roman"/>
          <w:noProof/>
          <w:sz w:val="28"/>
          <w:szCs w:val="28"/>
          <w:bdr w:val="none" w:sz="0" w:space="0" w:color="auto" w:frame="1"/>
        </w:rPr>
        <w:drawing>
          <wp:inline distT="0" distB="0" distL="0" distR="0" wp14:anchorId="30BCBBB0" wp14:editId="53791CA3">
            <wp:extent cx="3171825" cy="447675"/>
            <wp:effectExtent l="19050" t="0" r="9525" b="0"/>
            <wp:docPr id="472" name="Picture 4" descr="http://cdn1.askiitians.com/Images/201457-12518505-3721-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dn1.askiitians.com/Images/201457-12518505-3721-Untitled.png"/>
                    <pic:cNvPicPr>
                      <a:picLocks noChangeAspect="1" noChangeArrowheads="1"/>
                    </pic:cNvPicPr>
                  </pic:nvPicPr>
                  <pic:blipFill>
                    <a:blip r:embed="rId11"/>
                    <a:srcRect/>
                    <a:stretch>
                      <a:fillRect/>
                    </a:stretch>
                  </pic:blipFill>
                  <pic:spPr bwMode="auto">
                    <a:xfrm>
                      <a:off x="0" y="0"/>
                      <a:ext cx="3171825" cy="447675"/>
                    </a:xfrm>
                    <a:prstGeom prst="rect">
                      <a:avLst/>
                    </a:prstGeom>
                    <a:noFill/>
                    <a:ln w="9525">
                      <a:noFill/>
                      <a:miter lim="800000"/>
                      <a:headEnd/>
                      <a:tailEnd/>
                    </a:ln>
                  </pic:spPr>
                </pic:pic>
              </a:graphicData>
            </a:graphic>
          </wp:inline>
        </w:drawing>
      </w:r>
    </w:p>
    <w:p w:rsidR="00D15C86" w:rsidRPr="00EA10F7" w:rsidRDefault="00D15C86" w:rsidP="003F272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C4C4C"/>
          <w:sz w:val="28"/>
          <w:szCs w:val="28"/>
        </w:rPr>
      </w:pPr>
      <w:r w:rsidRPr="00EA10F7">
        <w:rPr>
          <w:rFonts w:ascii="Times New Roman" w:eastAsia="Times New Roman" w:hAnsi="Times New Roman" w:cs="Times New Roman"/>
          <w:b/>
          <w:bCs/>
          <w:color w:val="000000"/>
          <w:sz w:val="28"/>
          <w:szCs w:val="28"/>
        </w:rPr>
        <w:t xml:space="preserve"> </w:t>
      </w:r>
      <w:proofErr w:type="spellStart"/>
      <w:r w:rsidRPr="00EA10F7">
        <w:rPr>
          <w:rFonts w:ascii="Times New Roman" w:eastAsia="Times New Roman" w:hAnsi="Times New Roman" w:cs="Times New Roman"/>
          <w:b/>
          <w:bCs/>
          <w:color w:val="000000"/>
          <w:sz w:val="28"/>
          <w:szCs w:val="28"/>
        </w:rPr>
        <w:t>reformatsky</w:t>
      </w:r>
      <w:proofErr w:type="spellEnd"/>
      <w:r w:rsidRPr="00EA10F7">
        <w:rPr>
          <w:rFonts w:ascii="Times New Roman" w:eastAsia="Times New Roman" w:hAnsi="Times New Roman" w:cs="Times New Roman"/>
          <w:b/>
          <w:bCs/>
          <w:color w:val="000000"/>
          <w:sz w:val="28"/>
          <w:szCs w:val="28"/>
        </w:rPr>
        <w:t xml:space="preserve"> reaction</w:t>
      </w:r>
    </w:p>
    <w:p w:rsidR="00D15C86" w:rsidRPr="00EA10F7" w:rsidRDefault="00D15C86" w:rsidP="00D15C86">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00"/>
        <w:jc w:val="both"/>
        <w:rPr>
          <w:rFonts w:ascii="Times New Roman" w:eastAsia="Times New Roman" w:hAnsi="Times New Roman" w:cs="Times New Roman"/>
          <w:color w:val="4C4C4C"/>
          <w:sz w:val="28"/>
          <w:szCs w:val="28"/>
        </w:rPr>
      </w:pPr>
      <w:r w:rsidRPr="00EA10F7">
        <w:rPr>
          <w:rFonts w:ascii="Times New Roman" w:eastAsia="Times New Roman" w:hAnsi="Times New Roman" w:cs="Times New Roman"/>
          <w:b/>
          <w:bCs/>
          <w:color w:val="000000"/>
          <w:sz w:val="28"/>
          <w:szCs w:val="28"/>
        </w:rPr>
        <w:t>This is the reaction of a-</w:t>
      </w:r>
      <w:proofErr w:type="spellStart"/>
      <w:r w:rsidRPr="00EA10F7">
        <w:rPr>
          <w:rFonts w:ascii="Times New Roman" w:eastAsia="Times New Roman" w:hAnsi="Times New Roman" w:cs="Times New Roman"/>
          <w:b/>
          <w:bCs/>
          <w:color w:val="000000"/>
          <w:sz w:val="28"/>
          <w:szCs w:val="28"/>
        </w:rPr>
        <w:t>haloester</w:t>
      </w:r>
      <w:proofErr w:type="spellEnd"/>
      <w:r w:rsidRPr="00EA10F7">
        <w:rPr>
          <w:rFonts w:ascii="Times New Roman" w:eastAsia="Times New Roman" w:hAnsi="Times New Roman" w:cs="Times New Roman"/>
          <w:b/>
          <w:bCs/>
          <w:color w:val="000000"/>
          <w:sz w:val="28"/>
          <w:szCs w:val="28"/>
        </w:rPr>
        <w:t xml:space="preserve">, usually </w:t>
      </w:r>
      <w:proofErr w:type="gramStart"/>
      <w:r w:rsidRPr="00EA10F7">
        <w:rPr>
          <w:rFonts w:ascii="Times New Roman" w:eastAsia="Times New Roman" w:hAnsi="Times New Roman" w:cs="Times New Roman"/>
          <w:b/>
          <w:bCs/>
          <w:color w:val="000000"/>
          <w:sz w:val="28"/>
          <w:szCs w:val="28"/>
        </w:rPr>
        <w:t>an a</w:t>
      </w:r>
      <w:proofErr w:type="gramEnd"/>
      <w:r w:rsidRPr="00EA10F7">
        <w:rPr>
          <w:rFonts w:ascii="Times New Roman" w:eastAsia="Times New Roman" w:hAnsi="Times New Roman" w:cs="Times New Roman"/>
          <w:b/>
          <w:bCs/>
          <w:color w:val="000000"/>
          <w:sz w:val="28"/>
          <w:szCs w:val="28"/>
        </w:rPr>
        <w:t>-</w:t>
      </w:r>
      <w:proofErr w:type="spellStart"/>
      <w:r w:rsidRPr="00EA10F7">
        <w:rPr>
          <w:rFonts w:ascii="Times New Roman" w:eastAsia="Times New Roman" w:hAnsi="Times New Roman" w:cs="Times New Roman"/>
          <w:b/>
          <w:bCs/>
          <w:color w:val="000000"/>
          <w:sz w:val="28"/>
          <w:szCs w:val="28"/>
        </w:rPr>
        <w:t>bromoester</w:t>
      </w:r>
      <w:proofErr w:type="spellEnd"/>
      <w:r w:rsidRPr="00EA10F7">
        <w:rPr>
          <w:rFonts w:ascii="Times New Roman" w:eastAsia="Times New Roman" w:hAnsi="Times New Roman" w:cs="Times New Roman"/>
          <w:b/>
          <w:bCs/>
          <w:color w:val="000000"/>
          <w:sz w:val="28"/>
          <w:szCs w:val="28"/>
        </w:rPr>
        <w:t xml:space="preserve"> with an aldehyde or ketone in the presence of zinc metal to produce b-</w:t>
      </w:r>
      <w:proofErr w:type="spellStart"/>
      <w:r w:rsidRPr="00EA10F7">
        <w:rPr>
          <w:rFonts w:ascii="Times New Roman" w:eastAsia="Times New Roman" w:hAnsi="Times New Roman" w:cs="Times New Roman"/>
          <w:b/>
          <w:bCs/>
          <w:color w:val="000000"/>
          <w:sz w:val="28"/>
          <w:szCs w:val="28"/>
        </w:rPr>
        <w:t>hydroxyester</w:t>
      </w:r>
      <w:proofErr w:type="spellEnd"/>
      <w:r w:rsidRPr="00EA10F7">
        <w:rPr>
          <w:rFonts w:ascii="Times New Roman" w:eastAsia="Times New Roman" w:hAnsi="Times New Roman" w:cs="Times New Roman"/>
          <w:b/>
          <w:bCs/>
          <w:color w:val="000000"/>
          <w:sz w:val="28"/>
          <w:szCs w:val="28"/>
        </w:rPr>
        <w:t>.</w:t>
      </w:r>
    </w:p>
    <w:p w:rsidR="00D15C86" w:rsidRPr="00EA10F7" w:rsidRDefault="00D15C86" w:rsidP="00D15C86">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360" w:lineRule="auto"/>
        <w:ind w:left="900"/>
        <w:jc w:val="both"/>
        <w:rPr>
          <w:rFonts w:ascii="Times New Roman" w:eastAsia="Times New Roman" w:hAnsi="Times New Roman" w:cs="Times New Roman"/>
          <w:color w:val="4C4C4C"/>
          <w:sz w:val="28"/>
          <w:szCs w:val="28"/>
        </w:rPr>
      </w:pPr>
      <w:r w:rsidRPr="00EA10F7">
        <w:rPr>
          <w:rFonts w:ascii="Times New Roman" w:hAnsi="Times New Roman" w:cs="Times New Roman"/>
          <w:noProof/>
          <w:sz w:val="28"/>
          <w:szCs w:val="28"/>
          <w:bdr w:val="none" w:sz="0" w:space="0" w:color="auto" w:frame="1"/>
        </w:rPr>
        <w:drawing>
          <wp:inline distT="0" distB="0" distL="0" distR="0" wp14:anchorId="684C80EA" wp14:editId="59FA79D5">
            <wp:extent cx="4562475" cy="1028700"/>
            <wp:effectExtent l="19050" t="0" r="9525" b="0"/>
            <wp:docPr id="473" name="Picture 5" descr="http://cdn1.askiitians.com/Images/201457-1268426-3780-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dn1.askiitians.com/Images/201457-1268426-3780-Untitled.png"/>
                    <pic:cNvPicPr>
                      <a:picLocks noChangeAspect="1" noChangeArrowheads="1"/>
                    </pic:cNvPicPr>
                  </pic:nvPicPr>
                  <pic:blipFill>
                    <a:blip r:embed="rId12"/>
                    <a:srcRect/>
                    <a:stretch>
                      <a:fillRect/>
                    </a:stretch>
                  </pic:blipFill>
                  <pic:spPr bwMode="auto">
                    <a:xfrm>
                      <a:off x="0" y="0"/>
                      <a:ext cx="4562475" cy="1028700"/>
                    </a:xfrm>
                    <a:prstGeom prst="rect">
                      <a:avLst/>
                    </a:prstGeom>
                    <a:noFill/>
                    <a:ln w="9525">
                      <a:noFill/>
                      <a:miter lim="800000"/>
                      <a:headEnd/>
                      <a:tailEnd/>
                    </a:ln>
                  </pic:spPr>
                </pic:pic>
              </a:graphicData>
            </a:graphic>
          </wp:inline>
        </w:drawing>
      </w:r>
    </w:p>
    <w:p w:rsidR="00D15C86" w:rsidRPr="00EA10F7" w:rsidRDefault="00D15C86" w:rsidP="003F272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C4C4C"/>
          <w:sz w:val="28"/>
          <w:szCs w:val="28"/>
        </w:rPr>
      </w:pPr>
      <w:r w:rsidRPr="00EA10F7">
        <w:rPr>
          <w:rFonts w:ascii="Times New Roman" w:eastAsia="Times New Roman" w:hAnsi="Times New Roman" w:cs="Times New Roman"/>
          <w:b/>
          <w:bCs/>
          <w:color w:val="000000"/>
          <w:sz w:val="28"/>
          <w:szCs w:val="28"/>
        </w:rPr>
        <w:t> </w:t>
      </w:r>
      <w:proofErr w:type="spellStart"/>
      <w:r w:rsidRPr="00EA10F7">
        <w:rPr>
          <w:rFonts w:ascii="Times New Roman" w:eastAsia="Times New Roman" w:hAnsi="Times New Roman" w:cs="Times New Roman"/>
          <w:b/>
          <w:bCs/>
          <w:color w:val="000000"/>
          <w:sz w:val="28"/>
          <w:szCs w:val="28"/>
        </w:rPr>
        <w:t>pinacol-pinacolone</w:t>
      </w:r>
      <w:proofErr w:type="spellEnd"/>
      <w:r w:rsidRPr="00EA10F7">
        <w:rPr>
          <w:rFonts w:ascii="Times New Roman" w:eastAsia="Times New Roman" w:hAnsi="Times New Roman" w:cs="Times New Roman"/>
          <w:b/>
          <w:bCs/>
          <w:color w:val="000000"/>
          <w:sz w:val="28"/>
          <w:szCs w:val="28"/>
        </w:rPr>
        <w:t xml:space="preserve"> rearrangement</w:t>
      </w:r>
    </w:p>
    <w:p w:rsidR="00D15C86" w:rsidRPr="00EA10F7" w:rsidRDefault="00D15C86" w:rsidP="00D15C86">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00"/>
        <w:jc w:val="both"/>
        <w:rPr>
          <w:rFonts w:ascii="Times New Roman" w:eastAsia="Times New Roman" w:hAnsi="Times New Roman" w:cs="Times New Roman"/>
          <w:color w:val="4C4C4C"/>
          <w:sz w:val="28"/>
          <w:szCs w:val="28"/>
        </w:rPr>
      </w:pPr>
      <w:r w:rsidRPr="00EA10F7">
        <w:rPr>
          <w:rFonts w:ascii="Times New Roman" w:eastAsia="Times New Roman" w:hAnsi="Times New Roman" w:cs="Times New Roman"/>
          <w:b/>
          <w:bCs/>
          <w:color w:val="000000"/>
          <w:sz w:val="28"/>
          <w:szCs w:val="28"/>
        </w:rPr>
        <w:t xml:space="preserve">The acid </w:t>
      </w:r>
      <w:proofErr w:type="spellStart"/>
      <w:r w:rsidRPr="00EA10F7">
        <w:rPr>
          <w:rFonts w:ascii="Times New Roman" w:eastAsia="Times New Roman" w:hAnsi="Times New Roman" w:cs="Times New Roman"/>
          <w:b/>
          <w:bCs/>
          <w:color w:val="000000"/>
          <w:sz w:val="28"/>
          <w:szCs w:val="28"/>
        </w:rPr>
        <w:t>catalysed</w:t>
      </w:r>
      <w:proofErr w:type="spellEnd"/>
      <w:r w:rsidRPr="00EA10F7">
        <w:rPr>
          <w:rFonts w:ascii="Times New Roman" w:eastAsia="Times New Roman" w:hAnsi="Times New Roman" w:cs="Times New Roman"/>
          <w:b/>
          <w:bCs/>
          <w:color w:val="000000"/>
          <w:sz w:val="28"/>
          <w:szCs w:val="28"/>
        </w:rPr>
        <w:t xml:space="preserve"> rearrangement of 1, 2 diols (vicinal diols) to aldehydes or ketones with the elimination of water is known as </w:t>
      </w:r>
      <w:proofErr w:type="spellStart"/>
      <w:r w:rsidRPr="00EA10F7">
        <w:rPr>
          <w:rFonts w:ascii="Times New Roman" w:eastAsia="Times New Roman" w:hAnsi="Times New Roman" w:cs="Times New Roman"/>
          <w:b/>
          <w:bCs/>
          <w:color w:val="000000"/>
          <w:sz w:val="28"/>
          <w:szCs w:val="28"/>
        </w:rPr>
        <w:t>pinacol</w:t>
      </w:r>
      <w:proofErr w:type="spellEnd"/>
      <w:r w:rsidRPr="00EA10F7">
        <w:rPr>
          <w:rFonts w:ascii="Times New Roman" w:eastAsia="Times New Roman" w:hAnsi="Times New Roman" w:cs="Times New Roman"/>
          <w:b/>
          <w:bCs/>
          <w:color w:val="000000"/>
          <w:sz w:val="28"/>
          <w:szCs w:val="28"/>
        </w:rPr>
        <w:t xml:space="preserve"> </w:t>
      </w:r>
      <w:proofErr w:type="spellStart"/>
      <w:r w:rsidRPr="00EA10F7">
        <w:rPr>
          <w:rFonts w:ascii="Times New Roman" w:eastAsia="Times New Roman" w:hAnsi="Times New Roman" w:cs="Times New Roman"/>
          <w:b/>
          <w:bCs/>
          <w:color w:val="000000"/>
          <w:sz w:val="28"/>
          <w:szCs w:val="28"/>
        </w:rPr>
        <w:lastRenderedPageBreak/>
        <w:t>pinacolonerearrangement</w:t>
      </w:r>
      <w:proofErr w:type="spellEnd"/>
      <w:r w:rsidRPr="00EA10F7">
        <w:rPr>
          <w:rFonts w:ascii="Times New Roman" w:eastAsia="Times New Roman" w:hAnsi="Times New Roman" w:cs="Times New Roman"/>
          <w:b/>
          <w:bCs/>
          <w:color w:val="000000"/>
          <w:sz w:val="28"/>
          <w:szCs w:val="28"/>
        </w:rPr>
        <w:t>.</w:t>
      </w:r>
      <w:r w:rsidRPr="00EA10F7">
        <w:rPr>
          <w:rFonts w:ascii="Times New Roman" w:hAnsi="Times New Roman" w:cs="Times New Roman"/>
          <w:b/>
          <w:bCs/>
          <w:noProof/>
          <w:sz w:val="28"/>
          <w:szCs w:val="28"/>
          <w:bdr w:val="none" w:sz="0" w:space="0" w:color="auto" w:frame="1"/>
        </w:rPr>
        <w:t xml:space="preserve"> </w:t>
      </w:r>
      <w:r w:rsidRPr="00EA10F7">
        <w:rPr>
          <w:rFonts w:ascii="Times New Roman" w:hAnsi="Times New Roman" w:cs="Times New Roman"/>
          <w:b/>
          <w:bCs/>
          <w:noProof/>
          <w:sz w:val="28"/>
          <w:szCs w:val="28"/>
          <w:bdr w:val="none" w:sz="0" w:space="0" w:color="auto" w:frame="1"/>
        </w:rPr>
        <w:drawing>
          <wp:inline distT="0" distB="0" distL="0" distR="0" wp14:anchorId="7920BEA3" wp14:editId="783E6062">
            <wp:extent cx="3829050" cy="1419225"/>
            <wp:effectExtent l="19050" t="0" r="0" b="0"/>
            <wp:docPr id="474" name="Picture 6" descr="http://cdn1.askiitians.com/Images/201457-1279708-7221-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dn1.askiitians.com/Images/201457-1279708-7221-Untitled.png"/>
                    <pic:cNvPicPr>
                      <a:picLocks noChangeAspect="1" noChangeArrowheads="1"/>
                    </pic:cNvPicPr>
                  </pic:nvPicPr>
                  <pic:blipFill>
                    <a:blip r:embed="rId13"/>
                    <a:srcRect/>
                    <a:stretch>
                      <a:fillRect/>
                    </a:stretch>
                  </pic:blipFill>
                  <pic:spPr bwMode="auto">
                    <a:xfrm>
                      <a:off x="0" y="0"/>
                      <a:ext cx="3829050" cy="1419225"/>
                    </a:xfrm>
                    <a:prstGeom prst="rect">
                      <a:avLst/>
                    </a:prstGeom>
                    <a:noFill/>
                    <a:ln w="9525">
                      <a:noFill/>
                      <a:miter lim="800000"/>
                      <a:headEnd/>
                      <a:tailEnd/>
                    </a:ln>
                  </pic:spPr>
                </pic:pic>
              </a:graphicData>
            </a:graphic>
          </wp:inline>
        </w:drawing>
      </w:r>
    </w:p>
    <w:p w:rsidR="00D15C86" w:rsidRPr="00EA10F7" w:rsidRDefault="00D15C86" w:rsidP="00D15C86">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360" w:lineRule="auto"/>
        <w:ind w:left="900"/>
        <w:jc w:val="both"/>
        <w:rPr>
          <w:rFonts w:ascii="Times New Roman" w:eastAsia="Times New Roman" w:hAnsi="Times New Roman" w:cs="Times New Roman"/>
          <w:color w:val="4C4C4C"/>
          <w:sz w:val="28"/>
          <w:szCs w:val="28"/>
        </w:rPr>
      </w:pPr>
      <w:r w:rsidRPr="00EA10F7">
        <w:rPr>
          <w:rFonts w:ascii="Times New Roman" w:eastAsia="Times New Roman" w:hAnsi="Times New Roman" w:cs="Times New Roman"/>
          <w:color w:val="4C4C4C"/>
          <w:sz w:val="28"/>
          <w:szCs w:val="28"/>
        </w:rPr>
        <w:br/>
      </w:r>
    </w:p>
    <w:p w:rsidR="00D15C86" w:rsidRPr="00EA10F7" w:rsidRDefault="00D15C86" w:rsidP="003F272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4C4C4C"/>
          <w:sz w:val="28"/>
          <w:szCs w:val="28"/>
        </w:rPr>
      </w:pPr>
      <w:r w:rsidRPr="00EA10F7">
        <w:rPr>
          <w:rFonts w:ascii="Times New Roman" w:eastAsia="Times New Roman" w:hAnsi="Times New Roman" w:cs="Times New Roman"/>
          <w:b/>
          <w:bCs/>
          <w:color w:val="000000"/>
          <w:sz w:val="28"/>
          <w:szCs w:val="28"/>
        </w:rPr>
        <w:t xml:space="preserve"> </w:t>
      </w:r>
      <w:proofErr w:type="spellStart"/>
      <w:r w:rsidRPr="00EA10F7">
        <w:rPr>
          <w:rFonts w:ascii="Times New Roman" w:eastAsia="Times New Roman" w:hAnsi="Times New Roman" w:cs="Times New Roman"/>
          <w:b/>
          <w:bCs/>
          <w:color w:val="000000"/>
          <w:sz w:val="28"/>
          <w:szCs w:val="28"/>
        </w:rPr>
        <w:t>wittig-ylide</w:t>
      </w:r>
      <w:proofErr w:type="spellEnd"/>
      <w:r w:rsidRPr="00EA10F7">
        <w:rPr>
          <w:rFonts w:ascii="Times New Roman" w:eastAsia="Times New Roman" w:hAnsi="Times New Roman" w:cs="Times New Roman"/>
          <w:b/>
          <w:bCs/>
          <w:color w:val="000000"/>
          <w:sz w:val="28"/>
          <w:szCs w:val="28"/>
        </w:rPr>
        <w:t xml:space="preserve"> reaction</w:t>
      </w:r>
    </w:p>
    <w:p w:rsidR="00D15C86" w:rsidRPr="00EA10F7" w:rsidRDefault="00D15C86" w:rsidP="00D15C86">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00"/>
        <w:jc w:val="both"/>
        <w:rPr>
          <w:rFonts w:ascii="Times New Roman" w:eastAsia="Times New Roman" w:hAnsi="Times New Roman" w:cs="Times New Roman"/>
          <w:color w:val="4C4C4C"/>
          <w:sz w:val="28"/>
          <w:szCs w:val="28"/>
        </w:rPr>
      </w:pPr>
      <w:r w:rsidRPr="00EA10F7">
        <w:rPr>
          <w:rFonts w:ascii="Times New Roman" w:eastAsia="Times New Roman" w:hAnsi="Times New Roman" w:cs="Times New Roman"/>
          <w:bCs/>
          <w:color w:val="000000"/>
          <w:sz w:val="28"/>
          <w:szCs w:val="28"/>
        </w:rPr>
        <w:t xml:space="preserve">Aldehydes and ketones react with phosphorus </w:t>
      </w:r>
      <w:proofErr w:type="spellStart"/>
      <w:r w:rsidRPr="00EA10F7">
        <w:rPr>
          <w:rFonts w:ascii="Times New Roman" w:eastAsia="Times New Roman" w:hAnsi="Times New Roman" w:cs="Times New Roman"/>
          <w:bCs/>
          <w:color w:val="000000"/>
          <w:sz w:val="28"/>
          <w:szCs w:val="28"/>
        </w:rPr>
        <w:t>ylides</w:t>
      </w:r>
      <w:proofErr w:type="spellEnd"/>
      <w:r w:rsidRPr="00EA10F7">
        <w:rPr>
          <w:rFonts w:ascii="Times New Roman" w:eastAsia="Times New Roman" w:hAnsi="Times New Roman" w:cs="Times New Roman"/>
          <w:bCs/>
          <w:color w:val="000000"/>
          <w:sz w:val="28"/>
          <w:szCs w:val="28"/>
        </w:rPr>
        <w:t xml:space="preserve"> to yield alkenes and </w:t>
      </w:r>
      <w:proofErr w:type="spellStart"/>
      <w:r w:rsidRPr="00EA10F7">
        <w:rPr>
          <w:rFonts w:ascii="Times New Roman" w:eastAsia="Times New Roman" w:hAnsi="Times New Roman" w:cs="Times New Roman"/>
          <w:bCs/>
          <w:color w:val="000000"/>
          <w:sz w:val="28"/>
          <w:szCs w:val="28"/>
        </w:rPr>
        <w:t>triphenyl</w:t>
      </w:r>
      <w:proofErr w:type="spellEnd"/>
      <w:r w:rsidRPr="00EA10F7">
        <w:rPr>
          <w:rFonts w:ascii="Times New Roman" w:eastAsia="Times New Roman" w:hAnsi="Times New Roman" w:cs="Times New Roman"/>
          <w:bCs/>
          <w:color w:val="000000"/>
          <w:sz w:val="28"/>
          <w:szCs w:val="28"/>
        </w:rPr>
        <w:t xml:space="preserve"> phosphine oxide. An </w:t>
      </w:r>
      <w:proofErr w:type="spellStart"/>
      <w:r w:rsidRPr="00EA10F7">
        <w:rPr>
          <w:rFonts w:ascii="Times New Roman" w:eastAsia="Times New Roman" w:hAnsi="Times New Roman" w:cs="Times New Roman"/>
          <w:bCs/>
          <w:color w:val="000000"/>
          <w:sz w:val="28"/>
          <w:szCs w:val="28"/>
        </w:rPr>
        <w:t>ylide</w:t>
      </w:r>
      <w:proofErr w:type="spellEnd"/>
      <w:r w:rsidRPr="00EA10F7">
        <w:rPr>
          <w:rFonts w:ascii="Times New Roman" w:eastAsia="Times New Roman" w:hAnsi="Times New Roman" w:cs="Times New Roman"/>
          <w:bCs/>
          <w:color w:val="000000"/>
          <w:sz w:val="28"/>
          <w:szCs w:val="28"/>
        </w:rPr>
        <w:t xml:space="preserve"> is a neutral molecule having a negative carbon adjacent to a positive hetero atom. Phosphorus </w:t>
      </w:r>
      <w:proofErr w:type="spellStart"/>
      <w:r w:rsidRPr="00EA10F7">
        <w:rPr>
          <w:rFonts w:ascii="Times New Roman" w:eastAsia="Times New Roman" w:hAnsi="Times New Roman" w:cs="Times New Roman"/>
          <w:bCs/>
          <w:color w:val="000000"/>
          <w:sz w:val="28"/>
          <w:szCs w:val="28"/>
        </w:rPr>
        <w:t>ylides</w:t>
      </w:r>
      <w:proofErr w:type="spellEnd"/>
      <w:r w:rsidRPr="00EA10F7">
        <w:rPr>
          <w:rFonts w:ascii="Times New Roman" w:eastAsia="Times New Roman" w:hAnsi="Times New Roman" w:cs="Times New Roman"/>
          <w:bCs/>
          <w:color w:val="000000"/>
          <w:sz w:val="28"/>
          <w:szCs w:val="28"/>
        </w:rPr>
        <w:t xml:space="preserve"> are also called </w:t>
      </w:r>
      <w:proofErr w:type="spellStart"/>
      <w:r w:rsidRPr="00EA10F7">
        <w:rPr>
          <w:rFonts w:ascii="Times New Roman" w:eastAsia="Times New Roman" w:hAnsi="Times New Roman" w:cs="Times New Roman"/>
          <w:bCs/>
          <w:color w:val="000000"/>
          <w:sz w:val="28"/>
          <w:szCs w:val="28"/>
        </w:rPr>
        <w:t>phosphoranes</w:t>
      </w:r>
      <w:proofErr w:type="spellEnd"/>
      <w:r w:rsidRPr="00EA10F7">
        <w:rPr>
          <w:rFonts w:ascii="Times New Roman" w:eastAsia="Times New Roman" w:hAnsi="Times New Roman" w:cs="Times New Roman"/>
          <w:bCs/>
          <w:color w:val="000000"/>
          <w:sz w:val="28"/>
          <w:szCs w:val="28"/>
        </w:rPr>
        <w:t>.</w:t>
      </w:r>
    </w:p>
    <w:p w:rsidR="00D15C86" w:rsidRPr="00EA10F7" w:rsidRDefault="00D15C86" w:rsidP="00D15C86">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00"/>
        <w:jc w:val="both"/>
        <w:rPr>
          <w:rFonts w:ascii="Times New Roman" w:eastAsia="Times New Roman" w:hAnsi="Times New Roman" w:cs="Times New Roman"/>
          <w:color w:val="4C4C4C"/>
          <w:sz w:val="28"/>
          <w:szCs w:val="28"/>
        </w:rPr>
      </w:pPr>
      <w:r w:rsidRPr="00EA10F7">
        <w:rPr>
          <w:rFonts w:ascii="Times New Roman" w:eastAsia="Times New Roman" w:hAnsi="Times New Roman" w:cs="Times New Roman"/>
          <w:bCs/>
          <w:color w:val="000000"/>
          <w:sz w:val="28"/>
          <w:szCs w:val="28"/>
        </w:rPr>
        <w:t xml:space="preserve">Preparation of </w:t>
      </w:r>
      <w:proofErr w:type="spellStart"/>
      <w:r w:rsidRPr="00EA10F7">
        <w:rPr>
          <w:rFonts w:ascii="Times New Roman" w:eastAsia="Times New Roman" w:hAnsi="Times New Roman" w:cs="Times New Roman"/>
          <w:bCs/>
          <w:color w:val="000000"/>
          <w:sz w:val="28"/>
          <w:szCs w:val="28"/>
        </w:rPr>
        <w:t>ylides</w:t>
      </w:r>
      <w:proofErr w:type="spellEnd"/>
    </w:p>
    <w:p w:rsidR="00D15C86" w:rsidRPr="00EA10F7" w:rsidRDefault="00D15C86" w:rsidP="00D15C86">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5" w:after="120" w:line="360" w:lineRule="auto"/>
        <w:ind w:left="900"/>
        <w:jc w:val="both"/>
        <w:rPr>
          <w:rFonts w:ascii="Times New Roman" w:eastAsia="Times New Roman" w:hAnsi="Times New Roman" w:cs="Times New Roman"/>
          <w:color w:val="4C4C4C"/>
          <w:sz w:val="28"/>
          <w:szCs w:val="28"/>
        </w:rPr>
      </w:pPr>
      <w:r w:rsidRPr="00EA10F7">
        <w:rPr>
          <w:rFonts w:ascii="Times New Roman" w:hAnsi="Times New Roman" w:cs="Times New Roman"/>
          <w:noProof/>
          <w:sz w:val="28"/>
          <w:szCs w:val="28"/>
          <w:bdr w:val="none" w:sz="0" w:space="0" w:color="auto" w:frame="1"/>
        </w:rPr>
        <w:drawing>
          <wp:inline distT="0" distB="0" distL="0" distR="0" wp14:anchorId="0C048278" wp14:editId="240DFA9B">
            <wp:extent cx="4362450" cy="2105025"/>
            <wp:effectExtent l="19050" t="0" r="0" b="0"/>
            <wp:docPr id="475" name="Picture 7" descr="http://cdn1.askiitians.com/Images/201457-12753690-240-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dn1.askiitians.com/Images/201457-12753690-240-Untitled.png"/>
                    <pic:cNvPicPr>
                      <a:picLocks noChangeAspect="1" noChangeArrowheads="1"/>
                    </pic:cNvPicPr>
                  </pic:nvPicPr>
                  <pic:blipFill>
                    <a:blip r:embed="rId14"/>
                    <a:srcRect/>
                    <a:stretch>
                      <a:fillRect/>
                    </a:stretch>
                  </pic:blipFill>
                  <pic:spPr bwMode="auto">
                    <a:xfrm>
                      <a:off x="0" y="0"/>
                      <a:ext cx="4362450" cy="2105025"/>
                    </a:xfrm>
                    <a:prstGeom prst="rect">
                      <a:avLst/>
                    </a:prstGeom>
                    <a:noFill/>
                    <a:ln w="9525">
                      <a:noFill/>
                      <a:miter lim="800000"/>
                      <a:headEnd/>
                      <a:tailEnd/>
                    </a:ln>
                  </pic:spPr>
                </pic:pic>
              </a:graphicData>
            </a:graphic>
          </wp:inline>
        </w:drawing>
      </w:r>
    </w:p>
    <w:p w:rsidR="00D15C86" w:rsidRPr="00EA10F7" w:rsidRDefault="00D15C86" w:rsidP="00D15C86">
      <w:pPr>
        <w:pStyle w:val="ListParagraph"/>
        <w:tabs>
          <w:tab w:val="left" w:pos="480"/>
        </w:tabs>
        <w:spacing w:line="360" w:lineRule="auto"/>
        <w:ind w:left="1080"/>
        <w:jc w:val="both"/>
        <w:rPr>
          <w:rFonts w:ascii="Times New Roman" w:hAnsi="Times New Roman" w:cs="Times New Roman"/>
          <w:b/>
          <w:sz w:val="28"/>
          <w:szCs w:val="28"/>
        </w:rPr>
      </w:pPr>
    </w:p>
    <w:p w:rsidR="00D15C86" w:rsidRPr="00EA10F7" w:rsidRDefault="00D15C86" w:rsidP="00D15C86">
      <w:pPr>
        <w:pStyle w:val="ListParagraph"/>
        <w:tabs>
          <w:tab w:val="left" w:pos="480"/>
        </w:tabs>
        <w:spacing w:line="360" w:lineRule="auto"/>
        <w:ind w:left="1080"/>
        <w:jc w:val="both"/>
        <w:rPr>
          <w:rFonts w:ascii="Times New Roman" w:hAnsi="Times New Roman" w:cs="Times New Roman"/>
          <w:b/>
          <w:i/>
          <w:sz w:val="28"/>
          <w:szCs w:val="28"/>
          <w:u w:val="single"/>
        </w:rPr>
      </w:pPr>
      <w:r w:rsidRPr="00EA10F7">
        <w:rPr>
          <w:rFonts w:ascii="Times New Roman" w:hAnsi="Times New Roman" w:cs="Times New Roman"/>
          <w:b/>
          <w:i/>
          <w:sz w:val="28"/>
          <w:szCs w:val="28"/>
          <w:u w:val="single"/>
        </w:rPr>
        <w:t>Acidity of alpha hydrogens</w:t>
      </w:r>
    </w:p>
    <w:p w:rsidR="00D15C86" w:rsidRPr="00EA10F7" w:rsidRDefault="00D15C86" w:rsidP="00D15C86">
      <w:pPr>
        <w:pStyle w:val="ListParagraph"/>
        <w:tabs>
          <w:tab w:val="left" w:pos="480"/>
        </w:tabs>
        <w:spacing w:line="360" w:lineRule="auto"/>
        <w:ind w:left="1080"/>
        <w:jc w:val="both"/>
        <w:rPr>
          <w:rFonts w:ascii="Times New Roman" w:hAnsi="Times New Roman" w:cs="Times New Roman"/>
          <w:sz w:val="28"/>
          <w:szCs w:val="28"/>
        </w:rPr>
      </w:pPr>
      <w:r w:rsidRPr="00EA10F7">
        <w:rPr>
          <w:rFonts w:ascii="Times New Roman" w:hAnsi="Times New Roman" w:cs="Times New Roman"/>
          <w:sz w:val="28"/>
          <w:szCs w:val="28"/>
        </w:rPr>
        <w:t>The c-h bond on the alpha carbon of carbonyl compounds (aldehydes, ketones, acids, and acid derivatives) has modest acidity (</w:t>
      </w:r>
      <w:proofErr w:type="spellStart"/>
      <w:r w:rsidRPr="00EA10F7">
        <w:rPr>
          <w:rFonts w:ascii="Times New Roman" w:hAnsi="Times New Roman" w:cs="Times New Roman"/>
          <w:sz w:val="28"/>
          <w:szCs w:val="28"/>
        </w:rPr>
        <w:t>pka</w:t>
      </w:r>
      <w:proofErr w:type="spellEnd"/>
      <w:r w:rsidRPr="00EA10F7">
        <w:rPr>
          <w:rFonts w:ascii="Times New Roman" w:hAnsi="Times New Roman" w:cs="Times New Roman"/>
          <w:sz w:val="28"/>
          <w:szCs w:val="28"/>
        </w:rPr>
        <w:t xml:space="preserve"> 17-30) depending on the functional group. The carbonyl group is an electron-withdrawing group and is able to acidify the hydrogen on the alpha carbon. </w:t>
      </w:r>
      <w:r w:rsidRPr="00EA10F7">
        <w:rPr>
          <w:rFonts w:ascii="Times New Roman" w:hAnsi="Times New Roman" w:cs="Times New Roman"/>
          <w:sz w:val="28"/>
          <w:szCs w:val="28"/>
        </w:rPr>
        <w:lastRenderedPageBreak/>
        <w:t xml:space="preserve">Strong bases will deprotonate the sp3 hydrogen on the alpha carbon generating an </w:t>
      </w:r>
      <w:proofErr w:type="spellStart"/>
      <w:r w:rsidRPr="00EA10F7">
        <w:rPr>
          <w:rFonts w:ascii="Times New Roman" w:hAnsi="Times New Roman" w:cs="Times New Roman"/>
          <w:sz w:val="28"/>
          <w:szCs w:val="28"/>
        </w:rPr>
        <w:t>enolate</w:t>
      </w:r>
      <w:proofErr w:type="spellEnd"/>
      <w:r w:rsidRPr="00EA10F7">
        <w:rPr>
          <w:rFonts w:ascii="Times New Roman" w:hAnsi="Times New Roman" w:cs="Times New Roman"/>
          <w:sz w:val="28"/>
          <w:szCs w:val="28"/>
        </w:rPr>
        <w:t xml:space="preserve"> ion. In the </w:t>
      </w:r>
      <w:proofErr w:type="spellStart"/>
      <w:r w:rsidRPr="00EA10F7">
        <w:rPr>
          <w:rFonts w:ascii="Times New Roman" w:hAnsi="Times New Roman" w:cs="Times New Roman"/>
          <w:sz w:val="28"/>
          <w:szCs w:val="28"/>
        </w:rPr>
        <w:t>enolate</w:t>
      </w:r>
      <w:proofErr w:type="spellEnd"/>
      <w:r w:rsidRPr="00EA10F7">
        <w:rPr>
          <w:rFonts w:ascii="Times New Roman" w:hAnsi="Times New Roman" w:cs="Times New Roman"/>
          <w:sz w:val="28"/>
          <w:szCs w:val="28"/>
        </w:rPr>
        <w:t xml:space="preserve"> ion the alpha carbon is sp2 hybridized. This anion is stabilized by delocalization of the negative charge into the carbonyl group placing the charge on the oxygen atom. Note that the sp2 orbital is in the proper orientation to overlap with the p orbitals of the carbonyl group.     </w:t>
      </w:r>
      <w:r w:rsidRPr="00EA10F7">
        <w:rPr>
          <w:rFonts w:ascii="Times New Roman" w:hAnsi="Times New Roman" w:cs="Times New Roman"/>
          <w:noProof/>
          <w:sz w:val="28"/>
          <w:szCs w:val="28"/>
        </w:rPr>
        <w:drawing>
          <wp:inline distT="0" distB="0" distL="0" distR="0" wp14:anchorId="4753CAF3" wp14:editId="749DA06B">
            <wp:extent cx="5504327" cy="1219200"/>
            <wp:effectExtent l="19050" t="0" r="1123" b="0"/>
            <wp:docPr id="4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504327" cy="1219200"/>
                    </a:xfrm>
                    <a:prstGeom prst="rect">
                      <a:avLst/>
                    </a:prstGeom>
                    <a:noFill/>
                    <a:ln w="9525">
                      <a:noFill/>
                      <a:miter lim="800000"/>
                      <a:headEnd/>
                      <a:tailEnd/>
                    </a:ln>
                  </pic:spPr>
                </pic:pic>
              </a:graphicData>
            </a:graphic>
          </wp:inline>
        </w:drawing>
      </w:r>
    </w:p>
    <w:p w:rsidR="00D15C86" w:rsidRPr="00EA10F7" w:rsidRDefault="00D15C86" w:rsidP="00D15C86">
      <w:pPr>
        <w:pStyle w:val="ListParagraph"/>
        <w:tabs>
          <w:tab w:val="left" w:pos="480"/>
        </w:tabs>
        <w:spacing w:line="360" w:lineRule="auto"/>
        <w:ind w:left="1080"/>
        <w:jc w:val="both"/>
        <w:rPr>
          <w:rFonts w:ascii="Times New Roman" w:hAnsi="Times New Roman" w:cs="Times New Roman"/>
          <w:b/>
          <w:i/>
          <w:sz w:val="28"/>
          <w:szCs w:val="28"/>
          <w:u w:val="single"/>
        </w:rPr>
      </w:pPr>
      <w:r w:rsidRPr="00EA10F7">
        <w:rPr>
          <w:rFonts w:ascii="Times New Roman" w:hAnsi="Times New Roman" w:cs="Times New Roman"/>
          <w:b/>
          <w:i/>
          <w:sz w:val="28"/>
          <w:szCs w:val="28"/>
          <w:u w:val="single"/>
        </w:rPr>
        <w:t>Compounds</w:t>
      </w:r>
    </w:p>
    <w:p w:rsidR="00D15C86" w:rsidRPr="00EA10F7" w:rsidRDefault="00D15C86" w:rsidP="003F272D">
      <w:pPr>
        <w:pStyle w:val="ListParagraph"/>
        <w:numPr>
          <w:ilvl w:val="0"/>
          <w:numId w:val="3"/>
        </w:numPr>
        <w:tabs>
          <w:tab w:val="left" w:pos="480"/>
        </w:tabs>
        <w:spacing w:line="360" w:lineRule="auto"/>
        <w:jc w:val="both"/>
        <w:rPr>
          <w:rFonts w:ascii="Times New Roman" w:hAnsi="Times New Roman" w:cs="Times New Roman"/>
          <w:b/>
          <w:i/>
          <w:sz w:val="28"/>
          <w:szCs w:val="28"/>
          <w:u w:val="single"/>
        </w:rPr>
      </w:pPr>
      <w:r w:rsidRPr="00EA10F7">
        <w:rPr>
          <w:rFonts w:ascii="Times New Roman" w:hAnsi="Times New Roman" w:cs="Times New Roman"/>
          <w:sz w:val="28"/>
          <w:szCs w:val="28"/>
        </w:rPr>
        <w:t>Formaldehyde:</w:t>
      </w:r>
    </w:p>
    <w:p w:rsidR="00D15C86" w:rsidRPr="00EA10F7" w:rsidRDefault="00D15C86" w:rsidP="00D15C86">
      <w:pPr>
        <w:pStyle w:val="ListParagraph"/>
        <w:tabs>
          <w:tab w:val="left" w:pos="480"/>
        </w:tabs>
        <w:spacing w:line="360" w:lineRule="auto"/>
        <w:jc w:val="both"/>
        <w:rPr>
          <w:rFonts w:ascii="Times New Roman" w:hAnsi="Times New Roman" w:cs="Times New Roman"/>
          <w:b/>
          <w:i/>
          <w:sz w:val="28"/>
          <w:szCs w:val="28"/>
          <w:u w:val="single"/>
        </w:rPr>
      </w:pPr>
      <w:r w:rsidRPr="00EA10F7">
        <w:rPr>
          <w:rFonts w:ascii="Times New Roman" w:hAnsi="Times New Roman" w:cs="Times New Roman"/>
          <w:noProof/>
          <w:sz w:val="28"/>
          <w:szCs w:val="28"/>
        </w:rPr>
        <w:drawing>
          <wp:inline distT="0" distB="0" distL="0" distR="0" wp14:anchorId="5E202866" wp14:editId="12BAB0E4">
            <wp:extent cx="4848225" cy="942975"/>
            <wp:effectExtent l="19050" t="0" r="9525" b="0"/>
            <wp:docPr id="477" name="Picture 3" descr="Image result for preparation of formaldehyde re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reparation of formaldehyde reaction"/>
                    <pic:cNvPicPr>
                      <a:picLocks noChangeAspect="1" noChangeArrowheads="1"/>
                    </pic:cNvPicPr>
                  </pic:nvPicPr>
                  <pic:blipFill>
                    <a:blip r:embed="rId16"/>
                    <a:srcRect/>
                    <a:stretch>
                      <a:fillRect/>
                    </a:stretch>
                  </pic:blipFill>
                  <pic:spPr bwMode="auto">
                    <a:xfrm>
                      <a:off x="0" y="0"/>
                      <a:ext cx="4848225" cy="942975"/>
                    </a:xfrm>
                    <a:prstGeom prst="rect">
                      <a:avLst/>
                    </a:prstGeom>
                    <a:noFill/>
                    <a:ln w="9525">
                      <a:noFill/>
                      <a:miter lim="800000"/>
                      <a:headEnd/>
                      <a:tailEnd/>
                    </a:ln>
                  </pic:spPr>
                </pic:pic>
              </a:graphicData>
            </a:graphic>
          </wp:inline>
        </w:drawing>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Uses: a</w:t>
      </w:r>
      <w:proofErr w:type="gramStart"/>
      <w:r w:rsidRPr="00EA10F7">
        <w:rPr>
          <w:rFonts w:ascii="Times New Roman" w:hAnsi="Times New Roman" w:cs="Times New Roman"/>
          <w:sz w:val="28"/>
          <w:szCs w:val="28"/>
        </w:rPr>
        <w:t>)  it</w:t>
      </w:r>
      <w:proofErr w:type="gramEnd"/>
      <w:r w:rsidRPr="00EA10F7">
        <w:rPr>
          <w:rFonts w:ascii="Times New Roman" w:hAnsi="Times New Roman" w:cs="Times New Roman"/>
          <w:sz w:val="28"/>
          <w:szCs w:val="28"/>
        </w:rPr>
        <w:t xml:space="preserve"> is used as solvating agent.</w:t>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B) </w:t>
      </w:r>
      <w:proofErr w:type="gramStart"/>
      <w:r w:rsidRPr="00EA10F7">
        <w:rPr>
          <w:rFonts w:ascii="Times New Roman" w:hAnsi="Times New Roman" w:cs="Times New Roman"/>
          <w:sz w:val="28"/>
          <w:szCs w:val="28"/>
        </w:rPr>
        <w:t>it</w:t>
      </w:r>
      <w:proofErr w:type="gramEnd"/>
      <w:r w:rsidRPr="00EA10F7">
        <w:rPr>
          <w:rFonts w:ascii="Times New Roman" w:hAnsi="Times New Roman" w:cs="Times New Roman"/>
          <w:sz w:val="28"/>
          <w:szCs w:val="28"/>
        </w:rPr>
        <w:t xml:space="preserve"> is used for preparation of various organic compounds.</w:t>
      </w:r>
    </w:p>
    <w:p w:rsidR="00D15C86" w:rsidRPr="00EA10F7" w:rsidRDefault="00D15C86" w:rsidP="003F272D">
      <w:pPr>
        <w:pStyle w:val="ListParagraph"/>
        <w:numPr>
          <w:ilvl w:val="0"/>
          <w:numId w:val="3"/>
        </w:numPr>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Acetaldehyde:</w:t>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F20DA85" wp14:editId="4A6BE2ED">
            <wp:extent cx="4314825" cy="1047750"/>
            <wp:effectExtent l="19050" t="0" r="9525" b="0"/>
            <wp:docPr id="4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4329910" cy="1051413"/>
                    </a:xfrm>
                    <a:prstGeom prst="rect">
                      <a:avLst/>
                    </a:prstGeom>
                    <a:noFill/>
                    <a:ln w="9525">
                      <a:noFill/>
                      <a:miter lim="800000"/>
                      <a:headEnd/>
                      <a:tailEnd/>
                    </a:ln>
                  </pic:spPr>
                </pic:pic>
              </a:graphicData>
            </a:graphic>
          </wp:inline>
        </w:drawing>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Uses: a) it is used for manufacturing of acetic acid, acetic anhydride, chloral etc.</w:t>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B) </w:t>
      </w:r>
      <w:proofErr w:type="gramStart"/>
      <w:r w:rsidRPr="00EA10F7">
        <w:rPr>
          <w:rFonts w:ascii="Times New Roman" w:hAnsi="Times New Roman" w:cs="Times New Roman"/>
          <w:sz w:val="28"/>
          <w:szCs w:val="28"/>
        </w:rPr>
        <w:t>it</w:t>
      </w:r>
      <w:proofErr w:type="gramEnd"/>
      <w:r w:rsidRPr="00EA10F7">
        <w:rPr>
          <w:rFonts w:ascii="Times New Roman" w:hAnsi="Times New Roman" w:cs="Times New Roman"/>
          <w:sz w:val="28"/>
          <w:szCs w:val="28"/>
        </w:rPr>
        <w:t xml:space="preserve"> is also used in preparation of dyes.</w:t>
      </w:r>
    </w:p>
    <w:p w:rsidR="00D15C86" w:rsidRPr="00EA10F7" w:rsidRDefault="00D15C86" w:rsidP="003F272D">
      <w:pPr>
        <w:pStyle w:val="ListParagraph"/>
        <w:numPr>
          <w:ilvl w:val="0"/>
          <w:numId w:val="3"/>
        </w:numPr>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Paraldehyde:</w:t>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27ED8A4C" wp14:editId="5EDF442C">
            <wp:extent cx="3714750" cy="923557"/>
            <wp:effectExtent l="19050" t="0" r="0" b="0"/>
            <wp:docPr id="4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3735616" cy="928745"/>
                    </a:xfrm>
                    <a:prstGeom prst="rect">
                      <a:avLst/>
                    </a:prstGeom>
                    <a:noFill/>
                    <a:ln w="9525">
                      <a:noFill/>
                      <a:miter lim="800000"/>
                      <a:headEnd/>
                      <a:tailEnd/>
                    </a:ln>
                  </pic:spPr>
                </pic:pic>
              </a:graphicData>
            </a:graphic>
          </wp:inline>
        </w:drawing>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Uses: a</w:t>
      </w:r>
      <w:proofErr w:type="gramStart"/>
      <w:r w:rsidRPr="00EA10F7">
        <w:rPr>
          <w:rFonts w:ascii="Times New Roman" w:hAnsi="Times New Roman" w:cs="Times New Roman"/>
          <w:sz w:val="28"/>
          <w:szCs w:val="28"/>
        </w:rPr>
        <w:t>)  it</w:t>
      </w:r>
      <w:proofErr w:type="gramEnd"/>
      <w:r w:rsidRPr="00EA10F7">
        <w:rPr>
          <w:rFonts w:ascii="Times New Roman" w:hAnsi="Times New Roman" w:cs="Times New Roman"/>
          <w:sz w:val="28"/>
          <w:szCs w:val="28"/>
        </w:rPr>
        <w:t xml:space="preserve"> is useful for regeneration of acetaldehyde on </w:t>
      </w:r>
      <w:proofErr w:type="spellStart"/>
      <w:r w:rsidRPr="00EA10F7">
        <w:rPr>
          <w:rFonts w:ascii="Times New Roman" w:hAnsi="Times New Roman" w:cs="Times New Roman"/>
          <w:sz w:val="28"/>
          <w:szCs w:val="28"/>
        </w:rPr>
        <w:t>distillating</w:t>
      </w:r>
      <w:proofErr w:type="spellEnd"/>
      <w:r w:rsidRPr="00EA10F7">
        <w:rPr>
          <w:rFonts w:ascii="Times New Roman" w:hAnsi="Times New Roman" w:cs="Times New Roman"/>
          <w:sz w:val="28"/>
          <w:szCs w:val="28"/>
        </w:rPr>
        <w:t xml:space="preserve"> with con. </w:t>
      </w:r>
      <w:proofErr w:type="spellStart"/>
      <w:r w:rsidRPr="00EA10F7">
        <w:rPr>
          <w:rFonts w:ascii="Times New Roman" w:hAnsi="Times New Roman" w:cs="Times New Roman"/>
          <w:sz w:val="28"/>
          <w:szCs w:val="28"/>
        </w:rPr>
        <w:t>Sulphuric</w:t>
      </w:r>
      <w:proofErr w:type="spellEnd"/>
      <w:r w:rsidRPr="00EA10F7">
        <w:rPr>
          <w:rFonts w:ascii="Times New Roman" w:hAnsi="Times New Roman" w:cs="Times New Roman"/>
          <w:sz w:val="28"/>
          <w:szCs w:val="28"/>
        </w:rPr>
        <w:t xml:space="preserve"> acid.</w:t>
      </w:r>
    </w:p>
    <w:p w:rsidR="00D15C86" w:rsidRPr="00EA10F7" w:rsidRDefault="00D15C86" w:rsidP="003F272D">
      <w:pPr>
        <w:pStyle w:val="ListParagraph"/>
        <w:numPr>
          <w:ilvl w:val="0"/>
          <w:numId w:val="3"/>
        </w:numPr>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Acetone:</w:t>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6473F86" wp14:editId="665CD4F7">
            <wp:extent cx="4124227" cy="1066800"/>
            <wp:effectExtent l="19050" t="0" r="0" b="0"/>
            <wp:docPr id="480" name="Picture 8" descr="http://library.med.utah.edu/NetBiochem/mml/fa_aceton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rary.med.utah.edu/NetBiochem/mml/fa_acetonsy.gif"/>
                    <pic:cNvPicPr>
                      <a:picLocks noChangeAspect="1" noChangeArrowheads="1"/>
                    </pic:cNvPicPr>
                  </pic:nvPicPr>
                  <pic:blipFill>
                    <a:blip r:embed="rId19"/>
                    <a:srcRect/>
                    <a:stretch>
                      <a:fillRect/>
                    </a:stretch>
                  </pic:blipFill>
                  <pic:spPr bwMode="auto">
                    <a:xfrm>
                      <a:off x="0" y="0"/>
                      <a:ext cx="4124227" cy="1066800"/>
                    </a:xfrm>
                    <a:prstGeom prst="rect">
                      <a:avLst/>
                    </a:prstGeom>
                    <a:noFill/>
                    <a:ln w="9525">
                      <a:noFill/>
                      <a:miter lim="800000"/>
                      <a:headEnd/>
                      <a:tailEnd/>
                    </a:ln>
                  </pic:spPr>
                </pic:pic>
              </a:graphicData>
            </a:graphic>
          </wp:inline>
        </w:drawing>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Uses: a</w:t>
      </w:r>
      <w:proofErr w:type="gramStart"/>
      <w:r w:rsidRPr="00EA10F7">
        <w:rPr>
          <w:rFonts w:ascii="Times New Roman" w:hAnsi="Times New Roman" w:cs="Times New Roman"/>
          <w:sz w:val="28"/>
          <w:szCs w:val="28"/>
        </w:rPr>
        <w:t>)  used</w:t>
      </w:r>
      <w:proofErr w:type="gramEnd"/>
      <w:r w:rsidRPr="00EA10F7">
        <w:rPr>
          <w:rFonts w:ascii="Times New Roman" w:hAnsi="Times New Roman" w:cs="Times New Roman"/>
          <w:sz w:val="28"/>
          <w:szCs w:val="28"/>
        </w:rPr>
        <w:t xml:space="preserve"> as a solvent.</w:t>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B) </w:t>
      </w:r>
      <w:proofErr w:type="gramStart"/>
      <w:r w:rsidRPr="00EA10F7">
        <w:rPr>
          <w:rFonts w:ascii="Times New Roman" w:hAnsi="Times New Roman" w:cs="Times New Roman"/>
          <w:sz w:val="28"/>
          <w:szCs w:val="28"/>
        </w:rPr>
        <w:t>used</w:t>
      </w:r>
      <w:proofErr w:type="gramEnd"/>
      <w:r w:rsidRPr="00EA10F7">
        <w:rPr>
          <w:rFonts w:ascii="Times New Roman" w:hAnsi="Times New Roman" w:cs="Times New Roman"/>
          <w:sz w:val="28"/>
          <w:szCs w:val="28"/>
        </w:rPr>
        <w:t xml:space="preserve"> as a laboratory cleaning agent.</w:t>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C) used as artistic agent</w:t>
      </w:r>
    </w:p>
    <w:p w:rsidR="00D15C86" w:rsidRPr="00EA10F7" w:rsidRDefault="00D15C86" w:rsidP="00D15C86">
      <w:pPr>
        <w:tabs>
          <w:tab w:val="left" w:pos="480"/>
        </w:tabs>
        <w:spacing w:line="360" w:lineRule="auto"/>
        <w:jc w:val="both"/>
        <w:rPr>
          <w:rFonts w:ascii="Times New Roman" w:hAnsi="Times New Roman" w:cs="Times New Roman"/>
          <w:noProof/>
          <w:sz w:val="28"/>
          <w:szCs w:val="28"/>
        </w:rPr>
      </w:pPr>
    </w:p>
    <w:p w:rsidR="00D15C86" w:rsidRPr="00EA10F7" w:rsidRDefault="00D15C86" w:rsidP="00D15C86">
      <w:pPr>
        <w:tabs>
          <w:tab w:val="left" w:pos="480"/>
        </w:tabs>
        <w:spacing w:line="360" w:lineRule="auto"/>
        <w:jc w:val="both"/>
        <w:rPr>
          <w:rFonts w:ascii="Times New Roman" w:hAnsi="Times New Roman" w:cs="Times New Roman"/>
          <w:noProof/>
          <w:sz w:val="28"/>
          <w:szCs w:val="28"/>
        </w:rPr>
      </w:pPr>
    </w:p>
    <w:p w:rsidR="00D15C86" w:rsidRPr="00EA10F7" w:rsidRDefault="00D15C86" w:rsidP="00D15C86">
      <w:pPr>
        <w:tabs>
          <w:tab w:val="left" w:pos="480"/>
        </w:tabs>
        <w:spacing w:line="360" w:lineRule="auto"/>
        <w:jc w:val="both"/>
        <w:rPr>
          <w:rFonts w:ascii="Times New Roman" w:hAnsi="Times New Roman" w:cs="Times New Roman"/>
          <w:noProof/>
          <w:sz w:val="28"/>
          <w:szCs w:val="28"/>
        </w:rPr>
      </w:pPr>
      <w:r w:rsidRPr="00EA10F7">
        <w:rPr>
          <w:rFonts w:ascii="Times New Roman" w:hAnsi="Times New Roman" w:cs="Times New Roman"/>
          <w:sz w:val="28"/>
          <w:szCs w:val="28"/>
        </w:rPr>
        <w:t xml:space="preserve">5)  </w:t>
      </w:r>
      <w:proofErr w:type="gramStart"/>
      <w:r w:rsidRPr="00EA10F7">
        <w:rPr>
          <w:rFonts w:ascii="Times New Roman" w:hAnsi="Times New Roman" w:cs="Times New Roman"/>
          <w:sz w:val="28"/>
          <w:szCs w:val="28"/>
        </w:rPr>
        <w:t>chloral</w:t>
      </w:r>
      <w:proofErr w:type="gramEnd"/>
      <w:r w:rsidRPr="00EA10F7">
        <w:rPr>
          <w:rFonts w:ascii="Times New Roman" w:hAnsi="Times New Roman" w:cs="Times New Roman"/>
          <w:sz w:val="28"/>
          <w:szCs w:val="28"/>
        </w:rPr>
        <w:t xml:space="preserve"> hydrate:</w:t>
      </w:r>
    </w:p>
    <w:p w:rsidR="00D15C86" w:rsidRPr="00EA10F7" w:rsidRDefault="00D15C86" w:rsidP="00D15C86">
      <w:pPr>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262E70B" wp14:editId="77464644">
            <wp:extent cx="5247409" cy="962025"/>
            <wp:effectExtent l="19050" t="0" r="0" b="0"/>
            <wp:docPr id="481" name="Picture 11" descr="http://images.flatworldknowledge.com/averillfwk/averillfwk-eq15_x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ages.flatworldknowledge.com/averillfwk/averillfwk-eq15_x002.jpg"/>
                    <pic:cNvPicPr>
                      <a:picLocks noChangeAspect="1" noChangeArrowheads="1"/>
                    </pic:cNvPicPr>
                  </pic:nvPicPr>
                  <pic:blipFill>
                    <a:blip r:embed="rId20"/>
                    <a:srcRect/>
                    <a:stretch>
                      <a:fillRect/>
                    </a:stretch>
                  </pic:blipFill>
                  <pic:spPr bwMode="auto">
                    <a:xfrm>
                      <a:off x="0" y="0"/>
                      <a:ext cx="5265821" cy="965401"/>
                    </a:xfrm>
                    <a:prstGeom prst="rect">
                      <a:avLst/>
                    </a:prstGeom>
                    <a:noFill/>
                    <a:ln w="9525">
                      <a:noFill/>
                      <a:miter lim="800000"/>
                      <a:headEnd/>
                      <a:tailEnd/>
                    </a:ln>
                  </pic:spPr>
                </pic:pic>
              </a:graphicData>
            </a:graphic>
          </wp:inline>
        </w:drawing>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Uses: a</w:t>
      </w:r>
      <w:proofErr w:type="gramStart"/>
      <w:r w:rsidRPr="00EA10F7">
        <w:rPr>
          <w:rFonts w:ascii="Times New Roman" w:hAnsi="Times New Roman" w:cs="Times New Roman"/>
          <w:sz w:val="28"/>
          <w:szCs w:val="28"/>
        </w:rPr>
        <w:t>)  it</w:t>
      </w:r>
      <w:proofErr w:type="gramEnd"/>
      <w:r w:rsidRPr="00EA10F7">
        <w:rPr>
          <w:rFonts w:ascii="Times New Roman" w:hAnsi="Times New Roman" w:cs="Times New Roman"/>
          <w:sz w:val="28"/>
          <w:szCs w:val="28"/>
        </w:rPr>
        <w:t xml:space="preserve"> is used in manufacturing of </w:t>
      </w:r>
      <w:proofErr w:type="spellStart"/>
      <w:r w:rsidRPr="00EA10F7">
        <w:rPr>
          <w:rFonts w:ascii="Times New Roman" w:hAnsi="Times New Roman" w:cs="Times New Roman"/>
          <w:sz w:val="28"/>
          <w:szCs w:val="28"/>
        </w:rPr>
        <w:t>ddt</w:t>
      </w:r>
      <w:proofErr w:type="spellEnd"/>
      <w:r w:rsidRPr="00EA10F7">
        <w:rPr>
          <w:rFonts w:ascii="Times New Roman" w:hAnsi="Times New Roman" w:cs="Times New Roman"/>
          <w:sz w:val="28"/>
          <w:szCs w:val="28"/>
        </w:rPr>
        <w:t>, an important insecticide.</w:t>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B) </w:t>
      </w:r>
      <w:proofErr w:type="gramStart"/>
      <w:r w:rsidRPr="00EA10F7">
        <w:rPr>
          <w:rFonts w:ascii="Times New Roman" w:hAnsi="Times New Roman" w:cs="Times New Roman"/>
          <w:sz w:val="28"/>
          <w:szCs w:val="28"/>
        </w:rPr>
        <w:t>it</w:t>
      </w:r>
      <w:proofErr w:type="gramEnd"/>
      <w:r w:rsidRPr="00EA10F7">
        <w:rPr>
          <w:rFonts w:ascii="Times New Roman" w:hAnsi="Times New Roman" w:cs="Times New Roman"/>
          <w:sz w:val="28"/>
          <w:szCs w:val="28"/>
        </w:rPr>
        <w:t xml:space="preserve"> has been used in medicine as a hypnotic.</w:t>
      </w:r>
    </w:p>
    <w:p w:rsidR="00D15C86" w:rsidRPr="00EA10F7" w:rsidRDefault="00D15C86" w:rsidP="003F272D">
      <w:pPr>
        <w:pStyle w:val="ListParagraph"/>
        <w:numPr>
          <w:ilvl w:val="0"/>
          <w:numId w:val="4"/>
        </w:numPr>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Benzaldehyde:</w:t>
      </w:r>
      <w:r w:rsidRPr="00EA10F7">
        <w:rPr>
          <w:rFonts w:ascii="Times New Roman" w:hAnsi="Times New Roman" w:cs="Times New Roman"/>
          <w:noProof/>
          <w:sz w:val="28"/>
          <w:szCs w:val="28"/>
        </w:rPr>
        <w:t xml:space="preserve"> </w:t>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5E02A486" wp14:editId="266E9268">
            <wp:extent cx="4333875" cy="1312803"/>
            <wp:effectExtent l="0" t="0" r="0" b="0"/>
            <wp:docPr id="482" name="Picture 15" descr="http://www.prepchem.com/wp-content/uploads/2015/08/Preparation-of-benzaldehyde-by-oxidation-of-benzyl-chlor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prepchem.com/wp-content/uploads/2015/08/Preparation-of-benzaldehyde-by-oxidation-of-benzyl-chloride.png"/>
                    <pic:cNvPicPr>
                      <a:picLocks noChangeAspect="1" noChangeArrowheads="1"/>
                    </pic:cNvPicPr>
                  </pic:nvPicPr>
                  <pic:blipFill>
                    <a:blip r:embed="rId21"/>
                    <a:srcRect/>
                    <a:stretch>
                      <a:fillRect/>
                    </a:stretch>
                  </pic:blipFill>
                  <pic:spPr bwMode="auto">
                    <a:xfrm>
                      <a:off x="0" y="0"/>
                      <a:ext cx="4336066" cy="1313467"/>
                    </a:xfrm>
                    <a:prstGeom prst="rect">
                      <a:avLst/>
                    </a:prstGeom>
                    <a:noFill/>
                    <a:ln w="9525">
                      <a:noFill/>
                      <a:miter lim="800000"/>
                      <a:headEnd/>
                      <a:tailEnd/>
                    </a:ln>
                  </pic:spPr>
                </pic:pic>
              </a:graphicData>
            </a:graphic>
          </wp:inline>
        </w:drawing>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Benzyl chloride</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t>benzaldehyde</w:t>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Uses: used in manufacturing of dyes, perfumes and </w:t>
      </w:r>
      <w:proofErr w:type="spellStart"/>
      <w:r w:rsidRPr="00EA10F7">
        <w:rPr>
          <w:rFonts w:ascii="Times New Roman" w:hAnsi="Times New Roman" w:cs="Times New Roman"/>
          <w:sz w:val="28"/>
          <w:szCs w:val="28"/>
        </w:rPr>
        <w:t>flavouring</w:t>
      </w:r>
      <w:proofErr w:type="spellEnd"/>
      <w:r w:rsidRPr="00EA10F7">
        <w:rPr>
          <w:rFonts w:ascii="Times New Roman" w:hAnsi="Times New Roman" w:cs="Times New Roman"/>
          <w:sz w:val="28"/>
          <w:szCs w:val="28"/>
        </w:rPr>
        <w:t xml:space="preserve"> agents. </w:t>
      </w:r>
    </w:p>
    <w:p w:rsidR="00D15C86" w:rsidRPr="00EA10F7" w:rsidRDefault="00D15C86" w:rsidP="003F272D">
      <w:pPr>
        <w:pStyle w:val="ListParagraph"/>
        <w:numPr>
          <w:ilvl w:val="0"/>
          <w:numId w:val="4"/>
        </w:numPr>
        <w:tabs>
          <w:tab w:val="left" w:pos="480"/>
        </w:tabs>
        <w:spacing w:line="360" w:lineRule="auto"/>
        <w:jc w:val="both"/>
        <w:rPr>
          <w:rFonts w:ascii="Times New Roman" w:hAnsi="Times New Roman" w:cs="Times New Roman"/>
          <w:sz w:val="28"/>
          <w:szCs w:val="28"/>
        </w:rPr>
      </w:pPr>
      <w:proofErr w:type="spellStart"/>
      <w:r w:rsidRPr="00EA10F7">
        <w:rPr>
          <w:rFonts w:ascii="Times New Roman" w:hAnsi="Times New Roman" w:cs="Times New Roman"/>
          <w:sz w:val="28"/>
          <w:szCs w:val="28"/>
        </w:rPr>
        <w:t>Cinnmaldehyde</w:t>
      </w:r>
      <w:proofErr w:type="spellEnd"/>
      <w:r w:rsidRPr="00EA10F7">
        <w:rPr>
          <w:rFonts w:ascii="Times New Roman" w:hAnsi="Times New Roman" w:cs="Times New Roman"/>
          <w:sz w:val="28"/>
          <w:szCs w:val="28"/>
        </w:rPr>
        <w:t>:</w:t>
      </w:r>
      <w:r w:rsidRPr="00EA10F7">
        <w:rPr>
          <w:rFonts w:ascii="Times New Roman" w:hAnsi="Times New Roman" w:cs="Times New Roman"/>
          <w:noProof/>
          <w:sz w:val="28"/>
          <w:szCs w:val="28"/>
        </w:rPr>
        <w:drawing>
          <wp:inline distT="0" distB="0" distL="0" distR="0" wp14:anchorId="7AF35E91" wp14:editId="657FE91E">
            <wp:extent cx="4933950" cy="1060028"/>
            <wp:effectExtent l="0" t="0" r="0" b="0"/>
            <wp:docPr id="484" name="Picture 18" descr="https://upload.wikimedia.org/wikipedia/commons/thumb/a/a3/Synthesis_Cinnamaldehyde.svg/1280px-Synthesis_Cinnamaldehyd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a/a3/Synthesis_Cinnamaldehyde.svg/1280px-Synthesis_Cinnamaldehyde.svg.png"/>
                    <pic:cNvPicPr>
                      <a:picLocks noChangeAspect="1" noChangeArrowheads="1"/>
                    </pic:cNvPicPr>
                  </pic:nvPicPr>
                  <pic:blipFill>
                    <a:blip r:embed="rId22"/>
                    <a:srcRect/>
                    <a:stretch>
                      <a:fillRect/>
                    </a:stretch>
                  </pic:blipFill>
                  <pic:spPr bwMode="auto">
                    <a:xfrm>
                      <a:off x="0" y="0"/>
                      <a:ext cx="4933542" cy="1059940"/>
                    </a:xfrm>
                    <a:prstGeom prst="rect">
                      <a:avLst/>
                    </a:prstGeom>
                    <a:noFill/>
                    <a:ln w="9525">
                      <a:noFill/>
                      <a:miter lim="800000"/>
                      <a:headEnd/>
                      <a:tailEnd/>
                    </a:ln>
                  </pic:spPr>
                </pic:pic>
              </a:graphicData>
            </a:graphic>
          </wp:inline>
        </w:drawing>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Benzaldehyde</w:t>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r w:rsidRPr="00EA10F7">
        <w:rPr>
          <w:rFonts w:ascii="Times New Roman" w:hAnsi="Times New Roman" w:cs="Times New Roman"/>
          <w:sz w:val="28"/>
          <w:szCs w:val="28"/>
        </w:rPr>
        <w:tab/>
      </w:r>
      <w:proofErr w:type="spellStart"/>
      <w:r w:rsidRPr="00EA10F7">
        <w:rPr>
          <w:rFonts w:ascii="Times New Roman" w:hAnsi="Times New Roman" w:cs="Times New Roman"/>
          <w:sz w:val="28"/>
          <w:szCs w:val="28"/>
        </w:rPr>
        <w:t>cinnmaldehyde</w:t>
      </w:r>
      <w:proofErr w:type="spellEnd"/>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Uses: a) used as corrosion inhibitor of steel.</w:t>
      </w:r>
    </w:p>
    <w:p w:rsidR="00D15C86" w:rsidRPr="00EA10F7" w:rsidRDefault="00D15C86" w:rsidP="00D15C86">
      <w:pPr>
        <w:pStyle w:val="ListParagraph"/>
        <w:tabs>
          <w:tab w:val="left" w:pos="480"/>
        </w:tabs>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B) </w:t>
      </w:r>
      <w:proofErr w:type="gramStart"/>
      <w:r w:rsidRPr="00EA10F7">
        <w:rPr>
          <w:rFonts w:ascii="Times New Roman" w:hAnsi="Times New Roman" w:cs="Times New Roman"/>
          <w:sz w:val="28"/>
          <w:szCs w:val="28"/>
        </w:rPr>
        <w:t>used</w:t>
      </w:r>
      <w:proofErr w:type="gramEnd"/>
      <w:r w:rsidRPr="00EA10F7">
        <w:rPr>
          <w:rFonts w:ascii="Times New Roman" w:hAnsi="Times New Roman" w:cs="Times New Roman"/>
          <w:sz w:val="28"/>
          <w:szCs w:val="28"/>
        </w:rPr>
        <w:t xml:space="preserve"> as fungicide.    C) used as </w:t>
      </w:r>
      <w:proofErr w:type="spellStart"/>
      <w:r w:rsidRPr="00EA10F7">
        <w:rPr>
          <w:rFonts w:ascii="Times New Roman" w:hAnsi="Times New Roman" w:cs="Times New Roman"/>
          <w:sz w:val="28"/>
          <w:szCs w:val="28"/>
        </w:rPr>
        <w:t>flavouring</w:t>
      </w:r>
      <w:proofErr w:type="spellEnd"/>
      <w:r w:rsidRPr="00EA10F7">
        <w:rPr>
          <w:rFonts w:ascii="Times New Roman" w:hAnsi="Times New Roman" w:cs="Times New Roman"/>
          <w:sz w:val="28"/>
          <w:szCs w:val="28"/>
        </w:rPr>
        <w:t xml:space="preserve"> agent in chewing gums. </w:t>
      </w:r>
    </w:p>
    <w:p w:rsidR="00D15C86" w:rsidRDefault="00D15C86" w:rsidP="00BB6EED">
      <w:pPr>
        <w:spacing w:line="360" w:lineRule="auto"/>
        <w:jc w:val="center"/>
        <w:rPr>
          <w:rFonts w:ascii="Times New Roman" w:hAnsi="Times New Roman" w:cs="Times New Roman"/>
          <w:b/>
          <w:sz w:val="28"/>
          <w:szCs w:val="28"/>
          <w:u w:val="single"/>
        </w:rPr>
      </w:pPr>
    </w:p>
    <w:p w:rsidR="00D15C86" w:rsidRDefault="00D15C86" w:rsidP="00BB6EED">
      <w:pPr>
        <w:spacing w:line="360" w:lineRule="auto"/>
        <w:jc w:val="center"/>
        <w:rPr>
          <w:rFonts w:ascii="Times New Roman" w:hAnsi="Times New Roman" w:cs="Times New Roman"/>
          <w:b/>
          <w:sz w:val="28"/>
          <w:szCs w:val="28"/>
          <w:u w:val="single"/>
        </w:rPr>
      </w:pPr>
    </w:p>
    <w:p w:rsidR="00D15C86" w:rsidRDefault="00D15C86" w:rsidP="00BB6EED">
      <w:pPr>
        <w:spacing w:line="360" w:lineRule="auto"/>
        <w:jc w:val="center"/>
        <w:rPr>
          <w:rFonts w:ascii="Times New Roman" w:hAnsi="Times New Roman" w:cs="Times New Roman"/>
          <w:b/>
          <w:sz w:val="28"/>
          <w:szCs w:val="28"/>
          <w:u w:val="single"/>
        </w:rPr>
      </w:pPr>
    </w:p>
    <w:p w:rsidR="00D15C86" w:rsidRDefault="00D15C86" w:rsidP="00BB6EED">
      <w:pPr>
        <w:spacing w:line="360" w:lineRule="auto"/>
        <w:jc w:val="center"/>
        <w:rPr>
          <w:rFonts w:ascii="Times New Roman" w:hAnsi="Times New Roman" w:cs="Times New Roman"/>
          <w:b/>
          <w:sz w:val="28"/>
          <w:szCs w:val="28"/>
          <w:u w:val="single"/>
        </w:rPr>
      </w:pPr>
      <w:bookmarkStart w:id="0" w:name="_GoBack"/>
      <w:bookmarkEnd w:id="0"/>
    </w:p>
    <w:sectPr w:rsidR="00D15C86">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72D" w:rsidRDefault="003F272D" w:rsidP="0005074E">
      <w:pPr>
        <w:spacing w:after="0" w:line="240" w:lineRule="auto"/>
      </w:pPr>
      <w:r>
        <w:separator/>
      </w:r>
    </w:p>
  </w:endnote>
  <w:endnote w:type="continuationSeparator" w:id="0">
    <w:p w:rsidR="003F272D" w:rsidRDefault="003F272D" w:rsidP="00050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Footer"/>
      <w:jc w:val="right"/>
    </w:pPr>
    <w:r>
      <w:t xml:space="preserve">Mr. G. </w:t>
    </w:r>
    <w:proofErr w:type="spellStart"/>
    <w:r>
      <w:t>Durgarao</w:t>
    </w:r>
    <w:proofErr w:type="spellEnd"/>
  </w:p>
  <w:p w:rsidR="0005074E" w:rsidRDefault="0005074E" w:rsidP="0005074E">
    <w:pPr>
      <w:pStyle w:val="Footer"/>
      <w:jc w:val="right"/>
    </w:pPr>
    <w:r>
      <w:t>Asst. Professor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72D" w:rsidRDefault="003F272D" w:rsidP="0005074E">
      <w:pPr>
        <w:spacing w:after="0" w:line="240" w:lineRule="auto"/>
      </w:pPr>
      <w:r>
        <w:separator/>
      </w:r>
    </w:p>
  </w:footnote>
  <w:footnote w:type="continuationSeparator" w:id="0">
    <w:p w:rsidR="003F272D" w:rsidRDefault="003F272D" w:rsidP="000507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rsidP="0005074E">
    <w:pPr>
      <w:pStyle w:val="Header"/>
      <w:jc w:val="right"/>
    </w:pPr>
    <w:sdt>
      <w:sdtPr>
        <w:id w:val="549657771"/>
        <w:docPartObj>
          <w:docPartGallery w:val="Watermarks"/>
          <w:docPartUnique/>
        </w:docPartObj>
      </w:sdt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6784158" o:spid="_x0000_s2049" type="#_x0000_t136" style="position:absolute;left:0;text-align:left;margin-left:0;margin-top:0;width:468pt;height:468pt;z-index:-251657216;mso-position-horizontal:center;mso-position-horizontal-relative:margin;mso-position-vertical:center;mso-position-vertical-relative:margin" o:allowincell="f" fillcolor="#c45911 [2405]" stroked="f">
              <v:fill opacity=".5"/>
              <v:textpath style="font-family:&quot;Calibri&quot;;font-size:1pt" string="RCP"/>
              <w10:wrap anchorx="margin" anchory="margin"/>
            </v:shape>
          </w:pict>
        </w:r>
      </w:sdtContent>
    </w:sdt>
    <w:r>
      <w:t>Raghu college of pharmacy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74E" w:rsidRDefault="000507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E93C7B"/>
    <w:multiLevelType w:val="hybridMultilevel"/>
    <w:tmpl w:val="7E5E78B6"/>
    <w:lvl w:ilvl="0" w:tplc="9666486A">
      <w:start w:val="1"/>
      <w:numFmt w:val="upperLetter"/>
      <w:lvlText w:val="%1."/>
      <w:lvlJc w:val="left"/>
      <w:pPr>
        <w:ind w:left="1260" w:hanging="360"/>
      </w:pPr>
      <w:rPr>
        <w:rFonts w:hint="default"/>
        <w:b/>
        <w:color w:val="00000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6D674D2D"/>
    <w:multiLevelType w:val="hybridMultilevel"/>
    <w:tmpl w:val="62D884EA"/>
    <w:lvl w:ilvl="0" w:tplc="04090013">
      <w:start w:val="1"/>
      <w:numFmt w:val="upperRoman"/>
      <w:lvlText w:val="%1."/>
      <w:lvlJc w:val="right"/>
      <w:pPr>
        <w:ind w:left="90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1A06A8C"/>
    <w:multiLevelType w:val="hybridMultilevel"/>
    <w:tmpl w:val="7B3E60C6"/>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A0472F"/>
    <w:multiLevelType w:val="hybridMultilevel"/>
    <w:tmpl w:val="8AC052DC"/>
    <w:lvl w:ilvl="0" w:tplc="DC94DC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74E"/>
    <w:rsid w:val="0005074E"/>
    <w:rsid w:val="001B0D10"/>
    <w:rsid w:val="00267C8E"/>
    <w:rsid w:val="00325151"/>
    <w:rsid w:val="00352D9C"/>
    <w:rsid w:val="00374B8A"/>
    <w:rsid w:val="003F272D"/>
    <w:rsid w:val="004A43FD"/>
    <w:rsid w:val="00772FF9"/>
    <w:rsid w:val="007845C7"/>
    <w:rsid w:val="007E2ECF"/>
    <w:rsid w:val="009239C9"/>
    <w:rsid w:val="00A94A62"/>
    <w:rsid w:val="00BB6EED"/>
    <w:rsid w:val="00CA571D"/>
    <w:rsid w:val="00D15C86"/>
    <w:rsid w:val="00DA2067"/>
    <w:rsid w:val="00E66DB7"/>
    <w:rsid w:val="00E92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86DD3D8E-BA8F-429B-8583-31DF9438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6EED"/>
  </w:style>
  <w:style w:type="paragraph" w:styleId="Heading1">
    <w:name w:val="heading 1"/>
    <w:basedOn w:val="Normal"/>
    <w:next w:val="Normal"/>
    <w:link w:val="Heading1Char"/>
    <w:uiPriority w:val="9"/>
    <w:qFormat/>
    <w:rsid w:val="0005074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74E"/>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05074E"/>
    <w:pPr>
      <w:spacing w:after="200" w:line="276" w:lineRule="auto"/>
      <w:ind w:left="720"/>
      <w:contextualSpacing/>
    </w:pPr>
    <w:rPr>
      <w:rFonts w:eastAsiaTheme="minorEastAsia"/>
    </w:rPr>
  </w:style>
  <w:style w:type="paragraph" w:styleId="NoSpacing">
    <w:name w:val="No Spacing"/>
    <w:uiPriority w:val="1"/>
    <w:qFormat/>
    <w:rsid w:val="0005074E"/>
    <w:pPr>
      <w:spacing w:after="0" w:line="240" w:lineRule="auto"/>
    </w:pPr>
    <w:rPr>
      <w:rFonts w:eastAsiaTheme="minorEastAsia"/>
    </w:rPr>
  </w:style>
  <w:style w:type="table" w:styleId="LightGrid-Accent2">
    <w:name w:val="Light Grid Accent 2"/>
    <w:basedOn w:val="TableNormal"/>
    <w:uiPriority w:val="62"/>
    <w:unhideWhenUsed/>
    <w:rsid w:val="0005074E"/>
    <w:pPr>
      <w:spacing w:after="0" w:line="240" w:lineRule="auto"/>
    </w:pPr>
    <w:rPr>
      <w:rFonts w:eastAsiaTheme="minorEastAsia"/>
    </w:rPr>
    <w:tblPr>
      <w:tblStyleRowBandSize w:val="1"/>
      <w:tblStyleColBandSize w:val="1"/>
      <w:tblInd w:w="0" w:type="nil"/>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Header">
    <w:name w:val="header"/>
    <w:basedOn w:val="Normal"/>
    <w:link w:val="HeaderChar"/>
    <w:uiPriority w:val="99"/>
    <w:unhideWhenUsed/>
    <w:rsid w:val="00050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74E"/>
  </w:style>
  <w:style w:type="paragraph" w:styleId="Footer">
    <w:name w:val="footer"/>
    <w:basedOn w:val="Normal"/>
    <w:link w:val="FooterChar"/>
    <w:uiPriority w:val="99"/>
    <w:unhideWhenUsed/>
    <w:rsid w:val="00050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74E"/>
  </w:style>
  <w:style w:type="table" w:styleId="LightGrid-Accent1">
    <w:name w:val="Light Grid Accent 1"/>
    <w:basedOn w:val="TableNormal"/>
    <w:uiPriority w:val="62"/>
    <w:unhideWhenUsed/>
    <w:rsid w:val="004A43FD"/>
    <w:pPr>
      <w:spacing w:after="0" w:line="240" w:lineRule="auto"/>
    </w:pPr>
    <w:rPr>
      <w:rFonts w:eastAsiaTheme="minorEastAsia"/>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Shading-Accent3">
    <w:name w:val="Light Shading Accent 3"/>
    <w:basedOn w:val="TableNormal"/>
    <w:uiPriority w:val="60"/>
    <w:rsid w:val="004A43FD"/>
    <w:pPr>
      <w:spacing w:after="0" w:line="240" w:lineRule="auto"/>
    </w:pPr>
    <w:rPr>
      <w:rFonts w:eastAsiaTheme="minorEastAsia"/>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MediumShading2-Accent6">
    <w:name w:val="Medium Shading 2 Accent 6"/>
    <w:basedOn w:val="TableNormal"/>
    <w:uiPriority w:val="64"/>
    <w:rsid w:val="004A43FD"/>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5">
    <w:name w:val="Dark List Accent 5"/>
    <w:basedOn w:val="TableNormal"/>
    <w:uiPriority w:val="70"/>
    <w:rsid w:val="004A43FD"/>
    <w:pPr>
      <w:spacing w:after="0" w:line="240" w:lineRule="auto"/>
    </w:pPr>
    <w:rPr>
      <w:rFonts w:eastAsiaTheme="minorEastAsia"/>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3">
    <w:name w:val="Dark List Accent 3"/>
    <w:basedOn w:val="TableNormal"/>
    <w:uiPriority w:val="70"/>
    <w:rsid w:val="004A43FD"/>
    <w:pPr>
      <w:spacing w:after="0" w:line="240" w:lineRule="auto"/>
    </w:pPr>
    <w:rPr>
      <w:rFonts w:eastAsiaTheme="minorEastAsi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ghtGrid-Accent5">
    <w:name w:val="Light Grid Accent 5"/>
    <w:basedOn w:val="TableNormal"/>
    <w:uiPriority w:val="62"/>
    <w:rsid w:val="00DA2067"/>
    <w:pPr>
      <w:spacing w:after="0" w:line="240" w:lineRule="auto"/>
    </w:pPr>
    <w:rPr>
      <w:rFonts w:eastAsiaTheme="minorEastAsia"/>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LightGrid-Accent11">
    <w:name w:val="Light Grid - Accent 11"/>
    <w:basedOn w:val="TableNormal"/>
    <w:uiPriority w:val="62"/>
    <w:rsid w:val="00DA2067"/>
    <w:pPr>
      <w:spacing w:after="0" w:line="240" w:lineRule="auto"/>
    </w:pPr>
    <w:rPr>
      <w:rFonts w:eastAsiaTheme="minorEastAsia"/>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TableGrid">
    <w:name w:val="Table Grid"/>
    <w:basedOn w:val="TableNormal"/>
    <w:uiPriority w:val="59"/>
    <w:rsid w:val="00267C8E"/>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B6EED"/>
    <w:rPr>
      <w:b/>
      <w:bCs/>
    </w:rPr>
  </w:style>
  <w:style w:type="character" w:customStyle="1" w:styleId="apple-converted-space">
    <w:name w:val="apple-converted-space"/>
    <w:basedOn w:val="DefaultParagraphFont"/>
    <w:rsid w:val="00BB6EED"/>
  </w:style>
  <w:style w:type="character" w:styleId="Hyperlink">
    <w:name w:val="Hyperlink"/>
    <w:basedOn w:val="DefaultParagraphFont"/>
    <w:uiPriority w:val="99"/>
    <w:semiHidden/>
    <w:unhideWhenUsed/>
    <w:rsid w:val="00BB6E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3.gi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2025-07-21T05:37:00Z</dcterms:created>
  <dcterms:modified xsi:type="dcterms:W3CDTF">2025-07-21T05:37:00Z</dcterms:modified>
</cp:coreProperties>
</file>