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6DF69" w14:textId="38257783" w:rsidR="003A05E2" w:rsidRPr="005E2D7A" w:rsidRDefault="003A05E2" w:rsidP="003A05E2">
      <w:pPr>
        <w:spacing w:before="85"/>
        <w:ind w:right="735"/>
        <w:jc w:val="center"/>
        <w:rPr>
          <w:b/>
          <w:sz w:val="32"/>
          <w:szCs w:val="32"/>
          <w:u w:val="thick"/>
        </w:rPr>
      </w:pPr>
      <w:r w:rsidRPr="005E2D7A">
        <w:rPr>
          <w:b/>
          <w:sz w:val="32"/>
          <w:szCs w:val="32"/>
          <w:u w:val="thick"/>
        </w:rPr>
        <w:t>Pharmaceutical analysis</w:t>
      </w:r>
      <w:r w:rsidR="00F5171C" w:rsidRPr="005E2D7A">
        <w:rPr>
          <w:b/>
          <w:sz w:val="32"/>
          <w:szCs w:val="32"/>
          <w:u w:val="thick"/>
        </w:rPr>
        <w:t>- BP102T</w:t>
      </w:r>
    </w:p>
    <w:p w14:paraId="49E9AB8A" w14:textId="77777777" w:rsidR="00F5171C" w:rsidRPr="00F5171C" w:rsidRDefault="00F5171C" w:rsidP="003A05E2">
      <w:pPr>
        <w:spacing w:before="85"/>
        <w:ind w:right="735"/>
        <w:jc w:val="center"/>
        <w:rPr>
          <w:b/>
          <w:sz w:val="36"/>
          <w:u w:val="thick"/>
        </w:rPr>
      </w:pPr>
    </w:p>
    <w:p w14:paraId="13BE3200" w14:textId="45CDBF92" w:rsidR="00F5171C" w:rsidRPr="005E2D7A" w:rsidRDefault="00F5171C" w:rsidP="003A05E2">
      <w:pPr>
        <w:spacing w:before="85"/>
        <w:ind w:right="735"/>
        <w:jc w:val="center"/>
        <w:rPr>
          <w:b/>
          <w:bCs/>
          <w:sz w:val="24"/>
          <w:szCs w:val="24"/>
          <w:u w:val="thick"/>
        </w:rPr>
      </w:pPr>
      <w:proofErr w:type="gramStart"/>
      <w:r w:rsidRPr="00F5171C">
        <w:rPr>
          <w:sz w:val="24"/>
          <w:szCs w:val="24"/>
        </w:rPr>
        <w:t>UNIT :</w:t>
      </w:r>
      <w:proofErr w:type="gramEnd"/>
      <w:r w:rsidRPr="00F5171C">
        <w:rPr>
          <w:sz w:val="24"/>
          <w:szCs w:val="24"/>
        </w:rPr>
        <w:t xml:space="preserve"> 1 </w:t>
      </w:r>
      <w:r w:rsidRPr="005E2D7A">
        <w:rPr>
          <w:b/>
          <w:bCs/>
          <w:sz w:val="24"/>
          <w:szCs w:val="24"/>
        </w:rPr>
        <w:t>(Pharmaceutical analysis ,Its definition and scope, methods expressing techniques)</w:t>
      </w:r>
    </w:p>
    <w:p w14:paraId="3B1DBE7D" w14:textId="77777777" w:rsidR="005E2D7A" w:rsidRDefault="00F5171C" w:rsidP="00F5171C">
      <w:pPr>
        <w:rPr>
          <w:b/>
          <w:bCs/>
          <w:sz w:val="24"/>
          <w:szCs w:val="24"/>
        </w:rPr>
      </w:pPr>
      <w:r w:rsidRPr="005E2D7A">
        <w:rPr>
          <w:b/>
          <w:bCs/>
          <w:sz w:val="24"/>
          <w:szCs w:val="24"/>
        </w:rPr>
        <w:t xml:space="preserve">       </w:t>
      </w:r>
    </w:p>
    <w:p w14:paraId="13800E56" w14:textId="4DFE9818" w:rsidR="00F5171C" w:rsidRPr="005E2D7A" w:rsidRDefault="00F5171C" w:rsidP="00F5171C">
      <w:pPr>
        <w:rPr>
          <w:b/>
          <w:bCs/>
          <w:sz w:val="24"/>
          <w:szCs w:val="24"/>
        </w:rPr>
      </w:pPr>
      <w:r w:rsidRPr="005E2D7A">
        <w:rPr>
          <w:b/>
          <w:bCs/>
          <w:sz w:val="24"/>
          <w:szCs w:val="24"/>
        </w:rPr>
        <w:t xml:space="preserve">  CLASS:1</w:t>
      </w:r>
    </w:p>
    <w:p w14:paraId="31C674A6" w14:textId="77777777" w:rsidR="00F5171C" w:rsidRPr="00F5171C" w:rsidRDefault="00F5171C" w:rsidP="003A05E2">
      <w:pPr>
        <w:spacing w:before="85"/>
        <w:ind w:right="735"/>
        <w:jc w:val="center"/>
        <w:rPr>
          <w:b/>
          <w:sz w:val="24"/>
          <w:szCs w:val="24"/>
        </w:rPr>
      </w:pPr>
    </w:p>
    <w:p w14:paraId="33514036" w14:textId="77777777" w:rsidR="00F5171C" w:rsidRPr="00F5171C" w:rsidRDefault="00F5171C" w:rsidP="003A05E2">
      <w:pPr>
        <w:spacing w:before="85"/>
        <w:ind w:right="735"/>
        <w:jc w:val="center"/>
        <w:rPr>
          <w:b/>
          <w:sz w:val="24"/>
          <w:szCs w:val="24"/>
        </w:rPr>
      </w:pPr>
    </w:p>
    <w:p w14:paraId="52D3BF79" w14:textId="1A936059" w:rsidR="00F5171C" w:rsidRPr="00F5171C" w:rsidRDefault="00F5171C" w:rsidP="003A05E2">
      <w:pPr>
        <w:spacing w:before="85"/>
        <w:ind w:right="735"/>
        <w:jc w:val="center"/>
        <w:rPr>
          <w:b/>
          <w:sz w:val="36"/>
        </w:rPr>
      </w:pPr>
      <w:r w:rsidRPr="00F5171C">
        <w:rPr>
          <w:b/>
          <w:sz w:val="24"/>
          <w:szCs w:val="24"/>
        </w:rPr>
        <w:t xml:space="preserve">TOPIC: </w:t>
      </w:r>
      <w:r w:rsidRPr="00F5171C">
        <w:rPr>
          <w:b/>
          <w:color w:val="ED7D31" w:themeColor="accent2"/>
          <w:sz w:val="24"/>
          <w:szCs w:val="24"/>
        </w:rPr>
        <w:t>Definition of Pharmaceutical Analysis and its Scope</w:t>
      </w:r>
    </w:p>
    <w:p w14:paraId="4545A246" w14:textId="77777777" w:rsidR="003A05E2" w:rsidRPr="00F5171C" w:rsidRDefault="003A05E2" w:rsidP="003A05E2">
      <w:pPr>
        <w:pStyle w:val="BodyText"/>
        <w:spacing w:before="1"/>
        <w:rPr>
          <w:b/>
          <w:sz w:val="27"/>
        </w:rPr>
      </w:pPr>
    </w:p>
    <w:p w14:paraId="1B6F3D2F" w14:textId="77777777" w:rsidR="003A05E2" w:rsidRPr="00F5171C" w:rsidRDefault="003A05E2" w:rsidP="003A05E2">
      <w:pPr>
        <w:pStyle w:val="BodyText"/>
        <w:spacing w:before="90" w:line="360" w:lineRule="auto"/>
        <w:ind w:left="140" w:right="884"/>
        <w:jc w:val="both"/>
      </w:pPr>
      <w:r w:rsidRPr="00F5171C">
        <w:t>Pharmaceutical analysis is a branch of practical chemistry that involves a series of process for</w:t>
      </w:r>
      <w:r w:rsidRPr="00F5171C">
        <w:rPr>
          <w:spacing w:val="-57"/>
        </w:rPr>
        <w:t xml:space="preserve"> </w:t>
      </w:r>
      <w:r w:rsidRPr="00F5171C">
        <w:t>identification, determination, quantification and purification of a substance, separation of the</w:t>
      </w:r>
      <w:r w:rsidRPr="00F5171C">
        <w:rPr>
          <w:spacing w:val="1"/>
        </w:rPr>
        <w:t xml:space="preserve"> </w:t>
      </w:r>
      <w:r w:rsidRPr="00F5171C">
        <w:t>components</w:t>
      </w:r>
      <w:r w:rsidRPr="00F5171C">
        <w:rPr>
          <w:spacing w:val="-1"/>
        </w:rPr>
        <w:t xml:space="preserve"> </w:t>
      </w:r>
      <w:r w:rsidRPr="00F5171C">
        <w:t>of a</w:t>
      </w:r>
      <w:r w:rsidRPr="00F5171C">
        <w:rPr>
          <w:spacing w:val="-3"/>
        </w:rPr>
        <w:t xml:space="preserve"> </w:t>
      </w:r>
      <w:r w:rsidRPr="00F5171C">
        <w:t>solution or</w:t>
      </w:r>
      <w:r w:rsidRPr="00F5171C">
        <w:rPr>
          <w:spacing w:val="-2"/>
        </w:rPr>
        <w:t xml:space="preserve"> </w:t>
      </w:r>
      <w:r w:rsidRPr="00F5171C">
        <w:t>mixture, or</w:t>
      </w:r>
      <w:r w:rsidRPr="00F5171C">
        <w:rPr>
          <w:spacing w:val="-1"/>
        </w:rPr>
        <w:t xml:space="preserve"> </w:t>
      </w:r>
      <w:r w:rsidRPr="00F5171C">
        <w:t>determination of</w:t>
      </w:r>
      <w:r w:rsidRPr="00F5171C">
        <w:rPr>
          <w:spacing w:val="-2"/>
        </w:rPr>
        <w:t xml:space="preserve"> </w:t>
      </w:r>
      <w:r w:rsidRPr="00F5171C">
        <w:t>structure</w:t>
      </w:r>
      <w:r w:rsidRPr="00F5171C">
        <w:rPr>
          <w:spacing w:val="-2"/>
        </w:rPr>
        <w:t xml:space="preserve"> </w:t>
      </w:r>
      <w:r w:rsidRPr="00F5171C">
        <w:t>of</w:t>
      </w:r>
      <w:r w:rsidRPr="00F5171C">
        <w:rPr>
          <w:spacing w:val="-1"/>
        </w:rPr>
        <w:t xml:space="preserve"> </w:t>
      </w:r>
      <w:r w:rsidRPr="00F5171C">
        <w:t>chemical compounds.</w:t>
      </w:r>
    </w:p>
    <w:p w14:paraId="158B012E" w14:textId="77777777" w:rsidR="003A05E2" w:rsidRPr="00F5171C" w:rsidRDefault="003A05E2" w:rsidP="003A05E2">
      <w:pPr>
        <w:pStyle w:val="BodyText"/>
        <w:spacing w:before="150" w:line="360" w:lineRule="auto"/>
        <w:ind w:left="140" w:right="877"/>
        <w:jc w:val="both"/>
      </w:pPr>
      <w:r w:rsidRPr="00F5171C">
        <w:t>The substance may be a single compound or a mixture of compounds and it may be in any of</w:t>
      </w:r>
      <w:r w:rsidRPr="00F5171C">
        <w:rPr>
          <w:spacing w:val="1"/>
        </w:rPr>
        <w:t xml:space="preserve"> </w:t>
      </w:r>
      <w:r w:rsidRPr="00F5171C">
        <w:t>the dosage form. The substance used as pharmaceuticals are animals, plants, microorganisms,</w:t>
      </w:r>
      <w:r w:rsidRPr="00F5171C">
        <w:rPr>
          <w:spacing w:val="-57"/>
        </w:rPr>
        <w:t xml:space="preserve"> </w:t>
      </w:r>
      <w:r w:rsidRPr="00F5171C">
        <w:t>minerals</w:t>
      </w:r>
      <w:r w:rsidRPr="00F5171C">
        <w:rPr>
          <w:spacing w:val="-1"/>
        </w:rPr>
        <w:t xml:space="preserve"> </w:t>
      </w:r>
      <w:r w:rsidRPr="00F5171C">
        <w:t>and various synthetic products.</w:t>
      </w:r>
    </w:p>
    <w:p w14:paraId="10B8F1AB" w14:textId="77777777" w:rsidR="003A05E2" w:rsidRPr="00F5171C" w:rsidRDefault="003A05E2" w:rsidP="003A05E2">
      <w:pPr>
        <w:pStyle w:val="BodyText"/>
        <w:spacing w:before="148"/>
        <w:ind w:left="140"/>
        <w:jc w:val="both"/>
      </w:pPr>
      <w:r w:rsidRPr="00F5171C">
        <w:t>The</w:t>
      </w:r>
      <w:r w:rsidRPr="00F5171C">
        <w:rPr>
          <w:spacing w:val="-4"/>
        </w:rPr>
        <w:t xml:space="preserve"> </w:t>
      </w:r>
      <w:r w:rsidRPr="00F5171C">
        <w:t>different</w:t>
      </w:r>
      <w:r w:rsidRPr="00F5171C">
        <w:rPr>
          <w:spacing w:val="-1"/>
        </w:rPr>
        <w:t xml:space="preserve"> </w:t>
      </w:r>
      <w:r w:rsidRPr="00F5171C">
        <w:t>pharmaceutical</w:t>
      </w:r>
      <w:r w:rsidRPr="00F5171C">
        <w:rPr>
          <w:spacing w:val="-1"/>
        </w:rPr>
        <w:t xml:space="preserve"> </w:t>
      </w:r>
      <w:r w:rsidRPr="00F5171C">
        <w:t>agents</w:t>
      </w:r>
      <w:r w:rsidRPr="00F5171C">
        <w:rPr>
          <w:spacing w:val="-1"/>
        </w:rPr>
        <w:t xml:space="preserve"> </w:t>
      </w:r>
      <w:r w:rsidRPr="00F5171C">
        <w:t>are</w:t>
      </w:r>
      <w:r w:rsidRPr="00F5171C">
        <w:rPr>
          <w:spacing w:val="-3"/>
        </w:rPr>
        <w:t xml:space="preserve"> </w:t>
      </w:r>
      <w:r w:rsidRPr="00F5171C">
        <w:t>as</w:t>
      </w:r>
      <w:r w:rsidRPr="00F5171C">
        <w:rPr>
          <w:spacing w:val="1"/>
        </w:rPr>
        <w:t xml:space="preserve"> </w:t>
      </w:r>
      <w:r w:rsidRPr="00F5171C">
        <w:t>follows:</w:t>
      </w:r>
    </w:p>
    <w:p w14:paraId="221BEA31" w14:textId="77777777" w:rsidR="003A05E2" w:rsidRPr="00F5171C" w:rsidRDefault="003A05E2" w:rsidP="003A05E2">
      <w:pPr>
        <w:pStyle w:val="BodyText"/>
        <w:rPr>
          <w:sz w:val="33"/>
        </w:rPr>
      </w:pPr>
    </w:p>
    <w:p w14:paraId="23F40EB4" w14:textId="77777777" w:rsidR="003A05E2" w:rsidRPr="00F5171C" w:rsidRDefault="003A05E2" w:rsidP="003A05E2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ind w:hanging="721"/>
        <w:rPr>
          <w:sz w:val="24"/>
        </w:rPr>
      </w:pPr>
      <w:r w:rsidRPr="00F5171C">
        <w:rPr>
          <w:sz w:val="24"/>
        </w:rPr>
        <w:t>Plants</w:t>
      </w:r>
    </w:p>
    <w:p w14:paraId="64E4CC01" w14:textId="77777777" w:rsidR="003A05E2" w:rsidRPr="00F5171C" w:rsidRDefault="003A05E2" w:rsidP="003A05E2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39"/>
        <w:ind w:hanging="721"/>
        <w:rPr>
          <w:sz w:val="24"/>
        </w:rPr>
      </w:pPr>
      <w:r w:rsidRPr="00F5171C">
        <w:rPr>
          <w:sz w:val="24"/>
        </w:rPr>
        <w:t>Microorganisms</w:t>
      </w:r>
    </w:p>
    <w:p w14:paraId="3873408B" w14:textId="77777777" w:rsidR="003A05E2" w:rsidRPr="00F5171C" w:rsidRDefault="003A05E2" w:rsidP="003A05E2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37"/>
        <w:ind w:hanging="721"/>
        <w:rPr>
          <w:sz w:val="24"/>
        </w:rPr>
      </w:pPr>
      <w:r w:rsidRPr="00F5171C">
        <w:rPr>
          <w:sz w:val="24"/>
        </w:rPr>
        <w:t>Minerals</w:t>
      </w:r>
    </w:p>
    <w:p w14:paraId="387FE9D7" w14:textId="77777777" w:rsidR="003A05E2" w:rsidRPr="00F5171C" w:rsidRDefault="003A05E2" w:rsidP="003A05E2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39"/>
        <w:ind w:hanging="721"/>
        <w:rPr>
          <w:sz w:val="24"/>
        </w:rPr>
      </w:pPr>
      <w:r w:rsidRPr="00F5171C">
        <w:rPr>
          <w:sz w:val="24"/>
        </w:rPr>
        <w:t>Synthetic</w:t>
      </w:r>
      <w:r w:rsidRPr="00F5171C">
        <w:rPr>
          <w:spacing w:val="-2"/>
          <w:sz w:val="24"/>
        </w:rPr>
        <w:t xml:space="preserve"> </w:t>
      </w:r>
      <w:r w:rsidRPr="00F5171C">
        <w:rPr>
          <w:sz w:val="24"/>
        </w:rPr>
        <w:t>compounds</w:t>
      </w:r>
    </w:p>
    <w:p w14:paraId="1E3AB2AD" w14:textId="77777777" w:rsidR="003A05E2" w:rsidRPr="00F5171C" w:rsidRDefault="003A05E2" w:rsidP="003A05E2">
      <w:pPr>
        <w:pStyle w:val="BodyText"/>
        <w:rPr>
          <w:sz w:val="26"/>
        </w:rPr>
      </w:pPr>
    </w:p>
    <w:p w14:paraId="4CE55AF5" w14:textId="77777777" w:rsidR="003A05E2" w:rsidRPr="00F5171C" w:rsidRDefault="003A05E2" w:rsidP="003A05E2">
      <w:pPr>
        <w:pStyle w:val="BodyText"/>
        <w:rPr>
          <w:sz w:val="22"/>
        </w:rPr>
      </w:pPr>
    </w:p>
    <w:p w14:paraId="15DF471E" w14:textId="77777777" w:rsidR="003A05E2" w:rsidRPr="00F5171C" w:rsidRDefault="003A05E2" w:rsidP="003A05E2">
      <w:pPr>
        <w:pStyle w:val="BodyText"/>
        <w:spacing w:line="360" w:lineRule="auto"/>
        <w:ind w:left="140" w:right="876"/>
        <w:jc w:val="both"/>
      </w:pPr>
      <w:r w:rsidRPr="00F5171C">
        <w:t>Pharmaceutical analysis is traditionally defined as analytical chemistry dealing with drugs</w:t>
      </w:r>
      <w:r w:rsidRPr="00F5171C">
        <w:rPr>
          <w:spacing w:val="1"/>
        </w:rPr>
        <w:t xml:space="preserve"> </w:t>
      </w:r>
      <w:r w:rsidRPr="00F5171C">
        <w:t>both as bulk drug substances and as pharmaceutical products (formulations). However, in</w:t>
      </w:r>
      <w:r w:rsidRPr="00F5171C">
        <w:rPr>
          <w:spacing w:val="1"/>
        </w:rPr>
        <w:t xml:space="preserve"> </w:t>
      </w:r>
      <w:r w:rsidRPr="00F5171C">
        <w:t>academia,</w:t>
      </w:r>
      <w:r w:rsidRPr="00F5171C">
        <w:rPr>
          <w:spacing w:val="26"/>
        </w:rPr>
        <w:t xml:space="preserve"> </w:t>
      </w:r>
      <w:r w:rsidRPr="00F5171C">
        <w:t>as</w:t>
      </w:r>
      <w:r w:rsidRPr="00F5171C">
        <w:rPr>
          <w:spacing w:val="27"/>
        </w:rPr>
        <w:t xml:space="preserve"> </w:t>
      </w:r>
      <w:r w:rsidRPr="00F5171C">
        <w:t>well</w:t>
      </w:r>
      <w:r w:rsidRPr="00F5171C">
        <w:rPr>
          <w:spacing w:val="27"/>
        </w:rPr>
        <w:t xml:space="preserve"> </w:t>
      </w:r>
      <w:r w:rsidRPr="00F5171C">
        <w:t>as</w:t>
      </w:r>
      <w:r w:rsidRPr="00F5171C">
        <w:rPr>
          <w:spacing w:val="27"/>
        </w:rPr>
        <w:t xml:space="preserve"> </w:t>
      </w:r>
      <w:r w:rsidRPr="00F5171C">
        <w:t>in</w:t>
      </w:r>
      <w:r w:rsidRPr="00F5171C">
        <w:rPr>
          <w:spacing w:val="27"/>
        </w:rPr>
        <w:t xml:space="preserve"> </w:t>
      </w:r>
      <w:r w:rsidRPr="00F5171C">
        <w:t>the</w:t>
      </w:r>
      <w:r w:rsidRPr="00F5171C">
        <w:rPr>
          <w:spacing w:val="1"/>
        </w:rPr>
        <w:t xml:space="preserve"> </w:t>
      </w:r>
      <w:hyperlink r:id="rId7">
        <w:r w:rsidRPr="00F5171C">
          <w:rPr>
            <w:u w:val="single"/>
          </w:rPr>
          <w:t>pharmaceutical</w:t>
        </w:r>
        <w:r w:rsidRPr="00F5171C">
          <w:rPr>
            <w:spacing w:val="28"/>
            <w:u w:val="single"/>
          </w:rPr>
          <w:t xml:space="preserve"> </w:t>
        </w:r>
        <w:r w:rsidRPr="00F5171C">
          <w:rPr>
            <w:u w:val="single"/>
          </w:rPr>
          <w:t>industry</w:t>
        </w:r>
        <w:r w:rsidRPr="00F5171C">
          <w:t>,</w:t>
        </w:r>
        <w:r w:rsidRPr="00F5171C">
          <w:rPr>
            <w:spacing w:val="26"/>
          </w:rPr>
          <w:t xml:space="preserve"> </w:t>
        </w:r>
      </w:hyperlink>
      <w:r w:rsidRPr="00F5171C">
        <w:t>other</w:t>
      </w:r>
      <w:r w:rsidRPr="00F5171C">
        <w:rPr>
          <w:spacing w:val="26"/>
        </w:rPr>
        <w:t xml:space="preserve"> </w:t>
      </w:r>
      <w:r w:rsidRPr="00F5171C">
        <w:t>branches</w:t>
      </w:r>
      <w:r w:rsidRPr="00F5171C">
        <w:rPr>
          <w:spacing w:val="27"/>
        </w:rPr>
        <w:t xml:space="preserve"> </w:t>
      </w:r>
      <w:r w:rsidRPr="00F5171C">
        <w:t>of</w:t>
      </w:r>
      <w:r w:rsidRPr="00F5171C">
        <w:rPr>
          <w:spacing w:val="25"/>
        </w:rPr>
        <w:t xml:space="preserve"> </w:t>
      </w:r>
      <w:r w:rsidRPr="00F5171C">
        <w:t>analytical</w:t>
      </w:r>
      <w:r w:rsidRPr="00F5171C">
        <w:rPr>
          <w:spacing w:val="28"/>
        </w:rPr>
        <w:t xml:space="preserve"> </w:t>
      </w:r>
      <w:r w:rsidRPr="00F5171C">
        <w:t>chemistry</w:t>
      </w:r>
      <w:r w:rsidRPr="00F5171C">
        <w:rPr>
          <w:spacing w:val="-58"/>
        </w:rPr>
        <w:t xml:space="preserve"> </w:t>
      </w:r>
      <w:r w:rsidRPr="00F5171C">
        <w:t>are</w:t>
      </w:r>
      <w:r w:rsidRPr="00F5171C">
        <w:rPr>
          <w:spacing w:val="1"/>
        </w:rPr>
        <w:t xml:space="preserve"> </w:t>
      </w:r>
      <w:r w:rsidRPr="00F5171C">
        <w:t>also</w:t>
      </w:r>
      <w:r w:rsidRPr="00F5171C">
        <w:rPr>
          <w:spacing w:val="1"/>
        </w:rPr>
        <w:t xml:space="preserve"> </w:t>
      </w:r>
      <w:r w:rsidRPr="00F5171C">
        <w:t>involved,</w:t>
      </w:r>
      <w:r w:rsidRPr="00F5171C">
        <w:rPr>
          <w:spacing w:val="1"/>
        </w:rPr>
        <w:t xml:space="preserve"> </w:t>
      </w:r>
      <w:r w:rsidRPr="00F5171C">
        <w:t>viz.</w:t>
      </w:r>
      <w:r w:rsidRPr="00F5171C">
        <w:rPr>
          <w:spacing w:val="1"/>
        </w:rPr>
        <w:t xml:space="preserve"> </w:t>
      </w:r>
      <w:r w:rsidRPr="00F5171C">
        <w:t>bioanalytical</w:t>
      </w:r>
      <w:r w:rsidRPr="00F5171C">
        <w:rPr>
          <w:spacing w:val="1"/>
        </w:rPr>
        <w:t xml:space="preserve"> </w:t>
      </w:r>
      <w:r w:rsidRPr="00F5171C">
        <w:t>chemistry,</w:t>
      </w:r>
      <w:r w:rsidRPr="00F5171C">
        <w:rPr>
          <w:spacing w:val="1"/>
        </w:rPr>
        <w:t xml:space="preserve"> </w:t>
      </w:r>
      <w:r w:rsidRPr="00F5171C">
        <w:t xml:space="preserve">drug </w:t>
      </w:r>
      <w:hyperlink r:id="rId8">
        <w:r w:rsidRPr="00F5171C">
          <w:rPr>
            <w:u w:val="single"/>
          </w:rPr>
          <w:t>metabolism</w:t>
        </w:r>
        <w:r w:rsidRPr="00F5171C">
          <w:t xml:space="preserve"> </w:t>
        </w:r>
      </w:hyperlink>
      <w:r w:rsidRPr="00F5171C">
        <w:t>studies</w:t>
      </w:r>
      <w:r w:rsidRPr="00F5171C">
        <w:rPr>
          <w:spacing w:val="1"/>
        </w:rPr>
        <w:t xml:space="preserve"> </w:t>
      </w:r>
      <w:r w:rsidRPr="00F5171C">
        <w:t>and</w:t>
      </w:r>
      <w:r w:rsidRPr="00F5171C">
        <w:rPr>
          <w:spacing w:val="1"/>
        </w:rPr>
        <w:t xml:space="preserve"> </w:t>
      </w:r>
      <w:r w:rsidRPr="00F5171C">
        <w:t>analytical</w:t>
      </w:r>
      <w:r w:rsidRPr="00F5171C">
        <w:rPr>
          <w:spacing w:val="1"/>
        </w:rPr>
        <w:t xml:space="preserve"> </w:t>
      </w:r>
      <w:r w:rsidRPr="00F5171C">
        <w:t>biotechnology.</w:t>
      </w:r>
      <w:r w:rsidRPr="00F5171C">
        <w:rPr>
          <w:spacing w:val="1"/>
        </w:rPr>
        <w:t xml:space="preserve"> </w:t>
      </w:r>
      <w:r w:rsidRPr="00F5171C">
        <w:t>The</w:t>
      </w:r>
      <w:r w:rsidRPr="00F5171C">
        <w:rPr>
          <w:spacing w:val="1"/>
        </w:rPr>
        <w:t xml:space="preserve"> </w:t>
      </w:r>
      <w:r w:rsidRPr="00F5171C">
        <w:t>development</w:t>
      </w:r>
      <w:r w:rsidRPr="00F5171C">
        <w:rPr>
          <w:spacing w:val="1"/>
        </w:rPr>
        <w:t xml:space="preserve"> </w:t>
      </w:r>
      <w:r w:rsidRPr="00F5171C">
        <w:t>of</w:t>
      </w:r>
      <w:r w:rsidRPr="00F5171C">
        <w:rPr>
          <w:spacing w:val="1"/>
        </w:rPr>
        <w:t xml:space="preserve"> </w:t>
      </w:r>
      <w:r w:rsidRPr="00F5171C">
        <w:t>drugs</w:t>
      </w:r>
      <w:r w:rsidRPr="00F5171C">
        <w:rPr>
          <w:spacing w:val="1"/>
        </w:rPr>
        <w:t xml:space="preserve"> </w:t>
      </w:r>
      <w:r w:rsidRPr="00F5171C">
        <w:t>in</w:t>
      </w:r>
      <w:r w:rsidRPr="00F5171C">
        <w:rPr>
          <w:spacing w:val="1"/>
        </w:rPr>
        <w:t xml:space="preserve"> </w:t>
      </w:r>
      <w:r w:rsidRPr="00F5171C">
        <w:t>the</w:t>
      </w:r>
      <w:r w:rsidRPr="00F5171C">
        <w:rPr>
          <w:spacing w:val="1"/>
        </w:rPr>
        <w:t xml:space="preserve"> </w:t>
      </w:r>
      <w:r w:rsidRPr="00F5171C">
        <w:t>pharmaceutical</w:t>
      </w:r>
      <w:r w:rsidRPr="00F5171C">
        <w:rPr>
          <w:spacing w:val="1"/>
        </w:rPr>
        <w:t xml:space="preserve"> </w:t>
      </w:r>
      <w:r w:rsidRPr="00F5171C">
        <w:t>industry is</w:t>
      </w:r>
      <w:r w:rsidRPr="00F5171C">
        <w:rPr>
          <w:spacing w:val="1"/>
        </w:rPr>
        <w:t xml:space="preserve"> </w:t>
      </w:r>
      <w:r w:rsidRPr="00F5171C">
        <w:t>a</w:t>
      </w:r>
      <w:r w:rsidRPr="00F5171C">
        <w:rPr>
          <w:spacing w:val="1"/>
        </w:rPr>
        <w:t xml:space="preserve"> </w:t>
      </w:r>
      <w:r w:rsidRPr="00F5171C">
        <w:t>long-term</w:t>
      </w:r>
      <w:r w:rsidRPr="00F5171C">
        <w:rPr>
          <w:spacing w:val="-57"/>
        </w:rPr>
        <w:t xml:space="preserve"> </w:t>
      </w:r>
      <w:r w:rsidRPr="00F5171C">
        <w:t>process, often taking more than a decade from the start of a research project to the appearance</w:t>
      </w:r>
      <w:r w:rsidRPr="00F5171C">
        <w:rPr>
          <w:spacing w:val="-57"/>
        </w:rPr>
        <w:t xml:space="preserve"> </w:t>
      </w:r>
      <w:r w:rsidRPr="00F5171C">
        <w:t>of a drug on the market. That process involves several decision points, such as the choice of</w:t>
      </w:r>
      <w:r w:rsidRPr="00F5171C">
        <w:rPr>
          <w:spacing w:val="1"/>
        </w:rPr>
        <w:t xml:space="preserve"> </w:t>
      </w:r>
      <w:r w:rsidRPr="00F5171C">
        <w:t>the candidate drug after the preclinical screening phase, the investigational new drug (IND)</w:t>
      </w:r>
      <w:r w:rsidRPr="00F5171C">
        <w:rPr>
          <w:spacing w:val="1"/>
        </w:rPr>
        <w:t xml:space="preserve"> </w:t>
      </w:r>
      <w:r w:rsidRPr="00F5171C">
        <w:t>application before testing the compound for the first time in man, and finally the new drug</w:t>
      </w:r>
      <w:r w:rsidRPr="00F5171C">
        <w:rPr>
          <w:spacing w:val="1"/>
        </w:rPr>
        <w:t xml:space="preserve"> </w:t>
      </w:r>
      <w:r w:rsidRPr="00F5171C">
        <w:t>application (NDA) which summarizes the data obtained from all</w:t>
      </w:r>
      <w:r w:rsidRPr="00F5171C">
        <w:rPr>
          <w:spacing w:val="1"/>
        </w:rPr>
        <w:t xml:space="preserve"> </w:t>
      </w:r>
      <w:r w:rsidRPr="00F5171C">
        <w:t>the studies needed for</w:t>
      </w:r>
      <w:r w:rsidRPr="00F5171C">
        <w:rPr>
          <w:spacing w:val="1"/>
        </w:rPr>
        <w:t xml:space="preserve"> </w:t>
      </w:r>
      <w:r w:rsidRPr="00F5171C">
        <w:t>marketing</w:t>
      </w:r>
      <w:r w:rsidRPr="00F5171C">
        <w:rPr>
          <w:spacing w:val="39"/>
        </w:rPr>
        <w:t xml:space="preserve"> </w:t>
      </w:r>
      <w:r w:rsidRPr="00F5171C">
        <w:t>approval</w:t>
      </w:r>
      <w:r w:rsidRPr="00F5171C">
        <w:rPr>
          <w:spacing w:val="42"/>
        </w:rPr>
        <w:t xml:space="preserve"> </w:t>
      </w:r>
      <w:r w:rsidRPr="00F5171C">
        <w:t>of</w:t>
      </w:r>
      <w:r w:rsidRPr="00F5171C">
        <w:rPr>
          <w:spacing w:val="42"/>
        </w:rPr>
        <w:t xml:space="preserve"> </w:t>
      </w:r>
      <w:r w:rsidRPr="00F5171C">
        <w:t>the</w:t>
      </w:r>
      <w:r w:rsidRPr="00F5171C">
        <w:rPr>
          <w:spacing w:val="41"/>
        </w:rPr>
        <w:t xml:space="preserve"> </w:t>
      </w:r>
      <w:r w:rsidRPr="00F5171C">
        <w:t>drug</w:t>
      </w:r>
      <w:r w:rsidRPr="00F5171C">
        <w:rPr>
          <w:spacing w:val="39"/>
        </w:rPr>
        <w:t xml:space="preserve"> </w:t>
      </w:r>
      <w:r w:rsidRPr="00F5171C">
        <w:t>as</w:t>
      </w:r>
      <w:r w:rsidRPr="00F5171C">
        <w:rPr>
          <w:spacing w:val="43"/>
        </w:rPr>
        <w:t xml:space="preserve"> </w:t>
      </w:r>
      <w:r w:rsidRPr="00F5171C">
        <w:t>a</w:t>
      </w:r>
      <w:r w:rsidRPr="00F5171C">
        <w:rPr>
          <w:spacing w:val="41"/>
        </w:rPr>
        <w:t xml:space="preserve"> </w:t>
      </w:r>
      <w:r w:rsidRPr="00F5171C">
        <w:t>medicine.</w:t>
      </w:r>
      <w:r w:rsidRPr="00F5171C">
        <w:rPr>
          <w:spacing w:val="42"/>
        </w:rPr>
        <w:t xml:space="preserve"> </w:t>
      </w:r>
      <w:r w:rsidRPr="00F5171C">
        <w:t>In</w:t>
      </w:r>
      <w:r w:rsidRPr="00F5171C">
        <w:rPr>
          <w:spacing w:val="41"/>
        </w:rPr>
        <w:t xml:space="preserve"> </w:t>
      </w:r>
      <w:r w:rsidRPr="00F5171C">
        <w:t>all</w:t>
      </w:r>
      <w:r w:rsidRPr="00F5171C">
        <w:rPr>
          <w:spacing w:val="42"/>
        </w:rPr>
        <w:t xml:space="preserve"> </w:t>
      </w:r>
      <w:r w:rsidRPr="00F5171C">
        <w:t>these</w:t>
      </w:r>
      <w:r w:rsidRPr="00F5171C">
        <w:rPr>
          <w:spacing w:val="41"/>
        </w:rPr>
        <w:t xml:space="preserve"> </w:t>
      </w:r>
      <w:r w:rsidRPr="00F5171C">
        <w:t>steps,</w:t>
      </w:r>
      <w:r w:rsidRPr="00F5171C">
        <w:rPr>
          <w:spacing w:val="41"/>
        </w:rPr>
        <w:t xml:space="preserve"> </w:t>
      </w:r>
      <w:r w:rsidRPr="00F5171C">
        <w:t>especially</w:t>
      </w:r>
      <w:r w:rsidRPr="00F5171C">
        <w:rPr>
          <w:spacing w:val="34"/>
        </w:rPr>
        <w:t xml:space="preserve"> </w:t>
      </w:r>
      <w:r w:rsidRPr="00F5171C">
        <w:t>the</w:t>
      </w:r>
      <w:r w:rsidRPr="00F5171C">
        <w:rPr>
          <w:spacing w:val="44"/>
        </w:rPr>
        <w:t xml:space="preserve"> </w:t>
      </w:r>
      <w:r w:rsidRPr="00F5171C">
        <w:t>IND</w:t>
      </w:r>
      <w:r w:rsidRPr="00F5171C">
        <w:rPr>
          <w:spacing w:val="41"/>
        </w:rPr>
        <w:t xml:space="preserve"> </w:t>
      </w:r>
      <w:r w:rsidRPr="00F5171C">
        <w:t>and</w:t>
      </w:r>
      <w:r w:rsidRPr="00F5171C">
        <w:rPr>
          <w:spacing w:val="-57"/>
        </w:rPr>
        <w:t xml:space="preserve"> </w:t>
      </w:r>
      <w:r w:rsidRPr="00F5171C">
        <w:t>NDA,</w:t>
      </w:r>
      <w:r w:rsidRPr="00F5171C">
        <w:rPr>
          <w:spacing w:val="-1"/>
        </w:rPr>
        <w:t xml:space="preserve"> </w:t>
      </w:r>
      <w:r w:rsidRPr="00F5171C">
        <w:t>the</w:t>
      </w:r>
      <w:r w:rsidRPr="00F5171C">
        <w:rPr>
          <w:spacing w:val="1"/>
        </w:rPr>
        <w:t xml:space="preserve"> </w:t>
      </w:r>
      <w:r w:rsidRPr="00F5171C">
        <w:t>amount</w:t>
      </w:r>
      <w:r w:rsidRPr="00F5171C">
        <w:rPr>
          <w:spacing w:val="-1"/>
        </w:rPr>
        <w:t xml:space="preserve"> </w:t>
      </w:r>
      <w:r w:rsidRPr="00F5171C">
        <w:t>of data generated is enormous.</w:t>
      </w:r>
      <w:r w:rsidRPr="00F5171C">
        <w:rPr>
          <w:spacing w:val="1"/>
        </w:rPr>
        <w:t xml:space="preserve"> </w:t>
      </w:r>
      <w:r w:rsidRPr="00F5171C">
        <w:t>Analytical chemists</w:t>
      </w:r>
      <w:r w:rsidRPr="00F5171C">
        <w:rPr>
          <w:spacing w:val="-1"/>
        </w:rPr>
        <w:t xml:space="preserve"> </w:t>
      </w:r>
      <w:r w:rsidRPr="00F5171C">
        <w:t>take part in</w:t>
      </w:r>
      <w:r w:rsidRPr="00F5171C">
        <w:rPr>
          <w:spacing w:val="-1"/>
        </w:rPr>
        <w:t xml:space="preserve"> </w:t>
      </w:r>
      <w:r w:rsidRPr="00F5171C">
        <w:t>many</w:t>
      </w:r>
      <w:r w:rsidRPr="00F5171C">
        <w:rPr>
          <w:spacing w:val="-5"/>
        </w:rPr>
        <w:t xml:space="preserve"> </w:t>
      </w:r>
      <w:r w:rsidRPr="00F5171C">
        <w:t>of the</w:t>
      </w:r>
    </w:p>
    <w:p w14:paraId="31B802C5" w14:textId="77777777" w:rsidR="003A05E2" w:rsidRPr="00F5171C" w:rsidRDefault="003A05E2" w:rsidP="003A05E2">
      <w:pPr>
        <w:spacing w:line="360" w:lineRule="auto"/>
        <w:jc w:val="both"/>
        <w:sectPr w:rsidR="003A05E2" w:rsidRPr="00F5171C" w:rsidSect="003A05E2">
          <w:headerReference w:type="even" r:id="rId9"/>
          <w:headerReference w:type="default" r:id="rId10"/>
          <w:footerReference w:type="default" r:id="rId11"/>
          <w:headerReference w:type="first" r:id="rId12"/>
          <w:pgSz w:w="11910" w:h="16840"/>
          <w:pgMar w:top="480" w:right="560" w:bottom="280" w:left="1300" w:header="720" w:footer="720" w:gutter="0"/>
          <w:cols w:space="720"/>
        </w:sectPr>
      </w:pPr>
    </w:p>
    <w:p w14:paraId="7B4F143B" w14:textId="77777777" w:rsidR="003A05E2" w:rsidRPr="00F5171C" w:rsidRDefault="003A05E2" w:rsidP="003A05E2">
      <w:pPr>
        <w:pStyle w:val="BodyText"/>
        <w:spacing w:before="64" w:line="360" w:lineRule="auto"/>
        <w:ind w:left="140" w:right="876"/>
        <w:jc w:val="both"/>
      </w:pPr>
      <w:r w:rsidRPr="00F5171C">
        <w:lastRenderedPageBreak/>
        <w:t>studies that constitute this documentation. Substance quality and its specifications are based</w:t>
      </w:r>
      <w:r w:rsidRPr="00F5171C">
        <w:rPr>
          <w:spacing w:val="1"/>
        </w:rPr>
        <w:t xml:space="preserve"> </w:t>
      </w:r>
      <w:r w:rsidRPr="00F5171C">
        <w:t>on substance analysis, and that knowledge is later used for quality control during full-scale</w:t>
      </w:r>
      <w:r w:rsidRPr="00F5171C">
        <w:rPr>
          <w:spacing w:val="1"/>
        </w:rPr>
        <w:t xml:space="preserve"> </w:t>
      </w:r>
      <w:r w:rsidRPr="00F5171C">
        <w:t>production. Product analysis involves dealing with the various formulations and starts after</w:t>
      </w:r>
      <w:r w:rsidRPr="00F5171C">
        <w:rPr>
          <w:spacing w:val="1"/>
        </w:rPr>
        <w:t xml:space="preserve"> </w:t>
      </w:r>
      <w:r w:rsidRPr="00F5171C">
        <w:t>the IND has been approved. The results from such work lead to specifications that form the</w:t>
      </w:r>
      <w:r w:rsidRPr="00F5171C">
        <w:rPr>
          <w:spacing w:val="1"/>
        </w:rPr>
        <w:t xml:space="preserve"> </w:t>
      </w:r>
      <w:r w:rsidRPr="00F5171C">
        <w:t>basis for the quality control of the product. For both substances and formulations there is an</w:t>
      </w:r>
      <w:r w:rsidRPr="00F5171C">
        <w:rPr>
          <w:spacing w:val="1"/>
        </w:rPr>
        <w:t xml:space="preserve"> </w:t>
      </w:r>
      <w:r w:rsidRPr="00F5171C">
        <w:t>increasing</w:t>
      </w:r>
      <w:r w:rsidRPr="00F5171C">
        <w:rPr>
          <w:spacing w:val="-4"/>
        </w:rPr>
        <w:t xml:space="preserve"> </w:t>
      </w:r>
      <w:r w:rsidRPr="00F5171C">
        <w:t>interest in the</w:t>
      </w:r>
      <w:r w:rsidRPr="00F5171C">
        <w:rPr>
          <w:spacing w:val="-1"/>
        </w:rPr>
        <w:t xml:space="preserve"> </w:t>
      </w:r>
      <w:r w:rsidRPr="00F5171C">
        <w:t>introduction of</w:t>
      </w:r>
      <w:r w:rsidRPr="00F5171C">
        <w:rPr>
          <w:spacing w:val="-1"/>
        </w:rPr>
        <w:t xml:space="preserve"> </w:t>
      </w:r>
      <w:r w:rsidRPr="00F5171C">
        <w:t>process</w:t>
      </w:r>
      <w:r w:rsidRPr="00F5171C">
        <w:rPr>
          <w:spacing w:val="-1"/>
        </w:rPr>
        <w:t xml:space="preserve"> </w:t>
      </w:r>
      <w:r w:rsidRPr="00F5171C">
        <w:t>analytical chemistry.</w:t>
      </w:r>
    </w:p>
    <w:p w14:paraId="23C82561" w14:textId="77777777" w:rsidR="003A05E2" w:rsidRPr="00F5171C" w:rsidRDefault="003A05E2" w:rsidP="003A05E2">
      <w:pPr>
        <w:pStyle w:val="BodyText"/>
        <w:spacing w:before="147"/>
        <w:ind w:left="140"/>
        <w:jc w:val="both"/>
      </w:pPr>
      <w:r w:rsidRPr="00F5171C">
        <w:t>The</w:t>
      </w:r>
      <w:r w:rsidRPr="00F5171C">
        <w:rPr>
          <w:spacing w:val="-3"/>
        </w:rPr>
        <w:t xml:space="preserve"> </w:t>
      </w:r>
      <w:r w:rsidRPr="00F5171C">
        <w:t>sample</w:t>
      </w:r>
      <w:r w:rsidRPr="00F5171C">
        <w:rPr>
          <w:spacing w:val="-1"/>
        </w:rPr>
        <w:t xml:space="preserve"> </w:t>
      </w:r>
      <w:r w:rsidRPr="00F5171C">
        <w:t>to be</w:t>
      </w:r>
      <w:r w:rsidRPr="00F5171C">
        <w:rPr>
          <w:spacing w:val="-3"/>
        </w:rPr>
        <w:t xml:space="preserve"> </w:t>
      </w:r>
      <w:proofErr w:type="spellStart"/>
      <w:r w:rsidRPr="00F5171C">
        <w:t>analysed</w:t>
      </w:r>
      <w:proofErr w:type="spellEnd"/>
      <w:r w:rsidRPr="00F5171C">
        <w:rPr>
          <w:spacing w:val="-1"/>
        </w:rPr>
        <w:t xml:space="preserve"> </w:t>
      </w:r>
      <w:r w:rsidRPr="00F5171C">
        <w:t>is called</w:t>
      </w:r>
      <w:r w:rsidRPr="00F5171C">
        <w:rPr>
          <w:spacing w:val="-1"/>
        </w:rPr>
        <w:t xml:space="preserve"> </w:t>
      </w:r>
      <w:r w:rsidRPr="00F5171C">
        <w:t>as</w:t>
      </w:r>
      <w:r w:rsidRPr="00F5171C">
        <w:rPr>
          <w:spacing w:val="-1"/>
        </w:rPr>
        <w:t xml:space="preserve"> </w:t>
      </w:r>
      <w:proofErr w:type="spellStart"/>
      <w:r w:rsidRPr="00F5171C">
        <w:t>analyse</w:t>
      </w:r>
      <w:proofErr w:type="spellEnd"/>
      <w:r w:rsidRPr="00F5171C">
        <w:t>.</w:t>
      </w:r>
    </w:p>
    <w:p w14:paraId="504EBD26" w14:textId="77777777" w:rsidR="003A05E2" w:rsidRPr="00F5171C" w:rsidRDefault="003A05E2" w:rsidP="003A05E2">
      <w:pPr>
        <w:pStyle w:val="BodyText"/>
        <w:spacing w:before="3"/>
        <w:rPr>
          <w:sz w:val="25"/>
        </w:rPr>
      </w:pPr>
    </w:p>
    <w:p w14:paraId="77BB3C82" w14:textId="77777777" w:rsidR="003A05E2" w:rsidRPr="00F5171C" w:rsidRDefault="003A05E2" w:rsidP="003A05E2">
      <w:pPr>
        <w:pStyle w:val="ListParagraph"/>
        <w:numPr>
          <w:ilvl w:val="1"/>
          <w:numId w:val="4"/>
        </w:numPr>
        <w:tabs>
          <w:tab w:val="left" w:pos="860"/>
          <w:tab w:val="left" w:pos="861"/>
        </w:tabs>
        <w:ind w:hanging="361"/>
        <w:rPr>
          <w:sz w:val="24"/>
        </w:rPr>
      </w:pPr>
      <w:r w:rsidRPr="00F5171C">
        <w:rPr>
          <w:sz w:val="24"/>
        </w:rPr>
        <w:t>Quality</w:t>
      </w:r>
      <w:r w:rsidRPr="00F5171C">
        <w:rPr>
          <w:spacing w:val="-5"/>
          <w:sz w:val="24"/>
        </w:rPr>
        <w:t xml:space="preserve"> </w:t>
      </w:r>
      <w:r w:rsidRPr="00F5171C">
        <w:rPr>
          <w:sz w:val="24"/>
        </w:rPr>
        <w:t>control</w:t>
      </w:r>
      <w:r w:rsidRPr="00F5171C">
        <w:rPr>
          <w:spacing w:val="2"/>
          <w:sz w:val="24"/>
        </w:rPr>
        <w:t xml:space="preserve"> </w:t>
      </w:r>
      <w:r w:rsidRPr="00F5171C">
        <w:rPr>
          <w:sz w:val="24"/>
        </w:rPr>
        <w:t>and quality</w:t>
      </w:r>
      <w:r w:rsidRPr="00F5171C">
        <w:rPr>
          <w:spacing w:val="-5"/>
          <w:sz w:val="24"/>
        </w:rPr>
        <w:t xml:space="preserve"> </w:t>
      </w:r>
      <w:r w:rsidRPr="00F5171C">
        <w:rPr>
          <w:sz w:val="24"/>
        </w:rPr>
        <w:t>assurance</w:t>
      </w:r>
    </w:p>
    <w:p w14:paraId="650D4208" w14:textId="77777777" w:rsidR="003A05E2" w:rsidRPr="00F5171C" w:rsidRDefault="003A05E2" w:rsidP="003A05E2">
      <w:pPr>
        <w:pStyle w:val="ListParagraph"/>
        <w:numPr>
          <w:ilvl w:val="1"/>
          <w:numId w:val="4"/>
        </w:numPr>
        <w:tabs>
          <w:tab w:val="left" w:pos="860"/>
          <w:tab w:val="left" w:pos="861"/>
        </w:tabs>
        <w:spacing w:before="138"/>
        <w:ind w:hanging="361"/>
        <w:rPr>
          <w:sz w:val="24"/>
        </w:rPr>
      </w:pPr>
      <w:r w:rsidRPr="00F5171C">
        <w:rPr>
          <w:sz w:val="24"/>
        </w:rPr>
        <w:t>Chromatographic</w:t>
      </w:r>
      <w:r w:rsidRPr="00F5171C">
        <w:rPr>
          <w:spacing w:val="-3"/>
          <w:sz w:val="24"/>
        </w:rPr>
        <w:t xml:space="preserve"> </w:t>
      </w:r>
      <w:r w:rsidRPr="00F5171C">
        <w:rPr>
          <w:sz w:val="24"/>
        </w:rPr>
        <w:t>techniques</w:t>
      </w:r>
    </w:p>
    <w:p w14:paraId="48AB2205" w14:textId="77777777" w:rsidR="003A05E2" w:rsidRPr="00F5171C" w:rsidRDefault="003A05E2" w:rsidP="003A05E2">
      <w:pPr>
        <w:pStyle w:val="ListParagraph"/>
        <w:numPr>
          <w:ilvl w:val="1"/>
          <w:numId w:val="4"/>
        </w:numPr>
        <w:tabs>
          <w:tab w:val="left" w:pos="860"/>
          <w:tab w:val="left" w:pos="861"/>
        </w:tabs>
        <w:spacing w:before="136"/>
        <w:ind w:hanging="361"/>
        <w:rPr>
          <w:sz w:val="24"/>
        </w:rPr>
      </w:pPr>
      <w:r w:rsidRPr="00F5171C">
        <w:rPr>
          <w:sz w:val="24"/>
        </w:rPr>
        <w:t>Quantitative</w:t>
      </w:r>
      <w:r w:rsidRPr="00F5171C">
        <w:rPr>
          <w:spacing w:val="-2"/>
          <w:sz w:val="24"/>
        </w:rPr>
        <w:t xml:space="preserve"> </w:t>
      </w:r>
      <w:r w:rsidRPr="00F5171C">
        <w:rPr>
          <w:sz w:val="24"/>
        </w:rPr>
        <w:t>and</w:t>
      </w:r>
      <w:r w:rsidRPr="00F5171C">
        <w:rPr>
          <w:spacing w:val="-2"/>
          <w:sz w:val="24"/>
        </w:rPr>
        <w:t xml:space="preserve"> </w:t>
      </w:r>
      <w:r w:rsidRPr="00F5171C">
        <w:rPr>
          <w:sz w:val="24"/>
        </w:rPr>
        <w:t>qualitative</w:t>
      </w:r>
      <w:r w:rsidRPr="00F5171C">
        <w:rPr>
          <w:spacing w:val="-2"/>
          <w:sz w:val="24"/>
        </w:rPr>
        <w:t xml:space="preserve"> </w:t>
      </w:r>
      <w:r w:rsidRPr="00F5171C">
        <w:rPr>
          <w:sz w:val="24"/>
        </w:rPr>
        <w:t>analysis</w:t>
      </w:r>
    </w:p>
    <w:p w14:paraId="6844EFFB" w14:textId="77777777" w:rsidR="003A05E2" w:rsidRPr="00F5171C" w:rsidRDefault="003A05E2" w:rsidP="003A05E2">
      <w:pPr>
        <w:pStyle w:val="ListParagraph"/>
        <w:numPr>
          <w:ilvl w:val="1"/>
          <w:numId w:val="4"/>
        </w:numPr>
        <w:tabs>
          <w:tab w:val="left" w:pos="860"/>
          <w:tab w:val="left" w:pos="861"/>
        </w:tabs>
        <w:spacing w:before="138"/>
        <w:ind w:hanging="361"/>
        <w:rPr>
          <w:sz w:val="24"/>
        </w:rPr>
      </w:pPr>
      <w:r w:rsidRPr="00F5171C">
        <w:rPr>
          <w:sz w:val="24"/>
        </w:rPr>
        <w:t>Validation</w:t>
      </w:r>
      <w:r w:rsidRPr="00F5171C">
        <w:rPr>
          <w:spacing w:val="-2"/>
          <w:sz w:val="24"/>
        </w:rPr>
        <w:t xml:space="preserve"> </w:t>
      </w:r>
      <w:r w:rsidRPr="00F5171C">
        <w:rPr>
          <w:sz w:val="24"/>
        </w:rPr>
        <w:t>methods</w:t>
      </w:r>
    </w:p>
    <w:p w14:paraId="37B76C0A" w14:textId="77777777" w:rsidR="003A05E2" w:rsidRPr="00F5171C" w:rsidRDefault="003A05E2" w:rsidP="003A05E2">
      <w:pPr>
        <w:pStyle w:val="ListParagraph"/>
        <w:numPr>
          <w:ilvl w:val="1"/>
          <w:numId w:val="4"/>
        </w:numPr>
        <w:tabs>
          <w:tab w:val="left" w:pos="860"/>
          <w:tab w:val="left" w:pos="861"/>
        </w:tabs>
        <w:spacing w:before="138"/>
        <w:ind w:hanging="361"/>
        <w:rPr>
          <w:sz w:val="24"/>
        </w:rPr>
      </w:pPr>
      <w:r w:rsidRPr="00F5171C">
        <w:rPr>
          <w:sz w:val="24"/>
        </w:rPr>
        <w:t>Stoichiometry</w:t>
      </w:r>
      <w:r w:rsidRPr="00F5171C">
        <w:rPr>
          <w:spacing w:val="-6"/>
          <w:sz w:val="24"/>
        </w:rPr>
        <w:t xml:space="preserve"> </w:t>
      </w:r>
      <w:r w:rsidRPr="00F5171C">
        <w:rPr>
          <w:sz w:val="24"/>
        </w:rPr>
        <w:t>between</w:t>
      </w:r>
      <w:r w:rsidRPr="00F5171C">
        <w:rPr>
          <w:spacing w:val="-1"/>
          <w:sz w:val="24"/>
        </w:rPr>
        <w:t xml:space="preserve"> </w:t>
      </w:r>
      <w:r w:rsidRPr="00F5171C">
        <w:rPr>
          <w:sz w:val="24"/>
        </w:rPr>
        <w:t>reactants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&amp;</w:t>
      </w:r>
      <w:r w:rsidRPr="00F5171C">
        <w:rPr>
          <w:spacing w:val="-3"/>
          <w:sz w:val="24"/>
        </w:rPr>
        <w:t xml:space="preserve"> </w:t>
      </w:r>
      <w:r w:rsidRPr="00F5171C">
        <w:rPr>
          <w:sz w:val="24"/>
        </w:rPr>
        <w:t>products</w:t>
      </w:r>
    </w:p>
    <w:p w14:paraId="12B89F24" w14:textId="77777777" w:rsidR="003A05E2" w:rsidRPr="00F5171C" w:rsidRDefault="003A05E2" w:rsidP="003A05E2">
      <w:pPr>
        <w:pStyle w:val="BodyText"/>
        <w:spacing w:before="4"/>
        <w:rPr>
          <w:sz w:val="36"/>
        </w:rPr>
      </w:pPr>
    </w:p>
    <w:p w14:paraId="4FBDE3F2" w14:textId="77777777" w:rsidR="003A05E2" w:rsidRPr="00F5171C" w:rsidRDefault="003A05E2" w:rsidP="003A05E2">
      <w:pPr>
        <w:pStyle w:val="Heading1"/>
        <w:ind w:left="140"/>
        <w:jc w:val="both"/>
      </w:pPr>
      <w:r w:rsidRPr="00F5171C">
        <w:t>Scope</w:t>
      </w:r>
      <w:r w:rsidRPr="00F5171C">
        <w:rPr>
          <w:spacing w:val="-7"/>
        </w:rPr>
        <w:t xml:space="preserve"> </w:t>
      </w:r>
      <w:r w:rsidRPr="00F5171C">
        <w:t>of</w:t>
      </w:r>
      <w:r w:rsidRPr="00F5171C">
        <w:rPr>
          <w:spacing w:val="-3"/>
        </w:rPr>
        <w:t xml:space="preserve"> </w:t>
      </w:r>
      <w:r w:rsidRPr="00F5171C">
        <w:t>Pharmaceutical</w:t>
      </w:r>
      <w:r w:rsidRPr="00F5171C">
        <w:rPr>
          <w:spacing w:val="-3"/>
        </w:rPr>
        <w:t xml:space="preserve"> </w:t>
      </w:r>
      <w:r w:rsidRPr="00F5171C">
        <w:t>Analysis</w:t>
      </w:r>
    </w:p>
    <w:p w14:paraId="42DE99C6" w14:textId="77777777" w:rsidR="003A05E2" w:rsidRPr="00F5171C" w:rsidRDefault="003A05E2" w:rsidP="003A05E2">
      <w:pPr>
        <w:pStyle w:val="BodyText"/>
        <w:spacing w:before="3"/>
        <w:rPr>
          <w:b/>
          <w:sz w:val="38"/>
        </w:rPr>
      </w:pPr>
    </w:p>
    <w:p w14:paraId="70BE191E" w14:textId="77777777" w:rsidR="003A05E2" w:rsidRPr="00F5171C" w:rsidRDefault="003A05E2" w:rsidP="003A05E2">
      <w:pPr>
        <w:pStyle w:val="ListParagraph"/>
        <w:numPr>
          <w:ilvl w:val="0"/>
          <w:numId w:val="3"/>
        </w:numPr>
        <w:tabs>
          <w:tab w:val="left" w:pos="861"/>
        </w:tabs>
        <w:spacing w:line="360" w:lineRule="auto"/>
        <w:ind w:right="878"/>
        <w:jc w:val="both"/>
        <w:rPr>
          <w:sz w:val="24"/>
        </w:rPr>
      </w:pPr>
      <w:r w:rsidRPr="00F5171C">
        <w:rPr>
          <w:sz w:val="24"/>
        </w:rPr>
        <w:t>Pharmaceutical Analysis is one of the most sort after specializations in masters of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pharmacy.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People</w:t>
      </w:r>
      <w:r w:rsidRPr="00F5171C">
        <w:rPr>
          <w:spacing w:val="1"/>
          <w:sz w:val="24"/>
        </w:rPr>
        <w:t xml:space="preserve"> </w:t>
      </w:r>
      <w:proofErr w:type="spellStart"/>
      <w:r w:rsidRPr="00F5171C">
        <w:rPr>
          <w:sz w:val="24"/>
        </w:rPr>
        <w:t>specialised</w:t>
      </w:r>
      <w:proofErr w:type="spellEnd"/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in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pharmaceutical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analysis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are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indispensable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to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the</w:t>
      </w:r>
      <w:r w:rsidRPr="00F5171C">
        <w:rPr>
          <w:spacing w:val="-57"/>
          <w:sz w:val="24"/>
        </w:rPr>
        <w:t xml:space="preserve"> </w:t>
      </w:r>
      <w:r w:rsidRPr="00F5171C">
        <w:rPr>
          <w:sz w:val="24"/>
        </w:rPr>
        <w:t>manufacturing,</w:t>
      </w:r>
      <w:r w:rsidRPr="00F5171C">
        <w:rPr>
          <w:spacing w:val="-1"/>
          <w:sz w:val="24"/>
        </w:rPr>
        <w:t xml:space="preserve"> </w:t>
      </w:r>
      <w:r w:rsidRPr="00F5171C">
        <w:rPr>
          <w:sz w:val="24"/>
        </w:rPr>
        <w:t>quality</w:t>
      </w:r>
      <w:r w:rsidRPr="00F5171C">
        <w:rPr>
          <w:spacing w:val="-5"/>
          <w:sz w:val="24"/>
        </w:rPr>
        <w:t xml:space="preserve"> </w:t>
      </w:r>
      <w:r w:rsidRPr="00F5171C">
        <w:rPr>
          <w:sz w:val="24"/>
        </w:rPr>
        <w:t>control and</w:t>
      </w:r>
      <w:r w:rsidRPr="00F5171C">
        <w:rPr>
          <w:spacing w:val="-2"/>
          <w:sz w:val="24"/>
        </w:rPr>
        <w:t xml:space="preserve"> </w:t>
      </w:r>
      <w:r w:rsidRPr="00F5171C">
        <w:rPr>
          <w:sz w:val="24"/>
        </w:rPr>
        <w:t>analytical manifestations of</w:t>
      </w:r>
      <w:r w:rsidRPr="00F5171C">
        <w:rPr>
          <w:spacing w:val="-1"/>
          <w:sz w:val="24"/>
        </w:rPr>
        <w:t xml:space="preserve"> </w:t>
      </w:r>
      <w:r w:rsidRPr="00F5171C">
        <w:rPr>
          <w:sz w:val="24"/>
        </w:rPr>
        <w:t>the</w:t>
      </w:r>
      <w:r w:rsidRPr="00F5171C">
        <w:rPr>
          <w:spacing w:val="-1"/>
          <w:sz w:val="24"/>
        </w:rPr>
        <w:t xml:space="preserve"> </w:t>
      </w:r>
      <w:r w:rsidRPr="00F5171C">
        <w:rPr>
          <w:sz w:val="24"/>
        </w:rPr>
        <w:t>industry.</w:t>
      </w:r>
    </w:p>
    <w:p w14:paraId="47D68C15" w14:textId="77777777" w:rsidR="003A05E2" w:rsidRPr="00F5171C" w:rsidRDefault="003A05E2" w:rsidP="003A05E2">
      <w:pPr>
        <w:pStyle w:val="ListParagraph"/>
        <w:numPr>
          <w:ilvl w:val="0"/>
          <w:numId w:val="3"/>
        </w:numPr>
        <w:tabs>
          <w:tab w:val="left" w:pos="861"/>
        </w:tabs>
        <w:spacing w:line="360" w:lineRule="auto"/>
        <w:ind w:right="879"/>
        <w:jc w:val="both"/>
        <w:rPr>
          <w:sz w:val="24"/>
        </w:rPr>
      </w:pPr>
      <w:r w:rsidRPr="00F5171C">
        <w:rPr>
          <w:sz w:val="24"/>
        </w:rPr>
        <w:t>They can work in quality control department which oversees the purity, qualitative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aspects and the matching of the stringent regulatory limits required by a finished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product.</w:t>
      </w:r>
    </w:p>
    <w:p w14:paraId="0CC8E8F5" w14:textId="77777777" w:rsidR="003A05E2" w:rsidRPr="00F5171C" w:rsidRDefault="003A05E2" w:rsidP="003A05E2">
      <w:pPr>
        <w:pStyle w:val="ListParagraph"/>
        <w:numPr>
          <w:ilvl w:val="0"/>
          <w:numId w:val="3"/>
        </w:numPr>
        <w:tabs>
          <w:tab w:val="left" w:pos="861"/>
        </w:tabs>
        <w:spacing w:before="1" w:line="360" w:lineRule="auto"/>
        <w:ind w:right="879"/>
        <w:jc w:val="both"/>
        <w:rPr>
          <w:sz w:val="24"/>
        </w:rPr>
      </w:pPr>
      <w:r w:rsidRPr="00F5171C">
        <w:rPr>
          <w:sz w:val="24"/>
        </w:rPr>
        <w:t xml:space="preserve">Research and development </w:t>
      </w:r>
      <w:proofErr w:type="gramStart"/>
      <w:r w:rsidRPr="00F5171C">
        <w:rPr>
          <w:sz w:val="24"/>
        </w:rPr>
        <w:t>has</w:t>
      </w:r>
      <w:proofErr w:type="gramEnd"/>
      <w:r w:rsidRPr="00F5171C">
        <w:rPr>
          <w:sz w:val="24"/>
        </w:rPr>
        <w:t xml:space="preserve"> huge implications on the results of the analysis and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detection of new compounds. More and more companies are stressing on a separate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analytical</w:t>
      </w:r>
      <w:r w:rsidRPr="00F5171C">
        <w:rPr>
          <w:spacing w:val="-1"/>
          <w:sz w:val="24"/>
        </w:rPr>
        <w:t xml:space="preserve"> </w:t>
      </w:r>
      <w:r w:rsidRPr="00F5171C">
        <w:rPr>
          <w:sz w:val="24"/>
        </w:rPr>
        <w:t>R&amp;D department.</w:t>
      </w:r>
    </w:p>
    <w:p w14:paraId="129DC4FD" w14:textId="77777777" w:rsidR="003A05E2" w:rsidRPr="00F5171C" w:rsidRDefault="003A05E2" w:rsidP="003A05E2">
      <w:pPr>
        <w:pStyle w:val="ListParagraph"/>
        <w:numPr>
          <w:ilvl w:val="0"/>
          <w:numId w:val="3"/>
        </w:numPr>
        <w:tabs>
          <w:tab w:val="left" w:pos="861"/>
        </w:tabs>
        <w:spacing w:line="362" w:lineRule="auto"/>
        <w:ind w:right="883"/>
        <w:jc w:val="both"/>
        <w:rPr>
          <w:sz w:val="24"/>
        </w:rPr>
      </w:pPr>
      <w:r w:rsidRPr="00F5171C">
        <w:rPr>
          <w:sz w:val="24"/>
        </w:rPr>
        <w:t xml:space="preserve">Pharmaceutical analysis students also find takers in the medical </w:t>
      </w:r>
      <w:proofErr w:type="gramStart"/>
      <w:r w:rsidRPr="00F5171C">
        <w:rPr>
          <w:sz w:val="24"/>
        </w:rPr>
        <w:t>devices</w:t>
      </w:r>
      <w:proofErr w:type="gramEnd"/>
      <w:r w:rsidRPr="00F5171C">
        <w:rPr>
          <w:sz w:val="24"/>
        </w:rPr>
        <w:t xml:space="preserve"> companies,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equipment</w:t>
      </w:r>
      <w:r w:rsidRPr="00F5171C">
        <w:rPr>
          <w:spacing w:val="-1"/>
          <w:sz w:val="24"/>
        </w:rPr>
        <w:t xml:space="preserve"> </w:t>
      </w:r>
      <w:r w:rsidRPr="00F5171C">
        <w:rPr>
          <w:sz w:val="24"/>
        </w:rPr>
        <w:t>companies, regulatory</w:t>
      </w:r>
      <w:r w:rsidRPr="00F5171C">
        <w:rPr>
          <w:spacing w:val="-3"/>
          <w:sz w:val="24"/>
        </w:rPr>
        <w:t xml:space="preserve"> </w:t>
      </w:r>
      <w:r w:rsidRPr="00F5171C">
        <w:rPr>
          <w:sz w:val="24"/>
        </w:rPr>
        <w:t>agencies etc.</w:t>
      </w:r>
    </w:p>
    <w:p w14:paraId="499AEA69" w14:textId="77777777" w:rsidR="003A05E2" w:rsidRPr="00F5171C" w:rsidRDefault="003A05E2" w:rsidP="003A05E2">
      <w:pPr>
        <w:pStyle w:val="ListParagraph"/>
        <w:numPr>
          <w:ilvl w:val="0"/>
          <w:numId w:val="3"/>
        </w:numPr>
        <w:tabs>
          <w:tab w:val="left" w:pos="861"/>
        </w:tabs>
        <w:spacing w:line="360" w:lineRule="auto"/>
        <w:ind w:right="882"/>
        <w:jc w:val="both"/>
        <w:rPr>
          <w:sz w:val="24"/>
        </w:rPr>
      </w:pPr>
      <w:r w:rsidRPr="00F5171C">
        <w:rPr>
          <w:sz w:val="24"/>
        </w:rPr>
        <w:t>Always remember, no matter what compounds you discover or formulation you make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nothing</w:t>
      </w:r>
      <w:r w:rsidRPr="00F5171C">
        <w:rPr>
          <w:spacing w:val="-4"/>
          <w:sz w:val="24"/>
        </w:rPr>
        <w:t xml:space="preserve"> </w:t>
      </w:r>
      <w:r w:rsidRPr="00F5171C">
        <w:rPr>
          <w:sz w:val="24"/>
        </w:rPr>
        <w:t>is valid until it is</w:t>
      </w:r>
      <w:r w:rsidRPr="00F5171C">
        <w:rPr>
          <w:spacing w:val="-4"/>
          <w:sz w:val="24"/>
        </w:rPr>
        <w:t xml:space="preserve"> </w:t>
      </w:r>
      <w:r w:rsidRPr="00F5171C">
        <w:rPr>
          <w:sz w:val="24"/>
        </w:rPr>
        <w:t>evaluated,</w:t>
      </w:r>
      <w:r w:rsidRPr="00F5171C">
        <w:rPr>
          <w:spacing w:val="2"/>
          <w:sz w:val="24"/>
        </w:rPr>
        <w:t xml:space="preserve"> </w:t>
      </w:r>
      <w:proofErr w:type="spellStart"/>
      <w:r w:rsidRPr="00F5171C">
        <w:rPr>
          <w:sz w:val="24"/>
        </w:rPr>
        <w:t>analysed</w:t>
      </w:r>
      <w:proofErr w:type="spellEnd"/>
      <w:r w:rsidRPr="00F5171C">
        <w:rPr>
          <w:sz w:val="24"/>
        </w:rPr>
        <w:t xml:space="preserve"> and</w:t>
      </w:r>
      <w:r w:rsidRPr="00F5171C">
        <w:rPr>
          <w:spacing w:val="2"/>
          <w:sz w:val="24"/>
        </w:rPr>
        <w:t xml:space="preserve"> </w:t>
      </w:r>
      <w:r w:rsidRPr="00F5171C">
        <w:rPr>
          <w:sz w:val="24"/>
        </w:rPr>
        <w:t>validated.</w:t>
      </w:r>
    </w:p>
    <w:p w14:paraId="571FA971" w14:textId="77777777" w:rsidR="003A05E2" w:rsidRPr="00F5171C" w:rsidRDefault="003A05E2" w:rsidP="003A05E2">
      <w:pPr>
        <w:pStyle w:val="ListParagraph"/>
        <w:numPr>
          <w:ilvl w:val="0"/>
          <w:numId w:val="3"/>
        </w:numPr>
        <w:tabs>
          <w:tab w:val="left" w:pos="861"/>
        </w:tabs>
        <w:spacing w:line="360" w:lineRule="auto"/>
        <w:ind w:right="883"/>
        <w:jc w:val="both"/>
        <w:rPr>
          <w:sz w:val="24"/>
        </w:rPr>
      </w:pPr>
      <w:r w:rsidRPr="00F5171C">
        <w:rPr>
          <w:sz w:val="24"/>
        </w:rPr>
        <w:t>Based upon the determination type, there are mainly two types of analytical methods.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They</w:t>
      </w:r>
      <w:r w:rsidRPr="00F5171C">
        <w:rPr>
          <w:spacing w:val="-3"/>
          <w:sz w:val="24"/>
        </w:rPr>
        <w:t xml:space="preserve"> </w:t>
      </w:r>
      <w:r w:rsidRPr="00F5171C">
        <w:rPr>
          <w:sz w:val="24"/>
        </w:rPr>
        <w:t>are</w:t>
      </w:r>
      <w:r w:rsidRPr="00F5171C">
        <w:rPr>
          <w:spacing w:val="-2"/>
          <w:sz w:val="24"/>
        </w:rPr>
        <w:t xml:space="preserve"> </w:t>
      </w:r>
      <w:r w:rsidRPr="00F5171C">
        <w:rPr>
          <w:sz w:val="24"/>
        </w:rPr>
        <w:t>as follows:</w:t>
      </w:r>
    </w:p>
    <w:p w14:paraId="74B43215" w14:textId="77777777" w:rsidR="003A05E2" w:rsidRPr="00F5171C" w:rsidRDefault="003A05E2" w:rsidP="003A05E2">
      <w:pPr>
        <w:pStyle w:val="BodyText"/>
        <w:spacing w:before="10"/>
        <w:rPr>
          <w:sz w:val="23"/>
        </w:rPr>
      </w:pPr>
    </w:p>
    <w:p w14:paraId="3FF24E42" w14:textId="77777777" w:rsidR="003A05E2" w:rsidRPr="00F5171C" w:rsidRDefault="003A05E2" w:rsidP="003A05E2">
      <w:pPr>
        <w:pStyle w:val="Heading2"/>
        <w:spacing w:line="360" w:lineRule="auto"/>
        <w:ind w:right="6549"/>
        <w:rPr>
          <w:b w:val="0"/>
        </w:rPr>
      </w:pPr>
      <w:r w:rsidRPr="00F5171C">
        <w:t>Qualitative analysis</w:t>
      </w:r>
      <w:r w:rsidRPr="00F5171C">
        <w:rPr>
          <w:b w:val="0"/>
        </w:rPr>
        <w:t>:</w:t>
      </w:r>
      <w:r w:rsidRPr="00F5171C">
        <w:rPr>
          <w:b w:val="0"/>
          <w:spacing w:val="1"/>
        </w:rPr>
        <w:t xml:space="preserve"> </w:t>
      </w:r>
      <w:r w:rsidRPr="00F5171C">
        <w:t>Quantitative</w:t>
      </w:r>
      <w:r w:rsidRPr="00F5171C">
        <w:rPr>
          <w:spacing w:val="-11"/>
        </w:rPr>
        <w:t xml:space="preserve"> </w:t>
      </w:r>
      <w:r w:rsidRPr="00F5171C">
        <w:t>analysis</w:t>
      </w:r>
      <w:r w:rsidRPr="00F5171C">
        <w:rPr>
          <w:b w:val="0"/>
        </w:rPr>
        <w:t>:</w:t>
      </w:r>
    </w:p>
    <w:p w14:paraId="4DB112EA" w14:textId="77777777" w:rsidR="003A05E2" w:rsidRPr="00F5171C" w:rsidRDefault="003A05E2" w:rsidP="003A05E2">
      <w:pPr>
        <w:pStyle w:val="BodyText"/>
        <w:spacing w:before="8"/>
        <w:rPr>
          <w:sz w:val="20"/>
        </w:rPr>
      </w:pPr>
    </w:p>
    <w:p w14:paraId="1D2F8C27" w14:textId="77777777" w:rsidR="003A05E2" w:rsidRPr="00F5171C" w:rsidRDefault="003A05E2" w:rsidP="003A05E2">
      <w:pPr>
        <w:pStyle w:val="ListParagraph"/>
        <w:numPr>
          <w:ilvl w:val="0"/>
          <w:numId w:val="2"/>
        </w:numPr>
        <w:tabs>
          <w:tab w:val="left" w:pos="381"/>
        </w:tabs>
        <w:ind w:hanging="241"/>
        <w:rPr>
          <w:b/>
          <w:sz w:val="24"/>
        </w:rPr>
      </w:pPr>
      <w:r w:rsidRPr="00F5171C">
        <w:rPr>
          <w:b/>
          <w:sz w:val="24"/>
        </w:rPr>
        <w:lastRenderedPageBreak/>
        <w:t>Qualitative</w:t>
      </w:r>
      <w:r w:rsidRPr="00F5171C">
        <w:rPr>
          <w:b/>
          <w:spacing w:val="-1"/>
          <w:sz w:val="24"/>
        </w:rPr>
        <w:t xml:space="preserve"> </w:t>
      </w:r>
      <w:r w:rsidRPr="00F5171C">
        <w:rPr>
          <w:b/>
          <w:sz w:val="24"/>
        </w:rPr>
        <w:t>analysis</w:t>
      </w:r>
    </w:p>
    <w:p w14:paraId="647983F3" w14:textId="77777777" w:rsidR="003A05E2" w:rsidRPr="00F5171C" w:rsidRDefault="003A05E2" w:rsidP="003A05E2">
      <w:pPr>
        <w:rPr>
          <w:sz w:val="24"/>
        </w:rPr>
      </w:pPr>
    </w:p>
    <w:p w14:paraId="23B4CDFC" w14:textId="77777777" w:rsidR="00F5171C" w:rsidRPr="00F5171C" w:rsidRDefault="00F5171C" w:rsidP="00F5171C">
      <w:pPr>
        <w:pStyle w:val="BodyText"/>
        <w:spacing w:before="64" w:line="360" w:lineRule="auto"/>
        <w:ind w:left="140" w:right="899"/>
      </w:pPr>
      <w:r w:rsidRPr="00F5171C">
        <w:t>This method is used for the identification of the chemical compounds. Qualitative analysis is</w:t>
      </w:r>
      <w:r w:rsidRPr="00F5171C">
        <w:rPr>
          <w:spacing w:val="1"/>
        </w:rPr>
        <w:t xml:space="preserve"> </w:t>
      </w:r>
      <w:r w:rsidRPr="00F5171C">
        <w:t>performed to establish composition of natural/synthetic substances. These tests are performed</w:t>
      </w:r>
      <w:r w:rsidRPr="00F5171C">
        <w:rPr>
          <w:spacing w:val="-57"/>
        </w:rPr>
        <w:t xml:space="preserve"> </w:t>
      </w:r>
      <w:r w:rsidRPr="00F5171C">
        <w:t>to</w:t>
      </w:r>
      <w:r w:rsidRPr="00F5171C">
        <w:rPr>
          <w:spacing w:val="-1"/>
        </w:rPr>
        <w:t xml:space="preserve"> </w:t>
      </w:r>
      <w:r w:rsidRPr="00F5171C">
        <w:t>indicate whether</w:t>
      </w:r>
      <w:r w:rsidRPr="00F5171C">
        <w:rPr>
          <w:spacing w:val="-2"/>
        </w:rPr>
        <w:t xml:space="preserve"> </w:t>
      </w:r>
      <w:r w:rsidRPr="00F5171C">
        <w:t>the</w:t>
      </w:r>
      <w:r w:rsidRPr="00F5171C">
        <w:rPr>
          <w:spacing w:val="-1"/>
        </w:rPr>
        <w:t xml:space="preserve"> </w:t>
      </w:r>
      <w:r w:rsidRPr="00F5171C">
        <w:t>substance</w:t>
      </w:r>
      <w:r w:rsidRPr="00F5171C">
        <w:rPr>
          <w:spacing w:val="-2"/>
        </w:rPr>
        <w:t xml:space="preserve"> </w:t>
      </w:r>
      <w:r w:rsidRPr="00F5171C">
        <w:t>or</w:t>
      </w:r>
      <w:r w:rsidRPr="00F5171C">
        <w:rPr>
          <w:spacing w:val="1"/>
        </w:rPr>
        <w:t xml:space="preserve"> </w:t>
      </w:r>
      <w:r w:rsidRPr="00F5171C">
        <w:t>compound is present in</w:t>
      </w:r>
      <w:r w:rsidRPr="00F5171C">
        <w:rPr>
          <w:spacing w:val="-1"/>
        </w:rPr>
        <w:t xml:space="preserve"> </w:t>
      </w:r>
      <w:r w:rsidRPr="00F5171C">
        <w:t>the sample</w:t>
      </w:r>
      <w:r w:rsidRPr="00F5171C">
        <w:rPr>
          <w:spacing w:val="-1"/>
        </w:rPr>
        <w:t xml:space="preserve"> </w:t>
      </w:r>
      <w:r w:rsidRPr="00F5171C">
        <w:t>or</w:t>
      </w:r>
      <w:r w:rsidRPr="00F5171C">
        <w:rPr>
          <w:spacing w:val="1"/>
        </w:rPr>
        <w:t xml:space="preserve"> </w:t>
      </w:r>
      <w:r w:rsidRPr="00F5171C">
        <w:t>not.</w:t>
      </w:r>
    </w:p>
    <w:p w14:paraId="6A4EFE8E" w14:textId="77777777" w:rsidR="00F5171C" w:rsidRPr="00F5171C" w:rsidRDefault="00F5171C" w:rsidP="00F5171C">
      <w:pPr>
        <w:pStyle w:val="BodyText"/>
        <w:rPr>
          <w:sz w:val="21"/>
        </w:rPr>
      </w:pPr>
    </w:p>
    <w:p w14:paraId="73888EC2" w14:textId="77777777" w:rsidR="00F5171C" w:rsidRPr="00F5171C" w:rsidRDefault="00F5171C" w:rsidP="00F5171C">
      <w:pPr>
        <w:pStyle w:val="Heading2"/>
        <w:numPr>
          <w:ilvl w:val="0"/>
          <w:numId w:val="2"/>
        </w:numPr>
        <w:tabs>
          <w:tab w:val="left" w:pos="381"/>
        </w:tabs>
        <w:spacing w:before="1"/>
        <w:ind w:left="140" w:hanging="241"/>
      </w:pPr>
      <w:r w:rsidRPr="00F5171C">
        <w:t>Quantitative</w:t>
      </w:r>
      <w:r w:rsidRPr="00F5171C">
        <w:rPr>
          <w:spacing w:val="-1"/>
        </w:rPr>
        <w:t xml:space="preserve"> </w:t>
      </w:r>
      <w:r w:rsidRPr="00F5171C">
        <w:t>analysis</w:t>
      </w:r>
    </w:p>
    <w:p w14:paraId="58D9AE5F" w14:textId="77777777" w:rsidR="00F5171C" w:rsidRPr="00F5171C" w:rsidRDefault="00F5171C" w:rsidP="00F5171C">
      <w:pPr>
        <w:pStyle w:val="BodyText"/>
        <w:spacing w:before="9"/>
        <w:rPr>
          <w:b/>
        </w:rPr>
      </w:pPr>
    </w:p>
    <w:p w14:paraId="32036321" w14:textId="77777777" w:rsidR="00F5171C" w:rsidRPr="00F5171C" w:rsidRDefault="00F5171C" w:rsidP="00F5171C">
      <w:pPr>
        <w:pStyle w:val="BodyText"/>
        <w:spacing w:line="360" w:lineRule="auto"/>
        <w:ind w:left="140" w:right="1052"/>
      </w:pPr>
      <w:r w:rsidRPr="00F5171C">
        <w:t>This method is used for the determination of the amount of the sample. Quantitative</w:t>
      </w:r>
      <w:r w:rsidRPr="00F5171C">
        <w:rPr>
          <w:spacing w:val="1"/>
        </w:rPr>
        <w:t xml:space="preserve"> </w:t>
      </w:r>
      <w:r w:rsidRPr="00F5171C">
        <w:t>analytical techniques are mainly used to quantify any compound or substance in the sample.</w:t>
      </w:r>
      <w:r w:rsidRPr="00F5171C">
        <w:rPr>
          <w:spacing w:val="-57"/>
        </w:rPr>
        <w:t xml:space="preserve"> </w:t>
      </w:r>
      <w:r w:rsidRPr="00F5171C">
        <w:t>There</w:t>
      </w:r>
      <w:r w:rsidRPr="00F5171C">
        <w:rPr>
          <w:spacing w:val="-1"/>
        </w:rPr>
        <w:t xml:space="preserve"> </w:t>
      </w:r>
      <w:r w:rsidRPr="00F5171C">
        <w:t>are</w:t>
      </w:r>
      <w:r w:rsidRPr="00F5171C">
        <w:rPr>
          <w:spacing w:val="-2"/>
        </w:rPr>
        <w:t xml:space="preserve"> </w:t>
      </w:r>
      <w:r w:rsidRPr="00F5171C">
        <w:t>various methods to find out the</w:t>
      </w:r>
      <w:r w:rsidRPr="00F5171C">
        <w:rPr>
          <w:spacing w:val="-1"/>
        </w:rPr>
        <w:t xml:space="preserve"> </w:t>
      </w:r>
      <w:r w:rsidRPr="00F5171C">
        <w:t>quantity</w:t>
      </w:r>
      <w:r w:rsidRPr="00F5171C">
        <w:rPr>
          <w:spacing w:val="-3"/>
        </w:rPr>
        <w:t xml:space="preserve"> </w:t>
      </w:r>
      <w:r w:rsidRPr="00F5171C">
        <w:t>of</w:t>
      </w:r>
      <w:r w:rsidRPr="00F5171C">
        <w:rPr>
          <w:spacing w:val="1"/>
        </w:rPr>
        <w:t xml:space="preserve"> </w:t>
      </w:r>
      <w:r w:rsidRPr="00F5171C">
        <w:t>a</w:t>
      </w:r>
      <w:r w:rsidRPr="00F5171C">
        <w:rPr>
          <w:spacing w:val="-1"/>
        </w:rPr>
        <w:t xml:space="preserve"> </w:t>
      </w:r>
      <w:r w:rsidRPr="00F5171C">
        <w:t>substance</w:t>
      </w:r>
      <w:r w:rsidRPr="00F5171C">
        <w:rPr>
          <w:spacing w:val="-1"/>
        </w:rPr>
        <w:t xml:space="preserve"> </w:t>
      </w:r>
      <w:r w:rsidRPr="00F5171C">
        <w:t>in a product.</w:t>
      </w:r>
    </w:p>
    <w:p w14:paraId="46FEC30D" w14:textId="77777777" w:rsidR="00F5171C" w:rsidRPr="00F5171C" w:rsidRDefault="00F5171C" w:rsidP="00F5171C">
      <w:pPr>
        <w:pStyle w:val="BodyText"/>
        <w:spacing w:before="5"/>
        <w:rPr>
          <w:sz w:val="21"/>
        </w:rPr>
      </w:pPr>
    </w:p>
    <w:p w14:paraId="368DB04D" w14:textId="77777777" w:rsidR="00F5171C" w:rsidRPr="00F5171C" w:rsidRDefault="00F5171C" w:rsidP="00F5171C">
      <w:pPr>
        <w:pStyle w:val="Heading2"/>
        <w:jc w:val="both"/>
      </w:pPr>
      <w:r w:rsidRPr="00F5171C">
        <w:t>Various</w:t>
      </w:r>
      <w:r w:rsidRPr="00F5171C">
        <w:rPr>
          <w:spacing w:val="-1"/>
        </w:rPr>
        <w:t xml:space="preserve"> </w:t>
      </w:r>
      <w:r w:rsidRPr="00F5171C">
        <w:t>types</w:t>
      </w:r>
      <w:r w:rsidRPr="00F5171C">
        <w:rPr>
          <w:spacing w:val="-1"/>
        </w:rPr>
        <w:t xml:space="preserve"> </w:t>
      </w:r>
      <w:r w:rsidRPr="00F5171C">
        <w:t>of</w:t>
      </w:r>
      <w:r w:rsidRPr="00F5171C">
        <w:rPr>
          <w:spacing w:val="1"/>
        </w:rPr>
        <w:t xml:space="preserve"> </w:t>
      </w:r>
      <w:r w:rsidRPr="00F5171C">
        <w:t>Qualitative</w:t>
      </w:r>
      <w:r w:rsidRPr="00F5171C">
        <w:rPr>
          <w:spacing w:val="-1"/>
        </w:rPr>
        <w:t xml:space="preserve"> </w:t>
      </w:r>
      <w:r w:rsidRPr="00F5171C">
        <w:t>analysis:</w:t>
      </w:r>
    </w:p>
    <w:p w14:paraId="74B146FF" w14:textId="77777777" w:rsidR="00F5171C" w:rsidRPr="00F5171C" w:rsidRDefault="00F5171C" w:rsidP="00F5171C">
      <w:pPr>
        <w:pStyle w:val="BodyText"/>
        <w:spacing w:before="133"/>
        <w:ind w:left="140"/>
        <w:jc w:val="both"/>
      </w:pPr>
      <w:r w:rsidRPr="00F5171C">
        <w:t>1.Chemical</w:t>
      </w:r>
      <w:r w:rsidRPr="00F5171C">
        <w:rPr>
          <w:spacing w:val="-2"/>
        </w:rPr>
        <w:t xml:space="preserve"> </w:t>
      </w:r>
      <w:r w:rsidRPr="00F5171C">
        <w:t>methods</w:t>
      </w:r>
    </w:p>
    <w:p w14:paraId="4FFD9A59" w14:textId="77777777" w:rsidR="00F5171C" w:rsidRPr="00F5171C" w:rsidRDefault="00F5171C" w:rsidP="00F5171C">
      <w:pPr>
        <w:pStyle w:val="ListParagraph"/>
        <w:numPr>
          <w:ilvl w:val="0"/>
          <w:numId w:val="1"/>
        </w:numPr>
        <w:tabs>
          <w:tab w:val="left" w:pos="386"/>
        </w:tabs>
        <w:spacing w:before="139"/>
        <w:rPr>
          <w:sz w:val="24"/>
        </w:rPr>
      </w:pPr>
      <w:r w:rsidRPr="00F5171C">
        <w:rPr>
          <w:sz w:val="24"/>
        </w:rPr>
        <w:t>volumetric</w:t>
      </w:r>
      <w:r w:rsidRPr="00F5171C">
        <w:rPr>
          <w:spacing w:val="-1"/>
          <w:sz w:val="24"/>
        </w:rPr>
        <w:t xml:space="preserve"> </w:t>
      </w:r>
      <w:r w:rsidRPr="00F5171C">
        <w:rPr>
          <w:sz w:val="24"/>
        </w:rPr>
        <w:t>or</w:t>
      </w:r>
      <w:r w:rsidRPr="00F5171C">
        <w:rPr>
          <w:spacing w:val="-2"/>
          <w:sz w:val="24"/>
        </w:rPr>
        <w:t xml:space="preserve"> </w:t>
      </w:r>
      <w:r w:rsidRPr="00F5171C">
        <w:rPr>
          <w:sz w:val="24"/>
        </w:rPr>
        <w:t>titrimetric methods</w:t>
      </w:r>
    </w:p>
    <w:p w14:paraId="4F172FF5" w14:textId="77777777" w:rsidR="00F5171C" w:rsidRPr="00F5171C" w:rsidRDefault="00F5171C" w:rsidP="00F5171C">
      <w:pPr>
        <w:pStyle w:val="ListParagraph"/>
        <w:numPr>
          <w:ilvl w:val="0"/>
          <w:numId w:val="1"/>
        </w:numPr>
        <w:tabs>
          <w:tab w:val="left" w:pos="400"/>
        </w:tabs>
        <w:spacing w:before="137"/>
        <w:ind w:left="399" w:hanging="260"/>
        <w:rPr>
          <w:sz w:val="24"/>
        </w:rPr>
      </w:pPr>
      <w:r w:rsidRPr="00F5171C">
        <w:rPr>
          <w:sz w:val="24"/>
        </w:rPr>
        <w:t>gravimetric</w:t>
      </w:r>
      <w:r w:rsidRPr="00F5171C">
        <w:rPr>
          <w:spacing w:val="-3"/>
          <w:sz w:val="24"/>
        </w:rPr>
        <w:t xml:space="preserve"> </w:t>
      </w:r>
      <w:r w:rsidRPr="00F5171C">
        <w:rPr>
          <w:sz w:val="24"/>
        </w:rPr>
        <w:t>methods</w:t>
      </w:r>
    </w:p>
    <w:p w14:paraId="4797ABDC" w14:textId="77777777" w:rsidR="00F5171C" w:rsidRPr="00F5171C" w:rsidRDefault="00F5171C" w:rsidP="00F5171C">
      <w:pPr>
        <w:pStyle w:val="ListParagraph"/>
        <w:numPr>
          <w:ilvl w:val="0"/>
          <w:numId w:val="1"/>
        </w:numPr>
        <w:tabs>
          <w:tab w:val="left" w:pos="388"/>
        </w:tabs>
        <w:spacing w:before="139" w:line="360" w:lineRule="auto"/>
        <w:ind w:left="140" w:right="6742" w:firstLine="0"/>
        <w:rPr>
          <w:sz w:val="24"/>
        </w:rPr>
      </w:pPr>
      <w:r w:rsidRPr="00F5171C">
        <w:rPr>
          <w:sz w:val="24"/>
        </w:rPr>
        <w:t>geometric analysis</w:t>
      </w:r>
      <w:r w:rsidRPr="00F5171C">
        <w:rPr>
          <w:spacing w:val="1"/>
          <w:sz w:val="24"/>
        </w:rPr>
        <w:t xml:space="preserve"> </w:t>
      </w:r>
      <w:proofErr w:type="gramStart"/>
      <w:r w:rsidRPr="00F5171C">
        <w:rPr>
          <w:sz w:val="24"/>
        </w:rPr>
        <w:t>2.Electrical</w:t>
      </w:r>
      <w:proofErr w:type="gramEnd"/>
      <w:r w:rsidRPr="00F5171C">
        <w:rPr>
          <w:sz w:val="24"/>
        </w:rPr>
        <w:t xml:space="preserve"> methods</w:t>
      </w: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3.Instrumental methods</w:t>
      </w:r>
    </w:p>
    <w:p w14:paraId="20A8F94E" w14:textId="77777777" w:rsidR="00F5171C" w:rsidRPr="00F5171C" w:rsidRDefault="00F5171C" w:rsidP="00F5171C">
      <w:pPr>
        <w:pStyle w:val="ListParagraph"/>
        <w:numPr>
          <w:ilvl w:val="0"/>
          <w:numId w:val="1"/>
        </w:numPr>
        <w:tabs>
          <w:tab w:val="left" w:pos="388"/>
        </w:tabs>
        <w:spacing w:before="139" w:line="360" w:lineRule="auto"/>
        <w:ind w:left="140" w:right="6742" w:firstLine="0"/>
        <w:rPr>
          <w:sz w:val="24"/>
        </w:rPr>
      </w:pPr>
      <w:r w:rsidRPr="00F5171C">
        <w:rPr>
          <w:spacing w:val="1"/>
          <w:sz w:val="24"/>
        </w:rPr>
        <w:t xml:space="preserve"> </w:t>
      </w:r>
      <w:r w:rsidRPr="00F5171C">
        <w:rPr>
          <w:sz w:val="24"/>
        </w:rPr>
        <w:t>4.Biological</w:t>
      </w:r>
      <w:r w:rsidRPr="00F5171C">
        <w:rPr>
          <w:spacing w:val="-10"/>
          <w:sz w:val="24"/>
        </w:rPr>
        <w:t xml:space="preserve"> </w:t>
      </w:r>
      <w:r w:rsidRPr="00F5171C">
        <w:rPr>
          <w:sz w:val="24"/>
        </w:rPr>
        <w:t>and</w:t>
      </w:r>
      <w:r w:rsidRPr="00F5171C">
        <w:rPr>
          <w:spacing w:val="-9"/>
          <w:sz w:val="24"/>
        </w:rPr>
        <w:t xml:space="preserve"> </w:t>
      </w:r>
      <w:r w:rsidRPr="00F5171C">
        <w:rPr>
          <w:sz w:val="24"/>
        </w:rPr>
        <w:t>microbiological</w:t>
      </w:r>
    </w:p>
    <w:p w14:paraId="0D70EBC6" w14:textId="77777777" w:rsidR="00F5171C" w:rsidRPr="00F5171C" w:rsidRDefault="00F5171C" w:rsidP="00F5171C">
      <w:pPr>
        <w:pStyle w:val="BodyText"/>
        <w:rPr>
          <w:sz w:val="21"/>
        </w:rPr>
      </w:pPr>
    </w:p>
    <w:p w14:paraId="4011B484" w14:textId="77777777" w:rsidR="00F5171C" w:rsidRPr="00F5171C" w:rsidRDefault="00F5171C" w:rsidP="00F5171C"/>
    <w:p w14:paraId="44207249" w14:textId="77777777" w:rsidR="00F5171C" w:rsidRPr="00F5171C" w:rsidRDefault="00F5171C" w:rsidP="003A05E2">
      <w:pPr>
        <w:rPr>
          <w:sz w:val="24"/>
        </w:rPr>
        <w:sectPr w:rsidR="00F5171C" w:rsidRPr="00F5171C" w:rsidSect="003A05E2">
          <w:pgSz w:w="11910" w:h="16840"/>
          <w:pgMar w:top="480" w:right="560" w:bottom="280" w:left="1300" w:header="720" w:footer="720" w:gutter="0"/>
          <w:cols w:space="720"/>
        </w:sectPr>
      </w:pPr>
    </w:p>
    <w:p w14:paraId="0CA23541" w14:textId="47FB30E1" w:rsidR="003A05E2" w:rsidRDefault="00D73E59" w:rsidP="00F5171C">
      <w:pPr>
        <w:pStyle w:val="BodyText"/>
        <w:spacing w:before="64" w:line="360" w:lineRule="auto"/>
        <w:ind w:left="140" w:right="899"/>
      </w:pPr>
      <w:r>
        <w:lastRenderedPageBreak/>
        <w:t>Very Short Answer Questions:</w:t>
      </w:r>
    </w:p>
    <w:p w14:paraId="31938295" w14:textId="77777777" w:rsidR="00D73E59" w:rsidRDefault="00D73E59" w:rsidP="00F5171C">
      <w:pPr>
        <w:pStyle w:val="BodyText"/>
        <w:spacing w:before="64" w:line="360" w:lineRule="auto"/>
        <w:ind w:left="140" w:right="899"/>
      </w:pPr>
    </w:p>
    <w:p w14:paraId="01A62471" w14:textId="6AD2E1AE" w:rsidR="00D73E59" w:rsidRDefault="00D73E59" w:rsidP="00F5171C">
      <w:pPr>
        <w:pStyle w:val="BodyText"/>
        <w:spacing w:before="64" w:line="360" w:lineRule="auto"/>
        <w:ind w:left="140" w:right="899"/>
      </w:pPr>
      <w:r>
        <w:t>1.Define the term pharmaceutical analysis</w:t>
      </w:r>
    </w:p>
    <w:p w14:paraId="3226D765" w14:textId="55929409" w:rsidR="00D73E59" w:rsidRDefault="00D73E59" w:rsidP="00F5171C">
      <w:pPr>
        <w:pStyle w:val="BodyText"/>
        <w:spacing w:before="64" w:line="360" w:lineRule="auto"/>
        <w:ind w:left="140" w:right="899"/>
      </w:pPr>
      <w:r>
        <w:t>2.Whats is Quantitative analysis and describe its types</w:t>
      </w:r>
    </w:p>
    <w:p w14:paraId="601CC836" w14:textId="77777777" w:rsidR="00D73E59" w:rsidRDefault="00D73E59" w:rsidP="00F5171C">
      <w:pPr>
        <w:pStyle w:val="BodyText"/>
        <w:spacing w:before="64" w:line="360" w:lineRule="auto"/>
        <w:ind w:left="140" w:right="899"/>
      </w:pPr>
    </w:p>
    <w:p w14:paraId="7CDAA280" w14:textId="037A2F04" w:rsidR="00D73E59" w:rsidRDefault="00D73E59" w:rsidP="00F5171C">
      <w:pPr>
        <w:pStyle w:val="BodyText"/>
        <w:spacing w:before="64" w:line="360" w:lineRule="auto"/>
        <w:ind w:left="140" w:right="899"/>
      </w:pPr>
      <w:r>
        <w:t xml:space="preserve">Short </w:t>
      </w:r>
      <w:r>
        <w:t>Answer Questions:</w:t>
      </w:r>
    </w:p>
    <w:p w14:paraId="05BD1BF9" w14:textId="77777777" w:rsidR="00D73E59" w:rsidRDefault="00D73E59" w:rsidP="00F5171C">
      <w:pPr>
        <w:pStyle w:val="BodyText"/>
        <w:spacing w:before="64" w:line="360" w:lineRule="auto"/>
        <w:ind w:left="140" w:right="899"/>
      </w:pPr>
    </w:p>
    <w:p w14:paraId="28DAF7DB" w14:textId="75D2722A" w:rsidR="00D73E59" w:rsidRDefault="00D73E59" w:rsidP="00F5171C">
      <w:pPr>
        <w:pStyle w:val="BodyText"/>
        <w:spacing w:before="64" w:line="360" w:lineRule="auto"/>
        <w:ind w:left="140" w:right="899"/>
      </w:pPr>
      <w:r>
        <w:t>1.What is pharmaceutical analysis and its scope</w:t>
      </w:r>
    </w:p>
    <w:p w14:paraId="3D99B6C0" w14:textId="395CE8F9" w:rsidR="00D73E59" w:rsidRDefault="00D73E59" w:rsidP="00F5171C">
      <w:pPr>
        <w:pStyle w:val="BodyText"/>
        <w:spacing w:before="64" w:line="360" w:lineRule="auto"/>
        <w:ind w:left="140" w:right="899"/>
      </w:pPr>
      <w:r>
        <w:t xml:space="preserve">2.Define Qualitative analysis and </w:t>
      </w:r>
      <w:r>
        <w:t>Quantitative analysis</w:t>
      </w:r>
      <w:r>
        <w:t xml:space="preserve"> what is its </w:t>
      </w:r>
      <w:proofErr w:type="spellStart"/>
      <w:r>
        <w:t>imporatance</w:t>
      </w:r>
      <w:proofErr w:type="spellEnd"/>
      <w:r>
        <w:t xml:space="preserve"> in pharma industry</w:t>
      </w:r>
    </w:p>
    <w:p w14:paraId="28EFB1F6" w14:textId="77777777" w:rsidR="00D73E59" w:rsidRPr="00F5171C" w:rsidRDefault="00D73E59" w:rsidP="00F5171C">
      <w:pPr>
        <w:pStyle w:val="BodyText"/>
        <w:spacing w:before="64" w:line="360" w:lineRule="auto"/>
        <w:ind w:left="140" w:right="899"/>
      </w:pPr>
    </w:p>
    <w:sectPr w:rsidR="00D73E59" w:rsidRPr="00F517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C7C59" w14:textId="77777777" w:rsidR="00617FDA" w:rsidRDefault="00617FDA" w:rsidP="00F5171C">
      <w:r>
        <w:separator/>
      </w:r>
    </w:p>
  </w:endnote>
  <w:endnote w:type="continuationSeparator" w:id="0">
    <w:p w14:paraId="238D6484" w14:textId="77777777" w:rsidR="00617FDA" w:rsidRDefault="00617FDA" w:rsidP="00F5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CCD08" w14:textId="379C7EC0" w:rsidR="00F5171C" w:rsidRDefault="00F5171C" w:rsidP="00F5171C">
    <w:pPr>
      <w:pStyle w:val="Footer"/>
      <w:rPr>
        <w:sz w:val="16"/>
      </w:rPr>
    </w:pP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gramStart"/>
    <w:r>
      <w:rPr>
        <w:sz w:val="16"/>
      </w:rPr>
      <w:t>K.BALAKRISHNA</w:t>
    </w:r>
    <w:proofErr w:type="gramEnd"/>
  </w:p>
  <w:p w14:paraId="7B4B4576" w14:textId="0571F642" w:rsidR="00F5171C" w:rsidRDefault="00F5171C" w:rsidP="00F5171C">
    <w:pPr>
      <w:pStyle w:val="Footer"/>
    </w:pPr>
    <w:r w:rsidRPr="00F0040D">
      <w:rPr>
        <w:sz w:val="16"/>
      </w:rPr>
      <w:t xml:space="preserve">BPHARM </w:t>
    </w:r>
    <w:r>
      <w:rPr>
        <w:sz w:val="16"/>
      </w:rPr>
      <w:t>–</w:t>
    </w:r>
    <w:r w:rsidRPr="00F0040D">
      <w:rPr>
        <w:sz w:val="16"/>
      </w:rPr>
      <w:t xml:space="preserve"> </w:t>
    </w:r>
    <w:r>
      <w:rPr>
        <w:sz w:val="16"/>
      </w:rPr>
      <w:t>1</w:t>
    </w:r>
    <w:r>
      <w:rPr>
        <w:sz w:val="16"/>
        <w:vertAlign w:val="superscript"/>
      </w:rPr>
      <w:t>ST</w:t>
    </w:r>
    <w:r w:rsidRPr="00F0040D">
      <w:rPr>
        <w:sz w:val="16"/>
      </w:rPr>
      <w:t xml:space="preserve"> </w:t>
    </w:r>
    <w:proofErr w:type="gramStart"/>
    <w:r w:rsidRPr="00F0040D">
      <w:rPr>
        <w:sz w:val="16"/>
      </w:rPr>
      <w:t>SEMESTER(</w:t>
    </w:r>
    <w:proofErr w:type="gramEnd"/>
    <w:r w:rsidRPr="00F0040D">
      <w:rPr>
        <w:sz w:val="16"/>
      </w:rPr>
      <w:t>2023-2024)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00732" w14:textId="77777777" w:rsidR="00617FDA" w:rsidRDefault="00617FDA" w:rsidP="00F5171C">
      <w:r>
        <w:separator/>
      </w:r>
    </w:p>
  </w:footnote>
  <w:footnote w:type="continuationSeparator" w:id="0">
    <w:p w14:paraId="046B68D5" w14:textId="77777777" w:rsidR="00617FDA" w:rsidRDefault="00617FDA" w:rsidP="00F51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3EBB2" w14:textId="6F88B7FD" w:rsidR="00F5171C" w:rsidRDefault="00000000">
    <w:pPr>
      <w:pStyle w:val="Header"/>
    </w:pPr>
    <w:r>
      <w:rPr>
        <w:noProof/>
      </w:rPr>
      <w:pict w14:anchorId="347B0C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7697360" o:spid="_x0000_s1027" type="#_x0000_t136" style="position:absolute;margin-left:0;margin-top:0;width:425.1pt;height:283.4pt;rotation:315;z-index:-251655168;mso-position-horizontal:center;mso-position-horizontal-relative:margin;mso-position-vertical:center;mso-position-vertical-relative:margin" o:allowincell="f" fillcolor="#f7caac [1301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4D5CC" w14:textId="289819AC" w:rsidR="00F5171C" w:rsidRDefault="00000000" w:rsidP="00F5171C">
    <w:pPr>
      <w:pStyle w:val="Header"/>
      <w:jc w:val="right"/>
    </w:pPr>
    <w:r>
      <w:rPr>
        <w:noProof/>
      </w:rPr>
      <w:pict w14:anchorId="52AF42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7697361" o:spid="_x0000_s1028" type="#_x0000_t136" style="position:absolute;left:0;text-align:left;margin-left:0;margin-top:0;width:425.1pt;height:283.4pt;rotation:315;z-index:-251653120;mso-position-horizontal:center;mso-position-horizontal-relative:margin;mso-position-vertical:center;mso-position-vertical-relative:margin" o:allowincell="f" fillcolor="#f7caac [1301]" stroked="f">
          <v:fill opacity=".5"/>
          <v:textpath style="font-family:&quot;Times New Roman&quot;;font-size:1pt" string="RCP"/>
          <w10:wrap anchorx="margin" anchory="margin"/>
        </v:shape>
      </w:pict>
    </w:r>
    <w:sdt>
      <w:sdtPr>
        <w:rPr>
          <w:sz w:val="18"/>
          <w:szCs w:val="18"/>
        </w:rPr>
        <w:id w:val="9122106"/>
        <w:docPartObj>
          <w:docPartGallery w:val="Page Numbers (Top of Page)"/>
          <w:docPartUnique/>
        </w:docPartObj>
      </w:sdtPr>
      <w:sdtEndPr>
        <w:rPr>
          <w:sz w:val="22"/>
          <w:szCs w:val="22"/>
        </w:rPr>
      </w:sdtEndPr>
      <w:sdtContent>
        <w:r w:rsidR="00F5171C" w:rsidRPr="00491A34">
          <w:rPr>
            <w:sz w:val="18"/>
            <w:szCs w:val="18"/>
          </w:rPr>
          <w:t>RAGHU COLLEGE OF PHARMACY- PAGE NO</w:t>
        </w:r>
        <w:r w:rsidR="00F5171C">
          <w:t xml:space="preserve">- </w:t>
        </w:r>
        <w:r w:rsidR="00F5171C">
          <w:fldChar w:fldCharType="begin"/>
        </w:r>
        <w:r w:rsidR="00F5171C">
          <w:instrText xml:space="preserve"> PAGE   \* MERGEFORMAT </w:instrText>
        </w:r>
        <w:r w:rsidR="00F5171C">
          <w:fldChar w:fldCharType="separate"/>
        </w:r>
        <w:r w:rsidR="00F5171C">
          <w:t>1</w:t>
        </w:r>
        <w:r w:rsidR="00F5171C">
          <w:rPr>
            <w:noProof/>
          </w:rPr>
          <w:fldChar w:fldCharType="end"/>
        </w:r>
      </w:sdtContent>
    </w:sdt>
  </w:p>
  <w:p w14:paraId="2F195EC8" w14:textId="77777777" w:rsidR="00F5171C" w:rsidRPr="00F5171C" w:rsidRDefault="00F5171C" w:rsidP="00F517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611EC" w14:textId="511E10D9" w:rsidR="00F5171C" w:rsidRDefault="00000000">
    <w:pPr>
      <w:pStyle w:val="Header"/>
    </w:pPr>
    <w:r>
      <w:rPr>
        <w:noProof/>
      </w:rPr>
      <w:pict w14:anchorId="01666A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7697359" o:spid="_x0000_s1026" type="#_x0000_t136" style="position:absolute;margin-left:0;margin-top:0;width:425.1pt;height:283.4pt;rotation:315;z-index:-251657216;mso-position-horizontal:center;mso-position-horizontal-relative:margin;mso-position-vertical:center;mso-position-vertical-relative:margin" o:allowincell="f" fillcolor="#f7caac [1301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4A05C5"/>
    <w:multiLevelType w:val="hybridMultilevel"/>
    <w:tmpl w:val="1D10405E"/>
    <w:lvl w:ilvl="0" w:tplc="E69C75E8">
      <w:start w:val="1"/>
      <w:numFmt w:val="decimal"/>
      <w:lvlText w:val="%1.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F3AE28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696CB1C4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1AAE07BE">
      <w:numFmt w:val="bullet"/>
      <w:lvlText w:val="•"/>
      <w:lvlJc w:val="left"/>
      <w:pPr>
        <w:ind w:left="3615" w:hanging="360"/>
      </w:pPr>
      <w:rPr>
        <w:rFonts w:hint="default"/>
        <w:lang w:val="en-US" w:eastAsia="en-US" w:bidi="ar-SA"/>
      </w:rPr>
    </w:lvl>
    <w:lvl w:ilvl="4" w:tplc="5F6E7726">
      <w:numFmt w:val="bullet"/>
      <w:lvlText w:val="•"/>
      <w:lvlJc w:val="left"/>
      <w:pPr>
        <w:ind w:left="4534" w:hanging="360"/>
      </w:pPr>
      <w:rPr>
        <w:rFonts w:hint="default"/>
        <w:lang w:val="en-US" w:eastAsia="en-US" w:bidi="ar-SA"/>
      </w:rPr>
    </w:lvl>
    <w:lvl w:ilvl="5" w:tplc="52BEA690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6" w:tplc="7430E47E">
      <w:numFmt w:val="bullet"/>
      <w:lvlText w:val="•"/>
      <w:lvlJc w:val="left"/>
      <w:pPr>
        <w:ind w:left="6371" w:hanging="360"/>
      </w:pPr>
      <w:rPr>
        <w:rFonts w:hint="default"/>
        <w:lang w:val="en-US" w:eastAsia="en-US" w:bidi="ar-SA"/>
      </w:rPr>
    </w:lvl>
    <w:lvl w:ilvl="7" w:tplc="36467862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8" w:tplc="EDBCD8D4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7705EFE"/>
    <w:multiLevelType w:val="hybridMultilevel"/>
    <w:tmpl w:val="1F903630"/>
    <w:lvl w:ilvl="0" w:tplc="1938C86A">
      <w:start w:val="1"/>
      <w:numFmt w:val="lowerLetter"/>
      <w:lvlText w:val="%1)"/>
      <w:lvlJc w:val="left"/>
      <w:pPr>
        <w:ind w:left="385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3522BC5E">
      <w:numFmt w:val="bullet"/>
      <w:lvlText w:val="•"/>
      <w:lvlJc w:val="left"/>
      <w:pPr>
        <w:ind w:left="1346" w:hanging="246"/>
      </w:pPr>
      <w:rPr>
        <w:rFonts w:hint="default"/>
        <w:lang w:val="en-US" w:eastAsia="en-US" w:bidi="ar-SA"/>
      </w:rPr>
    </w:lvl>
    <w:lvl w:ilvl="2" w:tplc="024C5BC8">
      <w:numFmt w:val="bullet"/>
      <w:lvlText w:val="•"/>
      <w:lvlJc w:val="left"/>
      <w:pPr>
        <w:ind w:left="2313" w:hanging="246"/>
      </w:pPr>
      <w:rPr>
        <w:rFonts w:hint="default"/>
        <w:lang w:val="en-US" w:eastAsia="en-US" w:bidi="ar-SA"/>
      </w:rPr>
    </w:lvl>
    <w:lvl w:ilvl="3" w:tplc="65B6845A">
      <w:numFmt w:val="bullet"/>
      <w:lvlText w:val="•"/>
      <w:lvlJc w:val="left"/>
      <w:pPr>
        <w:ind w:left="3279" w:hanging="246"/>
      </w:pPr>
      <w:rPr>
        <w:rFonts w:hint="default"/>
        <w:lang w:val="en-US" w:eastAsia="en-US" w:bidi="ar-SA"/>
      </w:rPr>
    </w:lvl>
    <w:lvl w:ilvl="4" w:tplc="169E088E">
      <w:numFmt w:val="bullet"/>
      <w:lvlText w:val="•"/>
      <w:lvlJc w:val="left"/>
      <w:pPr>
        <w:ind w:left="4246" w:hanging="246"/>
      </w:pPr>
      <w:rPr>
        <w:rFonts w:hint="default"/>
        <w:lang w:val="en-US" w:eastAsia="en-US" w:bidi="ar-SA"/>
      </w:rPr>
    </w:lvl>
    <w:lvl w:ilvl="5" w:tplc="A8E2670C">
      <w:numFmt w:val="bullet"/>
      <w:lvlText w:val="•"/>
      <w:lvlJc w:val="left"/>
      <w:pPr>
        <w:ind w:left="5213" w:hanging="246"/>
      </w:pPr>
      <w:rPr>
        <w:rFonts w:hint="default"/>
        <w:lang w:val="en-US" w:eastAsia="en-US" w:bidi="ar-SA"/>
      </w:rPr>
    </w:lvl>
    <w:lvl w:ilvl="6" w:tplc="B20025FA">
      <w:numFmt w:val="bullet"/>
      <w:lvlText w:val="•"/>
      <w:lvlJc w:val="left"/>
      <w:pPr>
        <w:ind w:left="6179" w:hanging="246"/>
      </w:pPr>
      <w:rPr>
        <w:rFonts w:hint="default"/>
        <w:lang w:val="en-US" w:eastAsia="en-US" w:bidi="ar-SA"/>
      </w:rPr>
    </w:lvl>
    <w:lvl w:ilvl="7" w:tplc="61BE0B96">
      <w:numFmt w:val="bullet"/>
      <w:lvlText w:val="•"/>
      <w:lvlJc w:val="left"/>
      <w:pPr>
        <w:ind w:left="7146" w:hanging="246"/>
      </w:pPr>
      <w:rPr>
        <w:rFonts w:hint="default"/>
        <w:lang w:val="en-US" w:eastAsia="en-US" w:bidi="ar-SA"/>
      </w:rPr>
    </w:lvl>
    <w:lvl w:ilvl="8" w:tplc="C5D284CA">
      <w:numFmt w:val="bullet"/>
      <w:lvlText w:val="•"/>
      <w:lvlJc w:val="left"/>
      <w:pPr>
        <w:ind w:left="8113" w:hanging="246"/>
      </w:pPr>
      <w:rPr>
        <w:rFonts w:hint="default"/>
        <w:lang w:val="en-US" w:eastAsia="en-US" w:bidi="ar-SA"/>
      </w:rPr>
    </w:lvl>
  </w:abstractNum>
  <w:abstractNum w:abstractNumId="2" w15:restartNumberingAfterBreak="0">
    <w:nsid w:val="7BA070CE"/>
    <w:multiLevelType w:val="hybridMultilevel"/>
    <w:tmpl w:val="AA88B2E0"/>
    <w:lvl w:ilvl="0" w:tplc="B86A58AE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33AC2F0"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ar-SA"/>
      </w:rPr>
    </w:lvl>
    <w:lvl w:ilvl="2" w:tplc="04C2F9E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9998D386">
      <w:numFmt w:val="bullet"/>
      <w:lvlText w:val="•"/>
      <w:lvlJc w:val="left"/>
      <w:pPr>
        <w:ind w:left="3615" w:hanging="360"/>
      </w:pPr>
      <w:rPr>
        <w:rFonts w:hint="default"/>
        <w:lang w:val="en-US" w:eastAsia="en-US" w:bidi="ar-SA"/>
      </w:rPr>
    </w:lvl>
    <w:lvl w:ilvl="4" w:tplc="69569F80">
      <w:numFmt w:val="bullet"/>
      <w:lvlText w:val="•"/>
      <w:lvlJc w:val="left"/>
      <w:pPr>
        <w:ind w:left="4534" w:hanging="360"/>
      </w:pPr>
      <w:rPr>
        <w:rFonts w:hint="default"/>
        <w:lang w:val="en-US" w:eastAsia="en-US" w:bidi="ar-SA"/>
      </w:rPr>
    </w:lvl>
    <w:lvl w:ilvl="5" w:tplc="59269E5E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6" w:tplc="01821144">
      <w:numFmt w:val="bullet"/>
      <w:lvlText w:val="•"/>
      <w:lvlJc w:val="left"/>
      <w:pPr>
        <w:ind w:left="6371" w:hanging="360"/>
      </w:pPr>
      <w:rPr>
        <w:rFonts w:hint="default"/>
        <w:lang w:val="en-US" w:eastAsia="en-US" w:bidi="ar-SA"/>
      </w:rPr>
    </w:lvl>
    <w:lvl w:ilvl="7" w:tplc="DC9E55CC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8" w:tplc="E19E0408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C650912"/>
    <w:multiLevelType w:val="hybridMultilevel"/>
    <w:tmpl w:val="6A629EF4"/>
    <w:lvl w:ilvl="0" w:tplc="A0127464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3800046">
      <w:numFmt w:val="bullet"/>
      <w:lvlText w:val="•"/>
      <w:lvlJc w:val="left"/>
      <w:pPr>
        <w:ind w:left="1346" w:hanging="240"/>
      </w:pPr>
      <w:rPr>
        <w:rFonts w:hint="default"/>
        <w:lang w:val="en-US" w:eastAsia="en-US" w:bidi="ar-SA"/>
      </w:rPr>
    </w:lvl>
    <w:lvl w:ilvl="2" w:tplc="F2A0996C">
      <w:numFmt w:val="bullet"/>
      <w:lvlText w:val="•"/>
      <w:lvlJc w:val="left"/>
      <w:pPr>
        <w:ind w:left="2313" w:hanging="240"/>
      </w:pPr>
      <w:rPr>
        <w:rFonts w:hint="default"/>
        <w:lang w:val="en-US" w:eastAsia="en-US" w:bidi="ar-SA"/>
      </w:rPr>
    </w:lvl>
    <w:lvl w:ilvl="3" w:tplc="3C90ECAC">
      <w:numFmt w:val="bullet"/>
      <w:lvlText w:val="•"/>
      <w:lvlJc w:val="left"/>
      <w:pPr>
        <w:ind w:left="3279" w:hanging="240"/>
      </w:pPr>
      <w:rPr>
        <w:rFonts w:hint="default"/>
        <w:lang w:val="en-US" w:eastAsia="en-US" w:bidi="ar-SA"/>
      </w:rPr>
    </w:lvl>
    <w:lvl w:ilvl="4" w:tplc="24C2B034">
      <w:numFmt w:val="bullet"/>
      <w:lvlText w:val="•"/>
      <w:lvlJc w:val="left"/>
      <w:pPr>
        <w:ind w:left="4246" w:hanging="240"/>
      </w:pPr>
      <w:rPr>
        <w:rFonts w:hint="default"/>
        <w:lang w:val="en-US" w:eastAsia="en-US" w:bidi="ar-SA"/>
      </w:rPr>
    </w:lvl>
    <w:lvl w:ilvl="5" w:tplc="589E002A">
      <w:numFmt w:val="bullet"/>
      <w:lvlText w:val="•"/>
      <w:lvlJc w:val="left"/>
      <w:pPr>
        <w:ind w:left="5213" w:hanging="240"/>
      </w:pPr>
      <w:rPr>
        <w:rFonts w:hint="default"/>
        <w:lang w:val="en-US" w:eastAsia="en-US" w:bidi="ar-SA"/>
      </w:rPr>
    </w:lvl>
    <w:lvl w:ilvl="6" w:tplc="860C1CBC">
      <w:numFmt w:val="bullet"/>
      <w:lvlText w:val="•"/>
      <w:lvlJc w:val="left"/>
      <w:pPr>
        <w:ind w:left="6179" w:hanging="240"/>
      </w:pPr>
      <w:rPr>
        <w:rFonts w:hint="default"/>
        <w:lang w:val="en-US" w:eastAsia="en-US" w:bidi="ar-SA"/>
      </w:rPr>
    </w:lvl>
    <w:lvl w:ilvl="7" w:tplc="9E1E8D90">
      <w:numFmt w:val="bullet"/>
      <w:lvlText w:val="•"/>
      <w:lvlJc w:val="left"/>
      <w:pPr>
        <w:ind w:left="7146" w:hanging="240"/>
      </w:pPr>
      <w:rPr>
        <w:rFonts w:hint="default"/>
        <w:lang w:val="en-US" w:eastAsia="en-US" w:bidi="ar-SA"/>
      </w:rPr>
    </w:lvl>
    <w:lvl w:ilvl="8" w:tplc="4CEA19E4">
      <w:numFmt w:val="bullet"/>
      <w:lvlText w:val="•"/>
      <w:lvlJc w:val="left"/>
      <w:pPr>
        <w:ind w:left="8113" w:hanging="240"/>
      </w:pPr>
      <w:rPr>
        <w:rFonts w:hint="default"/>
        <w:lang w:val="en-US" w:eastAsia="en-US" w:bidi="ar-SA"/>
      </w:rPr>
    </w:lvl>
  </w:abstractNum>
  <w:num w:numId="1" w16cid:durableId="904486573">
    <w:abstractNumId w:val="1"/>
  </w:num>
  <w:num w:numId="2" w16cid:durableId="1297024130">
    <w:abstractNumId w:val="3"/>
  </w:num>
  <w:num w:numId="3" w16cid:durableId="796022166">
    <w:abstractNumId w:val="2"/>
  </w:num>
  <w:num w:numId="4" w16cid:durableId="14461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5E2"/>
    <w:rsid w:val="003A05E2"/>
    <w:rsid w:val="005209D3"/>
    <w:rsid w:val="005E2D7A"/>
    <w:rsid w:val="00617FDA"/>
    <w:rsid w:val="008F08BF"/>
    <w:rsid w:val="00932891"/>
    <w:rsid w:val="00A929B4"/>
    <w:rsid w:val="00D73E59"/>
    <w:rsid w:val="00F5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5C957"/>
  <w15:chartTrackingRefBased/>
  <w15:docId w15:val="{3575B12E-38E7-49BA-AF1F-C32D3453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5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3A05E2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3A05E2"/>
    <w:pPr>
      <w:ind w:left="1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5E2"/>
    <w:rPr>
      <w:rFonts w:ascii="Times New Roman" w:eastAsia="Times New Roman" w:hAnsi="Times New Roman" w:cs="Times New Roman"/>
      <w:b/>
      <w:bCs/>
      <w:kern w:val="0"/>
      <w:sz w:val="28"/>
      <w:szCs w:val="28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A05E2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3A05E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A05E2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3A05E2"/>
    <w:pPr>
      <w:ind w:left="860" w:hanging="361"/>
    </w:pPr>
  </w:style>
  <w:style w:type="paragraph" w:styleId="Header">
    <w:name w:val="header"/>
    <w:basedOn w:val="Normal"/>
    <w:link w:val="HeaderChar"/>
    <w:uiPriority w:val="99"/>
    <w:unhideWhenUsed/>
    <w:rsid w:val="00F517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17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71C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chemistry/pharmacological-metabolis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topics/chemistry/pharmaceutical-industr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Krishna</dc:creator>
  <cp:keywords/>
  <dc:description/>
  <cp:lastModifiedBy>Bala Krishna</cp:lastModifiedBy>
  <cp:revision>3</cp:revision>
  <dcterms:created xsi:type="dcterms:W3CDTF">2024-06-01T09:00:00Z</dcterms:created>
  <dcterms:modified xsi:type="dcterms:W3CDTF">2024-06-06T04:36:00Z</dcterms:modified>
</cp:coreProperties>
</file>