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1012E" w14:textId="77777777" w:rsidR="0093487F" w:rsidRPr="000262F3" w:rsidRDefault="0093487F" w:rsidP="0093487F">
      <w:pPr>
        <w:spacing w:before="85"/>
        <w:ind w:right="735"/>
        <w:jc w:val="center"/>
        <w:rPr>
          <w:b/>
          <w:sz w:val="24"/>
          <w:szCs w:val="24"/>
          <w:u w:val="thick"/>
        </w:rPr>
      </w:pPr>
      <w:bookmarkStart w:id="0" w:name="_Hlk168154355"/>
      <w:r w:rsidRPr="000262F3">
        <w:rPr>
          <w:b/>
          <w:sz w:val="24"/>
          <w:szCs w:val="24"/>
          <w:u w:val="thick"/>
        </w:rPr>
        <w:t>Pharmaceutical analysis- BP102T</w:t>
      </w:r>
    </w:p>
    <w:p w14:paraId="4CA9559A" w14:textId="77777777" w:rsidR="0093487F" w:rsidRDefault="0093487F" w:rsidP="0093487F">
      <w:pPr>
        <w:spacing w:before="85"/>
        <w:ind w:right="735"/>
        <w:jc w:val="center"/>
        <w:rPr>
          <w:b/>
          <w:sz w:val="32"/>
          <w:szCs w:val="32"/>
          <w:u w:val="thick"/>
        </w:rPr>
      </w:pPr>
    </w:p>
    <w:p w14:paraId="5DD498E4" w14:textId="165B9972" w:rsidR="0093487F" w:rsidRPr="0093487F" w:rsidRDefault="0093487F" w:rsidP="0093487F">
      <w:pPr>
        <w:spacing w:before="85"/>
        <w:ind w:right="735"/>
        <w:jc w:val="center"/>
        <w:rPr>
          <w:b/>
          <w:bCs/>
          <w:sz w:val="24"/>
          <w:szCs w:val="24"/>
          <w:u w:val="thick"/>
        </w:rPr>
      </w:pPr>
      <w:r w:rsidRPr="0093487F">
        <w:rPr>
          <w:sz w:val="24"/>
          <w:szCs w:val="24"/>
        </w:rPr>
        <w:t xml:space="preserve">UNIT: 1 </w:t>
      </w:r>
      <w:r w:rsidRPr="0093487F">
        <w:rPr>
          <w:b/>
          <w:bCs/>
          <w:sz w:val="24"/>
          <w:szCs w:val="24"/>
        </w:rPr>
        <w:t>(Pharmaceutical analysis, its definition and scope, methods expressing techniques)</w:t>
      </w:r>
    </w:p>
    <w:p w14:paraId="73F4C1C0" w14:textId="77777777" w:rsidR="0093487F" w:rsidRPr="0093487F" w:rsidRDefault="0093487F" w:rsidP="0093487F">
      <w:pPr>
        <w:rPr>
          <w:b/>
          <w:bCs/>
          <w:sz w:val="24"/>
          <w:szCs w:val="24"/>
        </w:rPr>
      </w:pPr>
      <w:r w:rsidRPr="0093487F">
        <w:rPr>
          <w:b/>
          <w:bCs/>
          <w:sz w:val="24"/>
          <w:szCs w:val="24"/>
        </w:rPr>
        <w:t xml:space="preserve">    </w:t>
      </w:r>
    </w:p>
    <w:p w14:paraId="684A731A" w14:textId="77777777" w:rsidR="0093487F" w:rsidRPr="0093487F" w:rsidRDefault="0093487F" w:rsidP="0093487F">
      <w:pPr>
        <w:rPr>
          <w:b/>
          <w:bCs/>
          <w:sz w:val="24"/>
          <w:szCs w:val="24"/>
        </w:rPr>
      </w:pPr>
    </w:p>
    <w:p w14:paraId="3FFA498E" w14:textId="0FB9DC70" w:rsidR="0093487F" w:rsidRPr="0093487F" w:rsidRDefault="0093487F" w:rsidP="0093487F">
      <w:pPr>
        <w:rPr>
          <w:b/>
          <w:bCs/>
          <w:sz w:val="24"/>
          <w:szCs w:val="24"/>
        </w:rPr>
      </w:pPr>
      <w:r w:rsidRPr="0093487F">
        <w:rPr>
          <w:b/>
          <w:bCs/>
          <w:sz w:val="24"/>
          <w:szCs w:val="24"/>
        </w:rPr>
        <w:t xml:space="preserve">   CLASS:1</w:t>
      </w:r>
    </w:p>
    <w:bookmarkEnd w:id="0"/>
    <w:p w14:paraId="16164E3B" w14:textId="7FE4A78C" w:rsidR="0093487F" w:rsidRPr="0093487F" w:rsidRDefault="0093487F" w:rsidP="0093487F">
      <w:pPr>
        <w:spacing w:before="85"/>
        <w:ind w:right="735"/>
        <w:jc w:val="center"/>
        <w:rPr>
          <w:b/>
          <w:sz w:val="24"/>
          <w:szCs w:val="24"/>
          <w:u w:val="thick"/>
        </w:rPr>
      </w:pPr>
    </w:p>
    <w:p w14:paraId="1313B3B9" w14:textId="2E43FDC1" w:rsidR="001014DE" w:rsidRPr="0093487F" w:rsidRDefault="0093487F" w:rsidP="001014DE">
      <w:pPr>
        <w:pStyle w:val="Heading1"/>
        <w:ind w:right="740"/>
        <w:jc w:val="center"/>
        <w:rPr>
          <w:sz w:val="24"/>
          <w:szCs w:val="24"/>
        </w:rPr>
      </w:pPr>
      <w:bookmarkStart w:id="1" w:name="_Hlk168154379"/>
      <w:r w:rsidRPr="0093487F">
        <w:rPr>
          <w:sz w:val="24"/>
          <w:szCs w:val="24"/>
        </w:rPr>
        <w:t xml:space="preserve"> TOPIC:  </w:t>
      </w:r>
      <w:bookmarkEnd w:id="1"/>
      <w:r w:rsidR="001014DE" w:rsidRPr="0093487F">
        <w:rPr>
          <w:color w:val="FF0000"/>
          <w:sz w:val="24"/>
          <w:szCs w:val="24"/>
        </w:rPr>
        <w:t>Methods</w:t>
      </w:r>
      <w:r w:rsidR="001014DE" w:rsidRPr="0093487F">
        <w:rPr>
          <w:color w:val="FF0000"/>
          <w:spacing w:val="-2"/>
          <w:sz w:val="24"/>
          <w:szCs w:val="24"/>
        </w:rPr>
        <w:t xml:space="preserve"> </w:t>
      </w:r>
      <w:r w:rsidR="001014DE" w:rsidRPr="0093487F">
        <w:rPr>
          <w:color w:val="FF0000"/>
          <w:sz w:val="24"/>
          <w:szCs w:val="24"/>
        </w:rPr>
        <w:t>of</w:t>
      </w:r>
      <w:r w:rsidR="001014DE" w:rsidRPr="0093487F">
        <w:rPr>
          <w:color w:val="FF0000"/>
          <w:spacing w:val="-2"/>
          <w:sz w:val="24"/>
          <w:szCs w:val="24"/>
        </w:rPr>
        <w:t xml:space="preserve"> </w:t>
      </w:r>
      <w:r w:rsidR="001014DE" w:rsidRPr="0093487F">
        <w:rPr>
          <w:color w:val="FF0000"/>
          <w:sz w:val="24"/>
          <w:szCs w:val="24"/>
        </w:rPr>
        <w:t>Expressing</w:t>
      </w:r>
      <w:r w:rsidR="001014DE" w:rsidRPr="0093487F">
        <w:rPr>
          <w:color w:val="FF0000"/>
          <w:spacing w:val="-1"/>
          <w:sz w:val="24"/>
          <w:szCs w:val="24"/>
        </w:rPr>
        <w:t xml:space="preserve"> </w:t>
      </w:r>
      <w:r w:rsidR="001014DE" w:rsidRPr="0093487F">
        <w:rPr>
          <w:color w:val="FF0000"/>
          <w:sz w:val="24"/>
          <w:szCs w:val="24"/>
        </w:rPr>
        <w:t>Concentration</w:t>
      </w:r>
      <w:r w:rsidR="001014DE" w:rsidRPr="0093487F">
        <w:rPr>
          <w:color w:val="FF0000"/>
          <w:spacing w:val="-5"/>
          <w:sz w:val="24"/>
          <w:szCs w:val="24"/>
        </w:rPr>
        <w:t xml:space="preserve"> </w:t>
      </w:r>
      <w:r w:rsidR="001014DE" w:rsidRPr="0093487F">
        <w:rPr>
          <w:color w:val="FF0000"/>
          <w:sz w:val="24"/>
          <w:szCs w:val="24"/>
        </w:rPr>
        <w:t>of</w:t>
      </w:r>
      <w:r w:rsidR="001014DE" w:rsidRPr="0093487F">
        <w:rPr>
          <w:color w:val="FF0000"/>
          <w:spacing w:val="-5"/>
          <w:sz w:val="24"/>
          <w:szCs w:val="24"/>
        </w:rPr>
        <w:t xml:space="preserve"> </w:t>
      </w:r>
      <w:r w:rsidR="001014DE" w:rsidRPr="0093487F">
        <w:rPr>
          <w:color w:val="FF0000"/>
          <w:sz w:val="24"/>
          <w:szCs w:val="24"/>
        </w:rPr>
        <w:t>Solution</w:t>
      </w:r>
    </w:p>
    <w:p w14:paraId="75E287B0" w14:textId="77777777" w:rsidR="001014DE" w:rsidRPr="0093487F" w:rsidRDefault="001014DE" w:rsidP="001014DE">
      <w:pPr>
        <w:pStyle w:val="BodyText"/>
        <w:spacing w:before="8"/>
        <w:rPr>
          <w:b/>
        </w:rPr>
      </w:pPr>
    </w:p>
    <w:p w14:paraId="0E7C4FB8" w14:textId="77777777" w:rsidR="001014DE" w:rsidRPr="0093487F" w:rsidRDefault="001014DE" w:rsidP="001014DE">
      <w:pPr>
        <w:pStyle w:val="BodyText"/>
        <w:spacing w:line="360" w:lineRule="auto"/>
        <w:ind w:left="140" w:right="878"/>
        <w:jc w:val="both"/>
      </w:pPr>
      <w:r w:rsidRPr="0093487F">
        <w:t>Concentration of solution is the amount of solute dissolved in a known amount of the solvent</w:t>
      </w:r>
      <w:r w:rsidRPr="0093487F">
        <w:rPr>
          <w:spacing w:val="1"/>
        </w:rPr>
        <w:t xml:space="preserve"> </w:t>
      </w:r>
      <w:r w:rsidRPr="0093487F">
        <w:t>or solution. The concentration of solution can be expressed in various ways as discussed</w:t>
      </w:r>
      <w:r w:rsidRPr="0093487F">
        <w:rPr>
          <w:spacing w:val="1"/>
        </w:rPr>
        <w:t xml:space="preserve"> </w:t>
      </w:r>
      <w:r w:rsidRPr="0093487F">
        <w:t>below,</w:t>
      </w:r>
    </w:p>
    <w:p w14:paraId="520B0528" w14:textId="77777777" w:rsidR="001014DE" w:rsidRPr="0093487F" w:rsidRDefault="001014DE" w:rsidP="001014DE">
      <w:pPr>
        <w:pStyle w:val="ListParagraph"/>
        <w:numPr>
          <w:ilvl w:val="0"/>
          <w:numId w:val="2"/>
        </w:numPr>
        <w:tabs>
          <w:tab w:val="left" w:pos="482"/>
        </w:tabs>
        <w:spacing w:before="150" w:line="357" w:lineRule="auto"/>
        <w:ind w:right="886" w:firstLine="0"/>
        <w:jc w:val="both"/>
        <w:rPr>
          <w:sz w:val="24"/>
          <w:szCs w:val="24"/>
        </w:rPr>
      </w:pPr>
      <w:r w:rsidRPr="0093487F">
        <w:rPr>
          <w:b/>
          <w:sz w:val="24"/>
          <w:szCs w:val="24"/>
        </w:rPr>
        <w:t xml:space="preserve">Percentage: </w:t>
      </w:r>
      <w:r w:rsidRPr="0093487F">
        <w:rPr>
          <w:sz w:val="24"/>
          <w:szCs w:val="24"/>
        </w:rPr>
        <w:t>It refers to the amount of the solute per 100 parts of the solution. It can also</w:t>
      </w:r>
      <w:r w:rsidRPr="0093487F">
        <w:rPr>
          <w:spacing w:val="1"/>
          <w:sz w:val="24"/>
          <w:szCs w:val="24"/>
        </w:rPr>
        <w:t xml:space="preserve"> </w:t>
      </w:r>
      <w:r w:rsidRPr="0093487F">
        <w:rPr>
          <w:sz w:val="24"/>
          <w:szCs w:val="24"/>
        </w:rPr>
        <w:t>be</w:t>
      </w:r>
      <w:r w:rsidRPr="0093487F">
        <w:rPr>
          <w:spacing w:val="-2"/>
          <w:sz w:val="24"/>
          <w:szCs w:val="24"/>
        </w:rPr>
        <w:t xml:space="preserve"> </w:t>
      </w:r>
      <w:r w:rsidRPr="0093487F">
        <w:rPr>
          <w:sz w:val="24"/>
          <w:szCs w:val="24"/>
        </w:rPr>
        <w:t>called</w:t>
      </w:r>
      <w:r w:rsidRPr="0093487F">
        <w:rPr>
          <w:spacing w:val="2"/>
          <w:sz w:val="24"/>
          <w:szCs w:val="24"/>
        </w:rPr>
        <w:t xml:space="preserve"> </w:t>
      </w:r>
      <w:r w:rsidRPr="0093487F">
        <w:rPr>
          <w:sz w:val="24"/>
          <w:szCs w:val="24"/>
        </w:rPr>
        <w:t>as</w:t>
      </w:r>
      <w:r w:rsidRPr="0093487F">
        <w:rPr>
          <w:spacing w:val="-1"/>
          <w:sz w:val="24"/>
          <w:szCs w:val="24"/>
        </w:rPr>
        <w:t xml:space="preserve"> </w:t>
      </w:r>
      <w:r w:rsidRPr="0093487F">
        <w:rPr>
          <w:sz w:val="24"/>
          <w:szCs w:val="24"/>
        </w:rPr>
        <w:t>parts per</w:t>
      </w:r>
      <w:r w:rsidRPr="0093487F">
        <w:rPr>
          <w:spacing w:val="-1"/>
          <w:sz w:val="24"/>
          <w:szCs w:val="24"/>
        </w:rPr>
        <w:t xml:space="preserve"> </w:t>
      </w:r>
      <w:r w:rsidRPr="0093487F">
        <w:rPr>
          <w:sz w:val="24"/>
          <w:szCs w:val="24"/>
        </w:rPr>
        <w:t>hundred (</w:t>
      </w:r>
      <w:proofErr w:type="spellStart"/>
      <w:r w:rsidRPr="0093487F">
        <w:rPr>
          <w:sz w:val="24"/>
          <w:szCs w:val="24"/>
        </w:rPr>
        <w:t>pph</w:t>
      </w:r>
      <w:proofErr w:type="spellEnd"/>
      <w:r w:rsidRPr="0093487F">
        <w:rPr>
          <w:sz w:val="24"/>
          <w:szCs w:val="24"/>
        </w:rPr>
        <w:t>).</w:t>
      </w:r>
      <w:r w:rsidRPr="0093487F">
        <w:rPr>
          <w:spacing w:val="3"/>
          <w:sz w:val="24"/>
          <w:szCs w:val="24"/>
        </w:rPr>
        <w:t xml:space="preserve"> </w:t>
      </w:r>
      <w:r w:rsidRPr="0093487F">
        <w:rPr>
          <w:sz w:val="24"/>
          <w:szCs w:val="24"/>
        </w:rPr>
        <w:t>It</w:t>
      </w:r>
      <w:r w:rsidRPr="0093487F">
        <w:rPr>
          <w:spacing w:val="2"/>
          <w:sz w:val="24"/>
          <w:szCs w:val="24"/>
        </w:rPr>
        <w:t xml:space="preserve"> </w:t>
      </w:r>
      <w:r w:rsidRPr="0093487F">
        <w:rPr>
          <w:sz w:val="24"/>
          <w:szCs w:val="24"/>
        </w:rPr>
        <w:t>can be</w:t>
      </w:r>
      <w:r w:rsidRPr="0093487F">
        <w:rPr>
          <w:spacing w:val="-2"/>
          <w:sz w:val="24"/>
          <w:szCs w:val="24"/>
        </w:rPr>
        <w:t xml:space="preserve"> </w:t>
      </w:r>
      <w:r w:rsidRPr="0093487F">
        <w:rPr>
          <w:sz w:val="24"/>
          <w:szCs w:val="24"/>
        </w:rPr>
        <w:t>expressed by</w:t>
      </w:r>
      <w:r w:rsidRPr="0093487F">
        <w:rPr>
          <w:spacing w:val="-6"/>
          <w:sz w:val="24"/>
          <w:szCs w:val="24"/>
        </w:rPr>
        <w:t xml:space="preserve"> </w:t>
      </w:r>
      <w:r w:rsidRPr="0093487F">
        <w:rPr>
          <w:sz w:val="24"/>
          <w:szCs w:val="24"/>
        </w:rPr>
        <w:t>any</w:t>
      </w:r>
      <w:r w:rsidRPr="0093487F">
        <w:rPr>
          <w:spacing w:val="-5"/>
          <w:sz w:val="24"/>
          <w:szCs w:val="24"/>
        </w:rPr>
        <w:t xml:space="preserve"> </w:t>
      </w:r>
      <w:r w:rsidRPr="0093487F">
        <w:rPr>
          <w:sz w:val="24"/>
          <w:szCs w:val="24"/>
        </w:rPr>
        <w:t>of following</w:t>
      </w:r>
      <w:r w:rsidRPr="0093487F">
        <w:rPr>
          <w:spacing w:val="-3"/>
          <w:sz w:val="24"/>
          <w:szCs w:val="24"/>
        </w:rPr>
        <w:t xml:space="preserve"> </w:t>
      </w:r>
      <w:r w:rsidRPr="0093487F">
        <w:rPr>
          <w:sz w:val="24"/>
          <w:szCs w:val="24"/>
        </w:rPr>
        <w:t>four methods,</w:t>
      </w:r>
    </w:p>
    <w:p w14:paraId="0BD1BC08" w14:textId="77777777" w:rsidR="001014DE" w:rsidRPr="0093487F" w:rsidRDefault="001014DE" w:rsidP="001014DE">
      <w:pPr>
        <w:pStyle w:val="Heading2"/>
        <w:numPr>
          <w:ilvl w:val="0"/>
          <w:numId w:val="1"/>
        </w:numPr>
        <w:tabs>
          <w:tab w:val="left" w:pos="368"/>
        </w:tabs>
        <w:spacing w:before="152"/>
        <w:ind w:left="140" w:firstLine="0"/>
        <w:jc w:val="both"/>
      </w:pPr>
      <w:r w:rsidRPr="0093487F">
        <w:t>Weight</w:t>
      </w:r>
      <w:r w:rsidRPr="0093487F">
        <w:rPr>
          <w:spacing w:val="-1"/>
        </w:rPr>
        <w:t xml:space="preserve"> </w:t>
      </w:r>
      <w:r w:rsidRPr="0093487F">
        <w:t>to weight</w:t>
      </w:r>
      <w:r w:rsidRPr="0093487F">
        <w:rPr>
          <w:spacing w:val="-1"/>
        </w:rPr>
        <w:t xml:space="preserve"> </w:t>
      </w:r>
      <w:r w:rsidRPr="0093487F">
        <w:t>percent</w:t>
      </w:r>
    </w:p>
    <w:p w14:paraId="082732FC" w14:textId="77777777" w:rsidR="001014DE" w:rsidRPr="0093487F" w:rsidRDefault="001014DE" w:rsidP="001014DE">
      <w:pPr>
        <w:pStyle w:val="BodyText"/>
        <w:spacing w:before="3"/>
        <w:rPr>
          <w:b/>
        </w:rPr>
      </w:pPr>
    </w:p>
    <w:p w14:paraId="62DBAA3D" w14:textId="521B0D75" w:rsidR="001014DE" w:rsidRPr="0093487F" w:rsidRDefault="001014DE" w:rsidP="001014DE">
      <w:pPr>
        <w:tabs>
          <w:tab w:val="left" w:pos="1204"/>
        </w:tabs>
        <w:ind w:right="678"/>
        <w:jc w:val="center"/>
        <w:rPr>
          <w:sz w:val="24"/>
          <w:szCs w:val="24"/>
        </w:rPr>
      </w:pPr>
      <w:r w:rsidRPr="0093487F">
        <w:rPr>
          <w:b/>
          <w:position w:val="-4"/>
          <w:sz w:val="24"/>
          <w:szCs w:val="24"/>
        </w:rPr>
        <w:t>%</w:t>
      </w:r>
      <w:r w:rsidRPr="0093487F">
        <w:rPr>
          <w:b/>
          <w:spacing w:val="-3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w/w</w:t>
      </w:r>
      <w:r w:rsidRPr="0093487F">
        <w:rPr>
          <w:spacing w:val="30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=</w:t>
      </w:r>
      <w:r w:rsidRPr="0093487F">
        <w:rPr>
          <w:position w:val="-4"/>
          <w:sz w:val="24"/>
          <w:szCs w:val="24"/>
        </w:rPr>
        <w:tab/>
      </w:r>
      <w:r w:rsidR="0093487F" w:rsidRPr="0093487F">
        <w:rPr>
          <w:sz w:val="24"/>
          <w:szCs w:val="24"/>
          <w:u w:val="single"/>
        </w:rPr>
        <w:t>Wt.</w:t>
      </w:r>
      <w:r w:rsidRPr="0093487F">
        <w:rPr>
          <w:sz w:val="24"/>
          <w:szCs w:val="24"/>
          <w:u w:val="single"/>
        </w:rPr>
        <w:t xml:space="preserve"> of </w:t>
      </w:r>
      <w:proofErr w:type="gramStart"/>
      <w:r w:rsidRPr="0093487F">
        <w:rPr>
          <w:sz w:val="24"/>
          <w:szCs w:val="24"/>
          <w:u w:val="single"/>
        </w:rPr>
        <w:t>solute</w:t>
      </w:r>
      <w:r w:rsidRPr="0093487F">
        <w:rPr>
          <w:sz w:val="24"/>
          <w:szCs w:val="24"/>
        </w:rPr>
        <w:t xml:space="preserve"> </w:t>
      </w:r>
      <w:r w:rsidRPr="0093487F">
        <w:rPr>
          <w:spacing w:val="1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x</w:t>
      </w:r>
      <w:proofErr w:type="gramEnd"/>
      <w:r w:rsidRPr="0093487F">
        <w:rPr>
          <w:position w:val="-4"/>
          <w:sz w:val="24"/>
          <w:szCs w:val="24"/>
        </w:rPr>
        <w:t xml:space="preserve"> 100</w:t>
      </w:r>
    </w:p>
    <w:p w14:paraId="201EC4F2" w14:textId="048BBDD4" w:rsidR="001014DE" w:rsidRPr="0093487F" w:rsidRDefault="0093487F" w:rsidP="001014DE">
      <w:pPr>
        <w:pStyle w:val="BodyText"/>
        <w:spacing w:before="173"/>
        <w:ind w:right="16"/>
        <w:jc w:val="center"/>
      </w:pPr>
      <w:r w:rsidRPr="0093487F">
        <w:t>Wt.</w:t>
      </w:r>
      <w:r w:rsidR="001014DE" w:rsidRPr="0093487F">
        <w:t xml:space="preserve"> of solution</w:t>
      </w:r>
    </w:p>
    <w:p w14:paraId="57764923" w14:textId="77777777" w:rsidR="001014DE" w:rsidRPr="0093487F" w:rsidRDefault="001014DE" w:rsidP="001014DE">
      <w:pPr>
        <w:pStyle w:val="BodyText"/>
      </w:pPr>
    </w:p>
    <w:p w14:paraId="6FE099A8" w14:textId="77777777" w:rsidR="001014DE" w:rsidRPr="0093487F" w:rsidRDefault="001014DE" w:rsidP="001014DE">
      <w:pPr>
        <w:pStyle w:val="Heading2"/>
        <w:numPr>
          <w:ilvl w:val="0"/>
          <w:numId w:val="1"/>
        </w:numPr>
        <w:tabs>
          <w:tab w:val="num" w:pos="360"/>
          <w:tab w:val="left" w:pos="554"/>
        </w:tabs>
        <w:spacing w:before="1"/>
        <w:ind w:left="553" w:hanging="354"/>
      </w:pPr>
      <w:r w:rsidRPr="0093487F">
        <w:t>Weight</w:t>
      </w:r>
      <w:r w:rsidRPr="0093487F">
        <w:rPr>
          <w:spacing w:val="-1"/>
        </w:rPr>
        <w:t xml:space="preserve"> </w:t>
      </w:r>
      <w:r w:rsidRPr="0093487F">
        <w:t>to</w:t>
      </w:r>
      <w:r w:rsidRPr="0093487F">
        <w:rPr>
          <w:spacing w:val="-1"/>
        </w:rPr>
        <w:t xml:space="preserve"> </w:t>
      </w:r>
      <w:r w:rsidRPr="0093487F">
        <w:t>volume</w:t>
      </w:r>
      <w:r w:rsidRPr="0093487F">
        <w:rPr>
          <w:spacing w:val="-2"/>
        </w:rPr>
        <w:t xml:space="preserve"> </w:t>
      </w:r>
      <w:r w:rsidRPr="0093487F">
        <w:t>percent</w:t>
      </w:r>
    </w:p>
    <w:p w14:paraId="1673A8FC" w14:textId="77777777" w:rsidR="001014DE" w:rsidRPr="0093487F" w:rsidRDefault="001014DE" w:rsidP="001014DE">
      <w:pPr>
        <w:pStyle w:val="BodyText"/>
        <w:spacing w:before="11"/>
        <w:rPr>
          <w:b/>
        </w:rPr>
      </w:pPr>
    </w:p>
    <w:p w14:paraId="6E269533" w14:textId="398F9F68" w:rsidR="001014DE" w:rsidRPr="0093487F" w:rsidRDefault="001014DE" w:rsidP="001014DE">
      <w:pPr>
        <w:tabs>
          <w:tab w:val="left" w:pos="1154"/>
        </w:tabs>
        <w:ind w:right="733"/>
        <w:jc w:val="center"/>
        <w:rPr>
          <w:sz w:val="24"/>
          <w:szCs w:val="24"/>
        </w:rPr>
      </w:pPr>
      <w:r w:rsidRPr="0093487F">
        <w:rPr>
          <w:b/>
          <w:position w:val="-4"/>
          <w:sz w:val="24"/>
          <w:szCs w:val="24"/>
        </w:rPr>
        <w:t>%</w:t>
      </w:r>
      <w:r w:rsidRPr="0093487F">
        <w:rPr>
          <w:b/>
          <w:spacing w:val="-3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w/v</w:t>
      </w:r>
      <w:r w:rsidRPr="0093487F">
        <w:rPr>
          <w:spacing w:val="29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=</w:t>
      </w:r>
      <w:r w:rsidRPr="0093487F">
        <w:rPr>
          <w:position w:val="-4"/>
          <w:sz w:val="24"/>
          <w:szCs w:val="24"/>
        </w:rPr>
        <w:tab/>
      </w:r>
      <w:r w:rsidR="0093487F" w:rsidRPr="0093487F">
        <w:rPr>
          <w:sz w:val="24"/>
          <w:szCs w:val="24"/>
          <w:u w:val="single"/>
        </w:rPr>
        <w:t>Wt.</w:t>
      </w:r>
      <w:r w:rsidRPr="0093487F">
        <w:rPr>
          <w:sz w:val="24"/>
          <w:szCs w:val="24"/>
          <w:u w:val="single"/>
        </w:rPr>
        <w:t xml:space="preserve"> of</w:t>
      </w:r>
      <w:r w:rsidRPr="0093487F">
        <w:rPr>
          <w:spacing w:val="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solute</w:t>
      </w:r>
      <w:r w:rsidRPr="0093487F">
        <w:rPr>
          <w:spacing w:val="60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x 100</w:t>
      </w:r>
    </w:p>
    <w:p w14:paraId="5936B492" w14:textId="77777777" w:rsidR="001014DE" w:rsidRPr="0093487F" w:rsidRDefault="001014DE" w:rsidP="001014DE">
      <w:pPr>
        <w:pStyle w:val="BodyText"/>
        <w:spacing w:before="175"/>
        <w:ind w:left="3835" w:right="3854"/>
        <w:jc w:val="center"/>
      </w:pPr>
      <w:r w:rsidRPr="0093487F">
        <w:t>Volume</w:t>
      </w:r>
      <w:r w:rsidRPr="0093487F">
        <w:rPr>
          <w:spacing w:val="-1"/>
        </w:rPr>
        <w:t xml:space="preserve"> </w:t>
      </w:r>
      <w:r w:rsidRPr="0093487F">
        <w:t>of</w:t>
      </w:r>
      <w:r w:rsidRPr="0093487F">
        <w:rPr>
          <w:spacing w:val="-2"/>
        </w:rPr>
        <w:t xml:space="preserve"> </w:t>
      </w:r>
      <w:r w:rsidRPr="0093487F">
        <w:t>solution</w:t>
      </w:r>
    </w:p>
    <w:p w14:paraId="22BA265F" w14:textId="77777777" w:rsidR="001014DE" w:rsidRPr="0093487F" w:rsidRDefault="001014DE" w:rsidP="001014DE">
      <w:pPr>
        <w:pStyle w:val="BodyText"/>
        <w:spacing w:before="10"/>
      </w:pPr>
    </w:p>
    <w:p w14:paraId="5A5EE27A" w14:textId="77777777" w:rsidR="001014DE" w:rsidRPr="0093487F" w:rsidRDefault="001014DE" w:rsidP="001014DE">
      <w:pPr>
        <w:pStyle w:val="Heading2"/>
        <w:numPr>
          <w:ilvl w:val="0"/>
          <w:numId w:val="1"/>
        </w:numPr>
        <w:tabs>
          <w:tab w:val="num" w:pos="360"/>
          <w:tab w:val="left" w:pos="621"/>
        </w:tabs>
        <w:ind w:left="620" w:hanging="421"/>
      </w:pPr>
      <w:r w:rsidRPr="0093487F">
        <w:t>Volume</w:t>
      </w:r>
      <w:r w:rsidRPr="0093487F">
        <w:rPr>
          <w:spacing w:val="-2"/>
        </w:rPr>
        <w:t xml:space="preserve"> </w:t>
      </w:r>
      <w:r w:rsidRPr="0093487F">
        <w:t>to</w:t>
      </w:r>
      <w:r w:rsidRPr="0093487F">
        <w:rPr>
          <w:spacing w:val="-2"/>
        </w:rPr>
        <w:t xml:space="preserve"> </w:t>
      </w:r>
      <w:r w:rsidRPr="0093487F">
        <w:t>volume</w:t>
      </w:r>
      <w:r w:rsidRPr="0093487F">
        <w:rPr>
          <w:spacing w:val="-1"/>
        </w:rPr>
        <w:t xml:space="preserve"> </w:t>
      </w:r>
      <w:r w:rsidRPr="0093487F">
        <w:t>percent</w:t>
      </w:r>
    </w:p>
    <w:p w14:paraId="0523459B" w14:textId="77777777" w:rsidR="001014DE" w:rsidRPr="0093487F" w:rsidRDefault="001014DE" w:rsidP="001014DE">
      <w:pPr>
        <w:pStyle w:val="BodyText"/>
        <w:spacing w:before="2"/>
        <w:rPr>
          <w:b/>
        </w:rPr>
      </w:pPr>
    </w:p>
    <w:p w14:paraId="3531F246" w14:textId="77777777" w:rsidR="001014DE" w:rsidRPr="0093487F" w:rsidRDefault="001014DE" w:rsidP="001014DE">
      <w:pPr>
        <w:tabs>
          <w:tab w:val="left" w:pos="1019"/>
        </w:tabs>
        <w:ind w:right="733"/>
        <w:jc w:val="center"/>
        <w:rPr>
          <w:sz w:val="24"/>
          <w:szCs w:val="24"/>
        </w:rPr>
      </w:pPr>
      <w:r w:rsidRPr="0093487F">
        <w:rPr>
          <w:b/>
          <w:position w:val="-4"/>
          <w:sz w:val="24"/>
          <w:szCs w:val="24"/>
        </w:rPr>
        <w:t>%</w:t>
      </w:r>
      <w:r w:rsidRPr="0093487F">
        <w:rPr>
          <w:b/>
          <w:spacing w:val="-4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v/v=</w:t>
      </w:r>
      <w:r w:rsidRPr="0093487F">
        <w:rPr>
          <w:position w:val="-4"/>
          <w:sz w:val="24"/>
          <w:szCs w:val="24"/>
        </w:rPr>
        <w:tab/>
      </w:r>
      <w:r w:rsidRPr="0093487F">
        <w:rPr>
          <w:sz w:val="24"/>
          <w:szCs w:val="24"/>
          <w:u w:val="single"/>
        </w:rPr>
        <w:t>Volume</w:t>
      </w:r>
      <w:r w:rsidRPr="0093487F">
        <w:rPr>
          <w:spacing w:val="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of</w:t>
      </w:r>
      <w:r w:rsidRPr="0093487F">
        <w:rPr>
          <w:spacing w:val="-2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solute</w:t>
      </w:r>
      <w:r w:rsidRPr="0093487F">
        <w:rPr>
          <w:spacing w:val="62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x 100</w:t>
      </w:r>
    </w:p>
    <w:p w14:paraId="25C13283" w14:textId="77777777" w:rsidR="001014DE" w:rsidRPr="0093487F" w:rsidRDefault="001014DE" w:rsidP="001014DE">
      <w:pPr>
        <w:jc w:val="center"/>
        <w:rPr>
          <w:sz w:val="24"/>
          <w:szCs w:val="24"/>
        </w:rPr>
      </w:pPr>
    </w:p>
    <w:p w14:paraId="7B895163" w14:textId="77777777" w:rsidR="0093487F" w:rsidRPr="0093487F" w:rsidRDefault="0093487F" w:rsidP="0093487F">
      <w:pPr>
        <w:pStyle w:val="BodyText"/>
        <w:spacing w:before="64"/>
        <w:ind w:right="76"/>
        <w:jc w:val="center"/>
      </w:pPr>
      <w:r w:rsidRPr="0093487F">
        <w:t>Volume</w:t>
      </w:r>
      <w:r w:rsidRPr="0093487F">
        <w:rPr>
          <w:spacing w:val="-1"/>
        </w:rPr>
        <w:t xml:space="preserve"> </w:t>
      </w:r>
      <w:r w:rsidRPr="0093487F">
        <w:t>of</w:t>
      </w:r>
      <w:r w:rsidRPr="0093487F">
        <w:rPr>
          <w:spacing w:val="-2"/>
        </w:rPr>
        <w:t xml:space="preserve"> </w:t>
      </w:r>
      <w:r w:rsidRPr="0093487F">
        <w:t>solution</w:t>
      </w:r>
    </w:p>
    <w:p w14:paraId="3BB15C44" w14:textId="77777777" w:rsidR="0093487F" w:rsidRPr="0093487F" w:rsidRDefault="0093487F" w:rsidP="001014DE">
      <w:pPr>
        <w:jc w:val="center"/>
        <w:rPr>
          <w:sz w:val="24"/>
          <w:szCs w:val="24"/>
        </w:rPr>
      </w:pPr>
    </w:p>
    <w:p w14:paraId="1E2D677C" w14:textId="77777777" w:rsidR="0093487F" w:rsidRPr="0093487F" w:rsidRDefault="0093487F" w:rsidP="0093487F">
      <w:pPr>
        <w:pStyle w:val="Heading2"/>
        <w:numPr>
          <w:ilvl w:val="0"/>
          <w:numId w:val="3"/>
        </w:numPr>
        <w:tabs>
          <w:tab w:val="left" w:pos="548"/>
        </w:tabs>
        <w:spacing w:before="90"/>
      </w:pPr>
      <w:r w:rsidRPr="0093487F">
        <w:t>Volume</w:t>
      </w:r>
      <w:r w:rsidRPr="0093487F">
        <w:rPr>
          <w:spacing w:val="-2"/>
        </w:rPr>
        <w:t xml:space="preserve"> </w:t>
      </w:r>
      <w:r w:rsidRPr="0093487F">
        <w:t>to</w:t>
      </w:r>
      <w:r w:rsidRPr="0093487F">
        <w:rPr>
          <w:spacing w:val="-1"/>
        </w:rPr>
        <w:t xml:space="preserve"> </w:t>
      </w:r>
      <w:r w:rsidRPr="0093487F">
        <w:t>weight</w:t>
      </w:r>
      <w:r w:rsidRPr="0093487F">
        <w:rPr>
          <w:spacing w:val="-1"/>
        </w:rPr>
        <w:t xml:space="preserve"> </w:t>
      </w:r>
      <w:r w:rsidRPr="0093487F">
        <w:t>percent</w:t>
      </w:r>
    </w:p>
    <w:p w14:paraId="4EE7BE29" w14:textId="77777777" w:rsidR="0093487F" w:rsidRPr="0093487F" w:rsidRDefault="0093487F" w:rsidP="0093487F">
      <w:pPr>
        <w:pStyle w:val="BodyText"/>
        <w:spacing w:before="1"/>
        <w:rPr>
          <w:b/>
        </w:rPr>
      </w:pPr>
    </w:p>
    <w:p w14:paraId="2B771AFD" w14:textId="77777777" w:rsidR="0093487F" w:rsidRPr="0093487F" w:rsidRDefault="0093487F" w:rsidP="0093487F">
      <w:pPr>
        <w:tabs>
          <w:tab w:val="left" w:pos="1154"/>
        </w:tabs>
        <w:spacing w:before="1"/>
        <w:ind w:right="3651"/>
        <w:jc w:val="right"/>
        <w:rPr>
          <w:sz w:val="24"/>
          <w:szCs w:val="24"/>
        </w:rPr>
      </w:pPr>
      <w:r w:rsidRPr="0093487F">
        <w:rPr>
          <w:b/>
          <w:position w:val="-4"/>
          <w:sz w:val="24"/>
          <w:szCs w:val="24"/>
        </w:rPr>
        <w:t>%</w:t>
      </w:r>
      <w:r w:rsidRPr="0093487F">
        <w:rPr>
          <w:b/>
          <w:spacing w:val="-4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v/w</w:t>
      </w:r>
      <w:r w:rsidRPr="0093487F">
        <w:rPr>
          <w:spacing w:val="30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=</w:t>
      </w:r>
      <w:r w:rsidRPr="0093487F">
        <w:rPr>
          <w:position w:val="-4"/>
          <w:sz w:val="24"/>
          <w:szCs w:val="24"/>
        </w:rPr>
        <w:tab/>
      </w:r>
      <w:r w:rsidRPr="0093487F">
        <w:rPr>
          <w:sz w:val="24"/>
          <w:szCs w:val="24"/>
          <w:u w:val="single"/>
        </w:rPr>
        <w:t>Volume</w:t>
      </w:r>
      <w:r w:rsidRPr="0093487F">
        <w:rPr>
          <w:spacing w:val="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of</w:t>
      </w:r>
      <w:r w:rsidRPr="0093487F">
        <w:rPr>
          <w:spacing w:val="-2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solute</w:t>
      </w:r>
      <w:r w:rsidRPr="0093487F">
        <w:rPr>
          <w:spacing w:val="62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x 100</w:t>
      </w:r>
    </w:p>
    <w:p w14:paraId="13532B90" w14:textId="28CC5417" w:rsidR="0093487F" w:rsidRPr="0093487F" w:rsidRDefault="0093487F" w:rsidP="0093487F">
      <w:pPr>
        <w:pStyle w:val="BodyText"/>
        <w:spacing w:before="172"/>
        <w:ind w:left="4319"/>
      </w:pPr>
      <w:r w:rsidRPr="0093487F">
        <w:t>Wt. of solution</w:t>
      </w:r>
    </w:p>
    <w:p w14:paraId="78BAEA02" w14:textId="77777777" w:rsidR="0093487F" w:rsidRPr="0093487F" w:rsidRDefault="0093487F" w:rsidP="0093487F">
      <w:pPr>
        <w:pStyle w:val="BodyText"/>
      </w:pPr>
    </w:p>
    <w:p w14:paraId="58282C4A" w14:textId="77777777" w:rsidR="0093487F" w:rsidRPr="0093487F" w:rsidRDefault="0093487F" w:rsidP="001014DE">
      <w:pPr>
        <w:jc w:val="center"/>
        <w:rPr>
          <w:sz w:val="24"/>
          <w:szCs w:val="24"/>
        </w:rPr>
        <w:sectPr w:rsidR="0093487F" w:rsidRPr="0093487F" w:rsidSect="001014DE">
          <w:headerReference w:type="even" r:id="rId7"/>
          <w:headerReference w:type="default" r:id="rId8"/>
          <w:footerReference w:type="default" r:id="rId9"/>
          <w:headerReference w:type="first" r:id="rId10"/>
          <w:pgSz w:w="11910" w:h="16840"/>
          <w:pgMar w:top="480" w:right="560" w:bottom="280" w:left="1300" w:header="720" w:footer="720" w:gutter="0"/>
          <w:cols w:space="720"/>
        </w:sectPr>
      </w:pPr>
    </w:p>
    <w:p w14:paraId="3416EBAA" w14:textId="77777777" w:rsidR="001014DE" w:rsidRPr="0093487F" w:rsidRDefault="001014DE" w:rsidP="001014DE">
      <w:pPr>
        <w:pStyle w:val="BodyText"/>
      </w:pPr>
    </w:p>
    <w:p w14:paraId="6E5BB12C" w14:textId="77777777" w:rsidR="001014DE" w:rsidRPr="0093487F" w:rsidRDefault="001014DE" w:rsidP="001014DE">
      <w:pPr>
        <w:pStyle w:val="BodyText"/>
      </w:pPr>
    </w:p>
    <w:p w14:paraId="4EA8CBB6" w14:textId="77777777" w:rsidR="001014DE" w:rsidRPr="0093487F" w:rsidRDefault="001014DE" w:rsidP="001014DE">
      <w:pPr>
        <w:pStyle w:val="BodyText"/>
        <w:spacing w:before="2"/>
      </w:pPr>
    </w:p>
    <w:p w14:paraId="374F7853" w14:textId="77777777" w:rsidR="001014DE" w:rsidRPr="0093487F" w:rsidRDefault="001014DE" w:rsidP="001014DE">
      <w:pPr>
        <w:pStyle w:val="BodyText"/>
      </w:pPr>
    </w:p>
    <w:p w14:paraId="7EC7E0A4" w14:textId="77777777" w:rsidR="001014DE" w:rsidRPr="0093487F" w:rsidRDefault="001014DE" w:rsidP="001014DE">
      <w:pPr>
        <w:pStyle w:val="BodyText"/>
        <w:spacing w:before="4"/>
      </w:pPr>
    </w:p>
    <w:p w14:paraId="5501E146" w14:textId="77777777" w:rsidR="001014DE" w:rsidRPr="0093487F" w:rsidRDefault="001014DE" w:rsidP="001014DE">
      <w:pPr>
        <w:pStyle w:val="Heading2"/>
        <w:numPr>
          <w:ilvl w:val="0"/>
          <w:numId w:val="2"/>
        </w:numPr>
        <w:tabs>
          <w:tab w:val="num" w:pos="360"/>
          <w:tab w:val="left" w:pos="542"/>
        </w:tabs>
        <w:ind w:left="541" w:hanging="342"/>
      </w:pPr>
      <w:r w:rsidRPr="0093487F">
        <w:t>Parts</w:t>
      </w:r>
      <w:r w:rsidRPr="0093487F">
        <w:rPr>
          <w:spacing w:val="-2"/>
        </w:rPr>
        <w:t xml:space="preserve"> </w:t>
      </w:r>
      <w:r w:rsidRPr="0093487F">
        <w:t>per</w:t>
      </w:r>
      <w:r w:rsidRPr="0093487F">
        <w:rPr>
          <w:spacing w:val="-1"/>
        </w:rPr>
        <w:t xml:space="preserve"> </w:t>
      </w:r>
      <w:r w:rsidRPr="0093487F">
        <w:t>million</w:t>
      </w:r>
      <w:r w:rsidRPr="0093487F">
        <w:rPr>
          <w:spacing w:val="-1"/>
        </w:rPr>
        <w:t xml:space="preserve"> </w:t>
      </w:r>
      <w:r w:rsidRPr="0093487F">
        <w:t>(ppm)</w:t>
      </w:r>
      <w:r w:rsidRPr="0093487F">
        <w:rPr>
          <w:spacing w:val="-2"/>
        </w:rPr>
        <w:t xml:space="preserve"> </w:t>
      </w:r>
      <w:r w:rsidRPr="0093487F">
        <w:t>and</w:t>
      </w:r>
      <w:r w:rsidRPr="0093487F">
        <w:rPr>
          <w:spacing w:val="-1"/>
        </w:rPr>
        <w:t xml:space="preserve"> </w:t>
      </w:r>
      <w:r w:rsidRPr="0093487F">
        <w:t>parts</w:t>
      </w:r>
      <w:r w:rsidRPr="0093487F">
        <w:rPr>
          <w:spacing w:val="-2"/>
        </w:rPr>
        <w:t xml:space="preserve"> </w:t>
      </w:r>
      <w:r w:rsidRPr="0093487F">
        <w:t>per</w:t>
      </w:r>
      <w:r w:rsidRPr="0093487F">
        <w:rPr>
          <w:spacing w:val="-3"/>
        </w:rPr>
        <w:t xml:space="preserve"> </w:t>
      </w:r>
      <w:r w:rsidRPr="0093487F">
        <w:t>billion</w:t>
      </w:r>
      <w:r w:rsidRPr="0093487F">
        <w:rPr>
          <w:spacing w:val="-2"/>
        </w:rPr>
        <w:t xml:space="preserve"> </w:t>
      </w:r>
      <w:r w:rsidRPr="0093487F">
        <w:t>(ppb):</w:t>
      </w:r>
    </w:p>
    <w:p w14:paraId="442C1146" w14:textId="77777777" w:rsidR="001014DE" w:rsidRPr="0093487F" w:rsidRDefault="001014DE" w:rsidP="001014DE">
      <w:pPr>
        <w:pStyle w:val="BodyText"/>
        <w:spacing w:before="10"/>
        <w:rPr>
          <w:b/>
        </w:rPr>
      </w:pPr>
    </w:p>
    <w:p w14:paraId="699F71E9" w14:textId="77777777" w:rsidR="001014DE" w:rsidRPr="0093487F" w:rsidRDefault="001014DE" w:rsidP="001014DE">
      <w:pPr>
        <w:pStyle w:val="BodyText"/>
        <w:spacing w:line="360" w:lineRule="auto"/>
        <w:ind w:left="140" w:right="875"/>
        <w:jc w:val="both"/>
      </w:pPr>
      <w:r w:rsidRPr="0093487F">
        <w:t>When a solute is present in trace quantities, it is convenient to express the concentration in</w:t>
      </w:r>
      <w:r w:rsidRPr="0093487F">
        <w:rPr>
          <w:spacing w:val="1"/>
        </w:rPr>
        <w:t xml:space="preserve"> </w:t>
      </w:r>
      <w:r w:rsidRPr="0093487F">
        <w:t>parts per million and parts per billion. It is the number of parts of solute per million (10</w:t>
      </w:r>
      <w:r w:rsidRPr="0093487F">
        <w:rPr>
          <w:vertAlign w:val="superscript"/>
        </w:rPr>
        <w:t>1</w:t>
      </w:r>
      <w:r w:rsidRPr="0093487F">
        <w:t>) or</w:t>
      </w:r>
      <w:r w:rsidRPr="0093487F">
        <w:rPr>
          <w:spacing w:val="1"/>
        </w:rPr>
        <w:t xml:space="preserve"> </w:t>
      </w:r>
      <w:r w:rsidRPr="0093487F">
        <w:t>per</w:t>
      </w:r>
      <w:r w:rsidRPr="0093487F">
        <w:rPr>
          <w:spacing w:val="-1"/>
        </w:rPr>
        <w:t xml:space="preserve"> </w:t>
      </w:r>
      <w:r w:rsidRPr="0093487F">
        <w:t>billion (10</w:t>
      </w:r>
      <w:r w:rsidRPr="0093487F">
        <w:rPr>
          <w:vertAlign w:val="superscript"/>
        </w:rPr>
        <w:t>9</w:t>
      </w:r>
      <w:r w:rsidRPr="0093487F">
        <w:t>)</w:t>
      </w:r>
      <w:r w:rsidRPr="0093487F">
        <w:rPr>
          <w:spacing w:val="-1"/>
        </w:rPr>
        <w:t xml:space="preserve"> </w:t>
      </w:r>
      <w:r w:rsidRPr="0093487F">
        <w:t>parts</w:t>
      </w:r>
      <w:r w:rsidRPr="0093487F">
        <w:rPr>
          <w:spacing w:val="-1"/>
        </w:rPr>
        <w:t xml:space="preserve"> </w:t>
      </w:r>
      <w:r w:rsidRPr="0093487F">
        <w:t>of</w:t>
      </w:r>
      <w:r w:rsidRPr="0093487F">
        <w:rPr>
          <w:spacing w:val="-1"/>
        </w:rPr>
        <w:t xml:space="preserve"> </w:t>
      </w:r>
      <w:r w:rsidRPr="0093487F">
        <w:t>the solution.</w:t>
      </w:r>
      <w:r w:rsidRPr="0093487F">
        <w:rPr>
          <w:spacing w:val="1"/>
        </w:rPr>
        <w:t xml:space="preserve"> </w:t>
      </w:r>
      <w:r w:rsidRPr="0093487F">
        <w:t>It is independent of</w:t>
      </w:r>
      <w:r w:rsidRPr="0093487F">
        <w:rPr>
          <w:spacing w:val="-1"/>
        </w:rPr>
        <w:t xml:space="preserve"> </w:t>
      </w:r>
      <w:r w:rsidRPr="0093487F">
        <w:t>the temperature.</w:t>
      </w:r>
    </w:p>
    <w:p w14:paraId="24E1DC6D" w14:textId="41C5AB65" w:rsidR="001014DE" w:rsidRPr="0093487F" w:rsidRDefault="001014DE" w:rsidP="001014DE">
      <w:pPr>
        <w:pStyle w:val="BodyText"/>
        <w:tabs>
          <w:tab w:val="left" w:pos="791"/>
          <w:tab w:val="right" w:pos="3948"/>
        </w:tabs>
        <w:spacing w:before="119"/>
        <w:ind w:right="735"/>
        <w:jc w:val="center"/>
      </w:pPr>
      <w:r w:rsidRPr="0093487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5389576" wp14:editId="551FD89C">
                <wp:simplePos x="0" y="0"/>
                <wp:positionH relativeFrom="page">
                  <wp:posOffset>4732655</wp:posOffset>
                </wp:positionH>
                <wp:positionV relativeFrom="paragraph">
                  <wp:posOffset>207645</wp:posOffset>
                </wp:positionV>
                <wp:extent cx="234950" cy="148590"/>
                <wp:effectExtent l="0" t="0" r="4445" b="4445"/>
                <wp:wrapNone/>
                <wp:docPr id="1607602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E4F2E" w14:textId="77777777" w:rsidR="001014DE" w:rsidRDefault="001014DE" w:rsidP="001014DE">
                            <w:pPr>
                              <w:spacing w:line="234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x</w:t>
                            </w:r>
                            <w:r>
                              <w:rPr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895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65pt;margin-top:16.35pt;width:18.5pt;height:11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" filled="f" stroked="f">
                <v:textbox inset="0,0,0,0">
                  <w:txbxContent>
                    <w:p w14:paraId="687E4F2E" w14:textId="77777777" w:rsidR="001014DE" w:rsidRDefault="001014DE" w:rsidP="001014DE">
                      <w:pPr>
                        <w:spacing w:line="234" w:lineRule="exac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x</w:t>
                      </w:r>
                      <w:r>
                        <w:rPr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487F">
        <w:rPr>
          <w:i/>
          <w:position w:val="-4"/>
        </w:rPr>
        <w:t>Ppm=</w:t>
      </w:r>
      <w:r w:rsidRPr="0093487F">
        <w:rPr>
          <w:i/>
          <w:position w:val="-4"/>
        </w:rPr>
        <w:tab/>
      </w:r>
      <w:r w:rsidRPr="0093487F">
        <w:rPr>
          <w:u w:val="single"/>
        </w:rPr>
        <w:t>mass of</w:t>
      </w:r>
      <w:r w:rsidRPr="0093487F">
        <w:rPr>
          <w:spacing w:val="-1"/>
          <w:u w:val="single"/>
        </w:rPr>
        <w:t xml:space="preserve"> </w:t>
      </w:r>
      <w:r w:rsidRPr="0093487F">
        <w:rPr>
          <w:u w:val="single"/>
        </w:rPr>
        <w:t>solute component</w:t>
      </w:r>
      <w:r w:rsidRPr="0093487F">
        <w:tab/>
      </w:r>
      <w:r w:rsidRPr="0093487F">
        <w:rPr>
          <w:position w:val="15"/>
        </w:rPr>
        <w:t>1</w:t>
      </w:r>
    </w:p>
    <w:p w14:paraId="07D200D7" w14:textId="77777777" w:rsidR="001014DE" w:rsidRPr="0093487F" w:rsidRDefault="001014DE" w:rsidP="001014DE">
      <w:pPr>
        <w:pStyle w:val="BodyText"/>
        <w:spacing w:before="173"/>
        <w:ind w:right="557"/>
        <w:jc w:val="center"/>
      </w:pPr>
      <w:r w:rsidRPr="0093487F">
        <w:t>Total</w:t>
      </w:r>
      <w:r w:rsidRPr="0093487F">
        <w:rPr>
          <w:spacing w:val="-1"/>
        </w:rPr>
        <w:t xml:space="preserve"> </w:t>
      </w:r>
      <w:r w:rsidRPr="0093487F">
        <w:t>mass of</w:t>
      </w:r>
      <w:r w:rsidRPr="0093487F">
        <w:rPr>
          <w:spacing w:val="-1"/>
        </w:rPr>
        <w:t xml:space="preserve"> </w:t>
      </w:r>
      <w:r w:rsidRPr="0093487F">
        <w:t>solution</w:t>
      </w:r>
    </w:p>
    <w:p w14:paraId="1E76F746" w14:textId="2F9292FC" w:rsidR="001014DE" w:rsidRPr="0093487F" w:rsidRDefault="001014DE" w:rsidP="001014DE">
      <w:pPr>
        <w:pStyle w:val="BodyText"/>
        <w:tabs>
          <w:tab w:val="left" w:pos="743"/>
          <w:tab w:val="right" w:pos="3897"/>
        </w:tabs>
        <w:spacing w:before="521"/>
        <w:ind w:right="733"/>
        <w:jc w:val="center"/>
      </w:pPr>
      <w:r w:rsidRPr="0093487F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6CAADE7" wp14:editId="462FB72A">
                <wp:simplePos x="0" y="0"/>
                <wp:positionH relativeFrom="page">
                  <wp:posOffset>4717415</wp:posOffset>
                </wp:positionH>
                <wp:positionV relativeFrom="paragraph">
                  <wp:posOffset>462915</wp:posOffset>
                </wp:positionV>
                <wp:extent cx="234950" cy="148590"/>
                <wp:effectExtent l="2540" t="4445" r="635" b="0"/>
                <wp:wrapNone/>
                <wp:docPr id="603686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87F7E" w14:textId="77777777" w:rsidR="001014DE" w:rsidRDefault="001014DE" w:rsidP="001014DE">
                            <w:pPr>
                              <w:spacing w:line="234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x</w:t>
                            </w:r>
                            <w:r>
                              <w:rPr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AADE7" id="Text Box 1" o:spid="_x0000_s1027" type="#_x0000_t202" style="position:absolute;left:0;text-align:left;margin-left:371.45pt;margin-top:36.45pt;width:18.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" filled="f" stroked="f">
                <v:textbox inset="0,0,0,0">
                  <w:txbxContent>
                    <w:p w14:paraId="21987F7E" w14:textId="77777777" w:rsidR="001014DE" w:rsidRDefault="001014DE" w:rsidP="001014DE">
                      <w:pPr>
                        <w:spacing w:line="234" w:lineRule="exac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x</w:t>
                      </w:r>
                      <w:r>
                        <w:rPr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487F">
        <w:rPr>
          <w:i/>
          <w:position w:val="-4"/>
        </w:rPr>
        <w:t>Ppb=</w:t>
      </w:r>
      <w:r w:rsidRPr="0093487F">
        <w:rPr>
          <w:i/>
          <w:position w:val="-4"/>
        </w:rPr>
        <w:tab/>
      </w:r>
      <w:r w:rsidRPr="0093487F">
        <w:rPr>
          <w:u w:val="single"/>
        </w:rPr>
        <w:t>mass</w:t>
      </w:r>
      <w:r w:rsidRPr="0093487F">
        <w:rPr>
          <w:spacing w:val="-1"/>
          <w:u w:val="single"/>
        </w:rPr>
        <w:t xml:space="preserve"> </w:t>
      </w:r>
      <w:r w:rsidRPr="0093487F">
        <w:rPr>
          <w:u w:val="single"/>
        </w:rPr>
        <w:t>of</w:t>
      </w:r>
      <w:r w:rsidRPr="0093487F">
        <w:rPr>
          <w:spacing w:val="-1"/>
          <w:u w:val="single"/>
        </w:rPr>
        <w:t xml:space="preserve"> </w:t>
      </w:r>
      <w:r w:rsidRPr="0093487F">
        <w:rPr>
          <w:u w:val="single"/>
        </w:rPr>
        <w:t>solute component</w:t>
      </w:r>
      <w:r w:rsidRPr="0093487F">
        <w:tab/>
      </w:r>
      <w:r w:rsidRPr="0093487F">
        <w:rPr>
          <w:position w:val="15"/>
        </w:rPr>
        <w:t>9</w:t>
      </w:r>
    </w:p>
    <w:p w14:paraId="54F8F0A0" w14:textId="77777777" w:rsidR="001014DE" w:rsidRPr="0093487F" w:rsidRDefault="001014DE" w:rsidP="001014DE">
      <w:pPr>
        <w:pStyle w:val="BodyText"/>
        <w:spacing w:before="176"/>
        <w:ind w:right="557"/>
        <w:jc w:val="center"/>
      </w:pPr>
      <w:r w:rsidRPr="0093487F">
        <w:t>Total</w:t>
      </w:r>
      <w:r w:rsidRPr="0093487F">
        <w:rPr>
          <w:spacing w:val="-1"/>
        </w:rPr>
        <w:t xml:space="preserve"> </w:t>
      </w:r>
      <w:r w:rsidRPr="0093487F">
        <w:t>mass of</w:t>
      </w:r>
      <w:r w:rsidRPr="0093487F">
        <w:rPr>
          <w:spacing w:val="-1"/>
        </w:rPr>
        <w:t xml:space="preserve"> </w:t>
      </w:r>
      <w:r w:rsidRPr="0093487F">
        <w:t>solution</w:t>
      </w:r>
    </w:p>
    <w:p w14:paraId="6D340CCE" w14:textId="77777777" w:rsidR="001014DE" w:rsidRPr="0093487F" w:rsidRDefault="001014DE" w:rsidP="001014DE">
      <w:pPr>
        <w:pStyle w:val="BodyText"/>
        <w:spacing w:before="9"/>
      </w:pPr>
    </w:p>
    <w:p w14:paraId="00DC1D25" w14:textId="77777777" w:rsidR="001014DE" w:rsidRPr="0093487F" w:rsidRDefault="001014DE" w:rsidP="001014DE">
      <w:pPr>
        <w:pStyle w:val="Heading2"/>
        <w:numPr>
          <w:ilvl w:val="0"/>
          <w:numId w:val="2"/>
        </w:numPr>
        <w:tabs>
          <w:tab w:val="num" w:pos="360"/>
          <w:tab w:val="left" w:pos="539"/>
        </w:tabs>
        <w:spacing w:before="1"/>
        <w:ind w:left="538" w:hanging="339"/>
      </w:pPr>
      <w:r w:rsidRPr="0093487F">
        <w:t>Normality</w:t>
      </w:r>
      <w:r w:rsidRPr="0093487F">
        <w:rPr>
          <w:spacing w:val="-2"/>
        </w:rPr>
        <w:t xml:space="preserve"> </w:t>
      </w:r>
      <w:r w:rsidRPr="0093487F">
        <w:t>(N)</w:t>
      </w:r>
    </w:p>
    <w:p w14:paraId="1756D3E9" w14:textId="77777777" w:rsidR="001014DE" w:rsidRPr="0093487F" w:rsidRDefault="001014DE" w:rsidP="001014DE">
      <w:pPr>
        <w:pStyle w:val="BodyText"/>
        <w:spacing w:before="2"/>
        <w:rPr>
          <w:b/>
        </w:rPr>
      </w:pPr>
    </w:p>
    <w:p w14:paraId="790C3F59" w14:textId="77777777" w:rsidR="001014DE" w:rsidRPr="0093487F" w:rsidRDefault="001014DE" w:rsidP="001014DE">
      <w:pPr>
        <w:pStyle w:val="BodyText"/>
        <w:spacing w:before="1" w:line="360" w:lineRule="auto"/>
        <w:ind w:left="140" w:right="871" w:firstLine="62"/>
        <w:jc w:val="both"/>
      </w:pPr>
      <w:r w:rsidRPr="0093487F">
        <w:rPr>
          <w:noProof/>
        </w:rPr>
        <w:drawing>
          <wp:anchor distT="0" distB="0" distL="0" distR="0" simplePos="0" relativeHeight="251659264" behindDoc="1" locked="0" layoutInCell="1" allowOverlap="1" wp14:anchorId="56E25105" wp14:editId="434B0D40">
            <wp:simplePos x="0" y="0"/>
            <wp:positionH relativeFrom="page">
              <wp:posOffset>5952680</wp:posOffset>
            </wp:positionH>
            <wp:positionV relativeFrom="paragraph">
              <wp:posOffset>593977</wp:posOffset>
            </wp:positionV>
            <wp:extent cx="47095" cy="5651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5" cy="56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487F">
        <w:rPr>
          <w:noProof/>
        </w:rPr>
        <w:drawing>
          <wp:anchor distT="0" distB="0" distL="0" distR="0" simplePos="0" relativeHeight="251660288" behindDoc="1" locked="0" layoutInCell="1" allowOverlap="1" wp14:anchorId="31482153" wp14:editId="37333529">
            <wp:simplePos x="0" y="0"/>
            <wp:positionH relativeFrom="page">
              <wp:posOffset>2669227</wp:posOffset>
            </wp:positionH>
            <wp:positionV relativeFrom="paragraph">
              <wp:posOffset>839704</wp:posOffset>
            </wp:positionV>
            <wp:extent cx="56271" cy="6564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1" cy="6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487F">
        <w:t>It is defined as the number of gram equivalents (equivalent weight in grams) of a solute</w:t>
      </w:r>
      <w:r w:rsidRPr="0093487F">
        <w:rPr>
          <w:spacing w:val="1"/>
        </w:rPr>
        <w:t xml:space="preserve"> </w:t>
      </w:r>
      <w:r w:rsidRPr="0093487F">
        <w:t xml:space="preserve">present per </w:t>
      </w:r>
      <w:proofErr w:type="spellStart"/>
      <w:r w:rsidRPr="0093487F">
        <w:t>litre</w:t>
      </w:r>
      <w:proofErr w:type="spellEnd"/>
      <w:r w:rsidRPr="0093487F">
        <w:t xml:space="preserve"> of the solution. Unit of normality is gram equivalents </w:t>
      </w:r>
      <w:proofErr w:type="spellStart"/>
      <w:r w:rsidRPr="0093487F">
        <w:t>litre</w:t>
      </w:r>
      <w:proofErr w:type="spellEnd"/>
      <w:r w:rsidRPr="0093487F">
        <w:rPr>
          <w:vertAlign w:val="superscript"/>
        </w:rPr>
        <w:t>–1</w:t>
      </w:r>
      <w:r w:rsidRPr="0093487F">
        <w:t>. Normality</w:t>
      </w:r>
      <w:r w:rsidRPr="0093487F">
        <w:rPr>
          <w:spacing w:val="1"/>
        </w:rPr>
        <w:t xml:space="preserve"> </w:t>
      </w:r>
      <w:r w:rsidRPr="0093487F">
        <w:t>changes with temperature since it involves volume. When a solution is diluted</w:t>
      </w:r>
      <w:r w:rsidRPr="0093487F">
        <w:rPr>
          <w:spacing w:val="1"/>
        </w:rPr>
        <w:t xml:space="preserve"> </w:t>
      </w:r>
      <w:r w:rsidRPr="0093487F">
        <w:t>times, its</w:t>
      </w:r>
      <w:r w:rsidRPr="0093487F">
        <w:rPr>
          <w:spacing w:val="1"/>
        </w:rPr>
        <w:t xml:space="preserve"> </w:t>
      </w:r>
      <w:r w:rsidRPr="0093487F">
        <w:t>normality</w:t>
      </w:r>
      <w:r w:rsidRPr="0093487F">
        <w:rPr>
          <w:spacing w:val="-6"/>
        </w:rPr>
        <w:t xml:space="preserve"> </w:t>
      </w:r>
      <w:r w:rsidRPr="0093487F">
        <w:t>also decreases</w:t>
      </w:r>
      <w:r w:rsidRPr="0093487F">
        <w:rPr>
          <w:spacing w:val="2"/>
        </w:rPr>
        <w:t xml:space="preserve"> </w:t>
      </w:r>
      <w:r w:rsidRPr="0093487F">
        <w:t>by</w:t>
      </w:r>
      <w:r w:rsidRPr="0093487F">
        <w:rPr>
          <w:spacing w:val="11"/>
        </w:rPr>
        <w:t xml:space="preserve"> </w:t>
      </w:r>
      <w:r w:rsidRPr="0093487F">
        <w:t>times.</w:t>
      </w:r>
      <w:r w:rsidRPr="0093487F">
        <w:rPr>
          <w:spacing w:val="-1"/>
        </w:rPr>
        <w:t xml:space="preserve"> </w:t>
      </w:r>
      <w:r w:rsidRPr="0093487F">
        <w:t>Solutions</w:t>
      </w:r>
      <w:r w:rsidRPr="0093487F">
        <w:rPr>
          <w:spacing w:val="-2"/>
        </w:rPr>
        <w:t xml:space="preserve"> </w:t>
      </w:r>
      <w:r w:rsidRPr="0093487F">
        <w:t>in term</w:t>
      </w:r>
      <w:r w:rsidRPr="0093487F">
        <w:rPr>
          <w:spacing w:val="-1"/>
        </w:rPr>
        <w:t xml:space="preserve"> </w:t>
      </w:r>
      <w:r w:rsidRPr="0093487F">
        <w:t>of</w:t>
      </w:r>
      <w:r w:rsidRPr="0093487F">
        <w:rPr>
          <w:spacing w:val="-1"/>
        </w:rPr>
        <w:t xml:space="preserve"> </w:t>
      </w:r>
      <w:r w:rsidRPr="0093487F">
        <w:t>normality</w:t>
      </w:r>
      <w:r w:rsidRPr="0093487F">
        <w:rPr>
          <w:spacing w:val="-3"/>
        </w:rPr>
        <w:t xml:space="preserve"> </w:t>
      </w:r>
      <w:r w:rsidRPr="0093487F">
        <w:t>generally</w:t>
      </w:r>
      <w:r w:rsidRPr="0093487F">
        <w:rPr>
          <w:spacing w:val="-4"/>
        </w:rPr>
        <w:t xml:space="preserve"> </w:t>
      </w:r>
      <w:r w:rsidRPr="0093487F">
        <w:t>expressed</w:t>
      </w:r>
      <w:r w:rsidRPr="0093487F">
        <w:rPr>
          <w:spacing w:val="1"/>
        </w:rPr>
        <w:t xml:space="preserve"> </w:t>
      </w:r>
      <w:r w:rsidRPr="0093487F">
        <w:t>as,</w:t>
      </w:r>
    </w:p>
    <w:p w14:paraId="65E73D64" w14:textId="77777777" w:rsidR="001014DE" w:rsidRPr="0093487F" w:rsidRDefault="001014DE" w:rsidP="001014DE">
      <w:pPr>
        <w:pStyle w:val="BodyText"/>
        <w:spacing w:before="147" w:line="489" w:lineRule="auto"/>
        <w:ind w:left="140" w:right="6006"/>
      </w:pPr>
      <w:r w:rsidRPr="0093487F">
        <w:t>N= Normal solution; 5N= Penta normal,</w:t>
      </w:r>
      <w:r w:rsidRPr="0093487F">
        <w:rPr>
          <w:spacing w:val="-57"/>
        </w:rPr>
        <w:t xml:space="preserve"> </w:t>
      </w:r>
      <w:r w:rsidRPr="0093487F">
        <w:t xml:space="preserve">10N= Deca </w:t>
      </w:r>
      <w:proofErr w:type="spellStart"/>
      <w:proofErr w:type="gramStart"/>
      <w:r w:rsidRPr="0093487F">
        <w:t>normal;N</w:t>
      </w:r>
      <w:proofErr w:type="spellEnd"/>
      <w:proofErr w:type="gramEnd"/>
      <w:r w:rsidRPr="0093487F">
        <w:t>/2= semi normal</w:t>
      </w:r>
      <w:r w:rsidRPr="0093487F">
        <w:rPr>
          <w:spacing w:val="1"/>
        </w:rPr>
        <w:t xml:space="preserve"> </w:t>
      </w:r>
      <w:r w:rsidRPr="0093487F">
        <w:t>N/10= Deci normal; N/5= Penti normal</w:t>
      </w:r>
      <w:r w:rsidRPr="0093487F">
        <w:rPr>
          <w:spacing w:val="1"/>
        </w:rPr>
        <w:t xml:space="preserve"> </w:t>
      </w:r>
      <w:r w:rsidRPr="0093487F">
        <w:t>N/100</w:t>
      </w:r>
      <w:r w:rsidRPr="0093487F">
        <w:rPr>
          <w:spacing w:val="-2"/>
        </w:rPr>
        <w:t xml:space="preserve"> </w:t>
      </w:r>
      <w:r w:rsidRPr="0093487F">
        <w:t>or</w:t>
      </w:r>
      <w:r w:rsidRPr="0093487F">
        <w:rPr>
          <w:spacing w:val="-1"/>
        </w:rPr>
        <w:t xml:space="preserve"> </w:t>
      </w:r>
      <w:r w:rsidRPr="0093487F">
        <w:t>0.01N=</w:t>
      </w:r>
      <w:r w:rsidRPr="0093487F">
        <w:rPr>
          <w:spacing w:val="-2"/>
        </w:rPr>
        <w:t xml:space="preserve"> </w:t>
      </w:r>
      <w:proofErr w:type="spellStart"/>
      <w:r w:rsidRPr="0093487F">
        <w:t>centinormal</w:t>
      </w:r>
      <w:proofErr w:type="spellEnd"/>
      <w:r w:rsidRPr="0093487F">
        <w:t>,</w:t>
      </w:r>
    </w:p>
    <w:p w14:paraId="732B17E4" w14:textId="77777777" w:rsidR="001014DE" w:rsidRPr="0093487F" w:rsidRDefault="001014DE" w:rsidP="001014DE">
      <w:pPr>
        <w:pStyle w:val="BodyText"/>
        <w:spacing w:before="4"/>
        <w:ind w:left="140"/>
      </w:pPr>
      <w:r w:rsidRPr="0093487F">
        <w:t>N/1000</w:t>
      </w:r>
      <w:r w:rsidRPr="0093487F">
        <w:rPr>
          <w:spacing w:val="-2"/>
        </w:rPr>
        <w:t xml:space="preserve"> </w:t>
      </w:r>
      <w:r w:rsidRPr="0093487F">
        <w:t>or</w:t>
      </w:r>
      <w:r w:rsidRPr="0093487F">
        <w:rPr>
          <w:spacing w:val="-1"/>
        </w:rPr>
        <w:t xml:space="preserve"> </w:t>
      </w:r>
      <w:r w:rsidRPr="0093487F">
        <w:t>0.001=</w:t>
      </w:r>
      <w:r w:rsidRPr="0093487F">
        <w:rPr>
          <w:spacing w:val="-2"/>
        </w:rPr>
        <w:t xml:space="preserve"> </w:t>
      </w:r>
      <w:proofErr w:type="spellStart"/>
      <w:r w:rsidRPr="0093487F">
        <w:t>millinormal</w:t>
      </w:r>
      <w:proofErr w:type="spellEnd"/>
    </w:p>
    <w:p w14:paraId="57407B9D" w14:textId="77777777" w:rsidR="001014DE" w:rsidRPr="0093487F" w:rsidRDefault="001014DE" w:rsidP="001014DE">
      <w:pPr>
        <w:pStyle w:val="BodyText"/>
      </w:pPr>
    </w:p>
    <w:p w14:paraId="5FD3248E" w14:textId="77777777" w:rsidR="001014DE" w:rsidRPr="0093487F" w:rsidRDefault="001014DE" w:rsidP="001014DE">
      <w:pPr>
        <w:pStyle w:val="BodyText"/>
        <w:ind w:right="3584"/>
        <w:jc w:val="right"/>
      </w:pPr>
      <w:r w:rsidRPr="0093487F">
        <w:t>Mathematically</w:t>
      </w:r>
      <w:r w:rsidRPr="0093487F">
        <w:rPr>
          <w:spacing w:val="-6"/>
        </w:rPr>
        <w:t xml:space="preserve"> </w:t>
      </w:r>
      <w:r w:rsidRPr="0093487F">
        <w:t>normality</w:t>
      </w:r>
      <w:r w:rsidRPr="0093487F">
        <w:rPr>
          <w:spacing w:val="-3"/>
        </w:rPr>
        <w:t xml:space="preserve"> </w:t>
      </w:r>
      <w:r w:rsidRPr="0093487F">
        <w:t>can be</w:t>
      </w:r>
      <w:r w:rsidRPr="0093487F">
        <w:rPr>
          <w:spacing w:val="1"/>
        </w:rPr>
        <w:t xml:space="preserve"> </w:t>
      </w:r>
      <w:r w:rsidRPr="0093487F">
        <w:t>calculated by</w:t>
      </w:r>
      <w:r w:rsidRPr="0093487F">
        <w:rPr>
          <w:spacing w:val="-3"/>
        </w:rPr>
        <w:t xml:space="preserve"> </w:t>
      </w:r>
      <w:r w:rsidRPr="0093487F">
        <w:t>following</w:t>
      </w:r>
      <w:r w:rsidRPr="0093487F">
        <w:rPr>
          <w:spacing w:val="-4"/>
        </w:rPr>
        <w:t xml:space="preserve"> </w:t>
      </w:r>
      <w:r w:rsidRPr="0093487F">
        <w:t>formula</w:t>
      </w:r>
    </w:p>
    <w:p w14:paraId="422E325A" w14:textId="77777777" w:rsidR="001014DE" w:rsidRPr="0093487F" w:rsidRDefault="001014DE" w:rsidP="001014DE">
      <w:pPr>
        <w:pStyle w:val="BodyText"/>
        <w:spacing w:before="3"/>
      </w:pPr>
    </w:p>
    <w:p w14:paraId="014E8D93" w14:textId="77777777" w:rsidR="001014DE" w:rsidRPr="0093487F" w:rsidRDefault="001014DE" w:rsidP="001014DE">
      <w:pPr>
        <w:tabs>
          <w:tab w:val="left" w:pos="1687"/>
        </w:tabs>
        <w:ind w:right="796"/>
        <w:jc w:val="center"/>
        <w:rPr>
          <w:sz w:val="24"/>
          <w:szCs w:val="24"/>
        </w:rPr>
      </w:pPr>
      <w:r w:rsidRPr="0093487F">
        <w:rPr>
          <w:position w:val="-4"/>
          <w:sz w:val="24"/>
          <w:szCs w:val="24"/>
        </w:rPr>
        <w:t>Normality</w:t>
      </w:r>
      <w:r w:rsidRPr="0093487F">
        <w:rPr>
          <w:spacing w:val="-4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(N) =</w:t>
      </w:r>
      <w:r w:rsidRPr="0093487F">
        <w:rPr>
          <w:position w:val="-4"/>
          <w:sz w:val="24"/>
          <w:szCs w:val="24"/>
        </w:rPr>
        <w:tab/>
      </w:r>
      <w:r w:rsidRPr="0093487F">
        <w:rPr>
          <w:sz w:val="24"/>
          <w:szCs w:val="24"/>
          <w:u w:val="single"/>
        </w:rPr>
        <w:t>Number</w:t>
      </w:r>
      <w:r w:rsidRPr="0093487F">
        <w:rPr>
          <w:spacing w:val="-2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of</w:t>
      </w:r>
      <w:r w:rsidRPr="0093487F">
        <w:rPr>
          <w:spacing w:val="-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gm</w:t>
      </w:r>
      <w:r w:rsidRPr="0093487F">
        <w:rPr>
          <w:spacing w:val="-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eq.</w:t>
      </w:r>
      <w:r w:rsidRPr="0093487F">
        <w:rPr>
          <w:spacing w:val="-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of</w:t>
      </w:r>
      <w:r w:rsidRPr="0093487F">
        <w:rPr>
          <w:spacing w:val="-3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solute</w:t>
      </w:r>
    </w:p>
    <w:p w14:paraId="3D9A02F0" w14:textId="77777777" w:rsidR="001014DE" w:rsidRPr="0093487F" w:rsidRDefault="001014DE" w:rsidP="001014DE">
      <w:pPr>
        <w:pStyle w:val="BodyText"/>
        <w:spacing w:before="173"/>
        <w:ind w:left="4357"/>
      </w:pPr>
      <w:r w:rsidRPr="0093487F">
        <w:t>Volume</w:t>
      </w:r>
      <w:r w:rsidRPr="0093487F">
        <w:rPr>
          <w:spacing w:val="-1"/>
        </w:rPr>
        <w:t xml:space="preserve"> </w:t>
      </w:r>
      <w:r w:rsidRPr="0093487F">
        <w:t>of</w:t>
      </w:r>
      <w:r w:rsidRPr="0093487F">
        <w:rPr>
          <w:spacing w:val="-2"/>
        </w:rPr>
        <w:t xml:space="preserve"> </w:t>
      </w:r>
      <w:r w:rsidRPr="0093487F">
        <w:t>solution (l)</w:t>
      </w:r>
    </w:p>
    <w:p w14:paraId="586F966A" w14:textId="77777777" w:rsidR="001014DE" w:rsidRPr="0093487F" w:rsidRDefault="001014DE" w:rsidP="001014DE">
      <w:pPr>
        <w:rPr>
          <w:sz w:val="24"/>
          <w:szCs w:val="24"/>
        </w:rPr>
        <w:sectPr w:rsidR="001014DE" w:rsidRPr="0093487F" w:rsidSect="001014DE">
          <w:pgSz w:w="11910" w:h="16840"/>
          <w:pgMar w:top="480" w:right="560" w:bottom="280" w:left="1300" w:header="720" w:footer="720" w:gutter="0"/>
          <w:cols w:space="720"/>
        </w:sectPr>
      </w:pPr>
    </w:p>
    <w:p w14:paraId="4BEA5505" w14:textId="77777777" w:rsidR="001014DE" w:rsidRPr="0093487F" w:rsidRDefault="001014DE" w:rsidP="001014DE">
      <w:pPr>
        <w:pStyle w:val="BodyText"/>
        <w:spacing w:before="62"/>
        <w:ind w:left="2375"/>
      </w:pPr>
      <w:r w:rsidRPr="0093487F">
        <w:lastRenderedPageBreak/>
        <w:t>(*</w:t>
      </w:r>
      <w:r w:rsidRPr="0093487F">
        <w:rPr>
          <w:spacing w:val="-1"/>
        </w:rPr>
        <w:t xml:space="preserve"> </w:t>
      </w:r>
      <w:r w:rsidRPr="0093487F">
        <w:t>1 equivalent = 1000</w:t>
      </w:r>
      <w:r w:rsidRPr="0093487F">
        <w:rPr>
          <w:spacing w:val="-1"/>
        </w:rPr>
        <w:t xml:space="preserve"> </w:t>
      </w:r>
      <w:r w:rsidRPr="0093487F">
        <w:t>mill equivalent or</w:t>
      </w:r>
      <w:r w:rsidRPr="0093487F">
        <w:rPr>
          <w:spacing w:val="-1"/>
        </w:rPr>
        <w:t xml:space="preserve"> </w:t>
      </w:r>
      <w:proofErr w:type="spellStart"/>
      <w:r w:rsidRPr="0093487F">
        <w:t>meq</w:t>
      </w:r>
      <w:proofErr w:type="spellEnd"/>
      <w:r w:rsidRPr="0093487F">
        <w:t>.)</w:t>
      </w:r>
    </w:p>
    <w:p w14:paraId="77CC8BF6" w14:textId="77777777" w:rsidR="001014DE" w:rsidRPr="0093487F" w:rsidRDefault="001014DE" w:rsidP="001014DE">
      <w:pPr>
        <w:pStyle w:val="BodyText"/>
        <w:spacing w:before="10"/>
      </w:pPr>
    </w:p>
    <w:p w14:paraId="7D2252D3" w14:textId="77777777" w:rsidR="001014DE" w:rsidRPr="0093487F" w:rsidRDefault="001014DE" w:rsidP="001014DE">
      <w:pPr>
        <w:pStyle w:val="Heading2"/>
        <w:numPr>
          <w:ilvl w:val="0"/>
          <w:numId w:val="2"/>
        </w:numPr>
        <w:tabs>
          <w:tab w:val="num" w:pos="360"/>
          <w:tab w:val="left" w:pos="479"/>
        </w:tabs>
        <w:spacing w:before="90"/>
        <w:ind w:left="478" w:hanging="339"/>
      </w:pPr>
      <w:r w:rsidRPr="0093487F">
        <w:t>Molarity</w:t>
      </w:r>
    </w:p>
    <w:p w14:paraId="28D06F9A" w14:textId="77777777" w:rsidR="001014DE" w:rsidRPr="0093487F" w:rsidRDefault="001014DE" w:rsidP="001014DE">
      <w:pPr>
        <w:pStyle w:val="BodyText"/>
        <w:spacing w:before="9"/>
        <w:rPr>
          <w:b/>
        </w:rPr>
      </w:pPr>
    </w:p>
    <w:p w14:paraId="5F561FAA" w14:textId="77777777" w:rsidR="001014DE" w:rsidRPr="0093487F" w:rsidRDefault="001014DE" w:rsidP="001014DE">
      <w:pPr>
        <w:pStyle w:val="BodyText"/>
        <w:spacing w:line="360" w:lineRule="auto"/>
        <w:ind w:left="140" w:right="876"/>
        <w:jc w:val="both"/>
      </w:pPr>
      <w:r w:rsidRPr="0093487F">
        <w:t>The number of moles of solute per litter of solution OR the molar concentration of a solution</w:t>
      </w:r>
      <w:r w:rsidRPr="0093487F">
        <w:rPr>
          <w:spacing w:val="1"/>
        </w:rPr>
        <w:t xml:space="preserve"> </w:t>
      </w:r>
      <w:r w:rsidRPr="0093487F">
        <w:t>usually</w:t>
      </w:r>
      <w:r w:rsidRPr="0093487F">
        <w:rPr>
          <w:spacing w:val="-6"/>
        </w:rPr>
        <w:t xml:space="preserve"> </w:t>
      </w:r>
      <w:r w:rsidRPr="0093487F">
        <w:t>expressed</w:t>
      </w:r>
      <w:r w:rsidRPr="0093487F">
        <w:rPr>
          <w:spacing w:val="2"/>
        </w:rPr>
        <w:t xml:space="preserve"> </w:t>
      </w:r>
      <w:r w:rsidRPr="0093487F">
        <w:t>as the</w:t>
      </w:r>
      <w:r w:rsidRPr="0093487F">
        <w:rPr>
          <w:spacing w:val="2"/>
        </w:rPr>
        <w:t xml:space="preserve"> </w:t>
      </w:r>
      <w:r w:rsidRPr="0093487F">
        <w:t>number</w:t>
      </w:r>
      <w:r w:rsidRPr="0093487F">
        <w:rPr>
          <w:spacing w:val="-2"/>
        </w:rPr>
        <w:t xml:space="preserve"> </w:t>
      </w:r>
      <w:proofErr w:type="spellStart"/>
      <w:r w:rsidRPr="0093487F">
        <w:t>ofmoles</w:t>
      </w:r>
      <w:proofErr w:type="spellEnd"/>
      <w:r w:rsidRPr="0093487F">
        <w:t xml:space="preserve"> of</w:t>
      </w:r>
      <w:r w:rsidRPr="0093487F">
        <w:rPr>
          <w:spacing w:val="-1"/>
        </w:rPr>
        <w:t xml:space="preserve"> </w:t>
      </w:r>
      <w:r w:rsidRPr="0093487F">
        <w:t>solute</w:t>
      </w:r>
      <w:r w:rsidRPr="0093487F">
        <w:rPr>
          <w:spacing w:val="-1"/>
        </w:rPr>
        <w:t xml:space="preserve"> </w:t>
      </w:r>
      <w:r w:rsidRPr="0093487F">
        <w:t>per</w:t>
      </w:r>
      <w:r w:rsidRPr="0093487F">
        <w:rPr>
          <w:spacing w:val="-1"/>
        </w:rPr>
        <w:t xml:space="preserve"> </w:t>
      </w:r>
      <w:r w:rsidRPr="0093487F">
        <w:t>liter</w:t>
      </w:r>
      <w:r w:rsidRPr="0093487F">
        <w:rPr>
          <w:spacing w:val="-1"/>
        </w:rPr>
        <w:t xml:space="preserve"> </w:t>
      </w:r>
      <w:r w:rsidRPr="0093487F">
        <w:t>of</w:t>
      </w:r>
      <w:r w:rsidRPr="0093487F">
        <w:rPr>
          <w:spacing w:val="-1"/>
        </w:rPr>
        <w:t xml:space="preserve"> </w:t>
      </w:r>
      <w:r w:rsidRPr="0093487F">
        <w:t>solution.</w:t>
      </w:r>
    </w:p>
    <w:p w14:paraId="0609A9DB" w14:textId="77777777" w:rsidR="001014DE" w:rsidRPr="0093487F" w:rsidRDefault="001014DE" w:rsidP="001014DE">
      <w:pPr>
        <w:pStyle w:val="BodyText"/>
        <w:spacing w:before="202" w:line="360" w:lineRule="auto"/>
        <w:ind w:left="140" w:right="875"/>
        <w:jc w:val="both"/>
      </w:pPr>
      <w:r w:rsidRPr="0093487F">
        <w:t>It is also known as molar concentration, is the number of moles of a substance per litter of</w:t>
      </w:r>
      <w:r w:rsidRPr="0093487F">
        <w:rPr>
          <w:spacing w:val="1"/>
        </w:rPr>
        <w:t xml:space="preserve"> </w:t>
      </w:r>
      <w:r w:rsidRPr="0093487F">
        <w:t xml:space="preserve">solution. Solutions </w:t>
      </w:r>
      <w:proofErr w:type="spellStart"/>
      <w:r w:rsidRPr="0093487F">
        <w:t>libelled</w:t>
      </w:r>
      <w:proofErr w:type="spellEnd"/>
      <w:r w:rsidRPr="0093487F">
        <w:t xml:space="preserve"> with the molar concentration are denoted with a capital M. A 1.0</w:t>
      </w:r>
      <w:r w:rsidRPr="0093487F">
        <w:rPr>
          <w:spacing w:val="1"/>
        </w:rPr>
        <w:t xml:space="preserve"> </w:t>
      </w:r>
      <w:r w:rsidRPr="0093487F">
        <w:t>M</w:t>
      </w:r>
      <w:r w:rsidRPr="0093487F">
        <w:rPr>
          <w:spacing w:val="-1"/>
        </w:rPr>
        <w:t xml:space="preserve"> </w:t>
      </w:r>
      <w:r w:rsidRPr="0093487F">
        <w:t>solution contains 1 mole of</w:t>
      </w:r>
      <w:r w:rsidRPr="0093487F">
        <w:rPr>
          <w:spacing w:val="-2"/>
        </w:rPr>
        <w:t xml:space="preserve"> </w:t>
      </w:r>
      <w:r w:rsidRPr="0093487F">
        <w:t>solute per litter</w:t>
      </w:r>
      <w:r w:rsidRPr="0093487F">
        <w:rPr>
          <w:spacing w:val="-2"/>
        </w:rPr>
        <w:t xml:space="preserve"> </w:t>
      </w:r>
      <w:r w:rsidRPr="0093487F">
        <w:t>of solution.</w:t>
      </w:r>
    </w:p>
    <w:p w14:paraId="3BC5FC05" w14:textId="77777777" w:rsidR="001014DE" w:rsidRPr="0093487F" w:rsidRDefault="001014DE" w:rsidP="001014DE">
      <w:pPr>
        <w:pStyle w:val="BodyText"/>
        <w:spacing w:before="4"/>
      </w:pPr>
    </w:p>
    <w:p w14:paraId="35620DE7" w14:textId="77777777" w:rsidR="001014DE" w:rsidRPr="0093487F" w:rsidRDefault="001014DE" w:rsidP="001014DE">
      <w:pPr>
        <w:tabs>
          <w:tab w:val="left" w:pos="1824"/>
        </w:tabs>
        <w:ind w:right="3763"/>
        <w:jc w:val="right"/>
        <w:rPr>
          <w:sz w:val="24"/>
          <w:szCs w:val="24"/>
        </w:rPr>
      </w:pPr>
      <w:r w:rsidRPr="0093487F">
        <w:rPr>
          <w:position w:val="-4"/>
          <w:sz w:val="24"/>
          <w:szCs w:val="24"/>
        </w:rPr>
        <w:t>Molarity</w:t>
      </w:r>
      <w:r w:rsidRPr="0093487F">
        <w:rPr>
          <w:spacing w:val="-4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(M)</w:t>
      </w:r>
      <w:r w:rsidRPr="0093487F">
        <w:rPr>
          <w:spacing w:val="-1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=</w:t>
      </w:r>
      <w:r w:rsidRPr="0093487F">
        <w:rPr>
          <w:position w:val="-4"/>
          <w:sz w:val="24"/>
          <w:szCs w:val="24"/>
        </w:rPr>
        <w:tab/>
      </w:r>
      <w:r w:rsidRPr="0093487F">
        <w:rPr>
          <w:sz w:val="24"/>
          <w:szCs w:val="24"/>
          <w:u w:val="single"/>
        </w:rPr>
        <w:t>Mole</w:t>
      </w:r>
      <w:r w:rsidRPr="0093487F">
        <w:rPr>
          <w:spacing w:val="-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of solute</w:t>
      </w:r>
    </w:p>
    <w:p w14:paraId="0DBC38B4" w14:textId="77777777" w:rsidR="001014DE" w:rsidRPr="0093487F" w:rsidRDefault="001014DE" w:rsidP="001014DE">
      <w:pPr>
        <w:pStyle w:val="BodyText"/>
        <w:spacing w:before="174"/>
        <w:ind w:right="3782"/>
        <w:jc w:val="right"/>
      </w:pPr>
      <w:proofErr w:type="spellStart"/>
      <w:r w:rsidRPr="0093487F">
        <w:t>Litres</w:t>
      </w:r>
      <w:proofErr w:type="spellEnd"/>
      <w:r w:rsidRPr="0093487F">
        <w:rPr>
          <w:spacing w:val="-3"/>
        </w:rPr>
        <w:t xml:space="preserve"> </w:t>
      </w:r>
      <w:r w:rsidRPr="0093487F">
        <w:t>of</w:t>
      </w:r>
      <w:r w:rsidRPr="0093487F">
        <w:rPr>
          <w:spacing w:val="-3"/>
        </w:rPr>
        <w:t xml:space="preserve"> </w:t>
      </w:r>
      <w:r w:rsidRPr="0093487F">
        <w:t>solution</w:t>
      </w:r>
    </w:p>
    <w:p w14:paraId="08D80672" w14:textId="77777777" w:rsidR="001014DE" w:rsidRPr="0093487F" w:rsidRDefault="001014DE" w:rsidP="001014DE">
      <w:pPr>
        <w:pStyle w:val="BodyText"/>
      </w:pPr>
    </w:p>
    <w:p w14:paraId="627BE79A" w14:textId="77777777" w:rsidR="001014DE" w:rsidRPr="0093487F" w:rsidRDefault="001014DE" w:rsidP="001014DE">
      <w:pPr>
        <w:pStyle w:val="BodyText"/>
      </w:pPr>
    </w:p>
    <w:p w14:paraId="4670F4E2" w14:textId="77777777" w:rsidR="001014DE" w:rsidRPr="0093487F" w:rsidRDefault="001014DE" w:rsidP="001014DE">
      <w:pPr>
        <w:pStyle w:val="BodyText"/>
        <w:ind w:right="737"/>
        <w:jc w:val="center"/>
      </w:pPr>
      <w:r w:rsidRPr="0093487F">
        <w:t>Molarity</w:t>
      </w:r>
      <w:r w:rsidRPr="0093487F">
        <w:rPr>
          <w:spacing w:val="-6"/>
        </w:rPr>
        <w:t xml:space="preserve"> </w:t>
      </w:r>
      <w:r w:rsidRPr="0093487F">
        <w:t>-</w:t>
      </w:r>
      <w:r w:rsidRPr="0093487F">
        <w:rPr>
          <w:spacing w:val="-1"/>
        </w:rPr>
        <w:t xml:space="preserve"> </w:t>
      </w:r>
      <w:r w:rsidRPr="0093487F">
        <w:t>M</w:t>
      </w:r>
      <w:r w:rsidRPr="0093487F">
        <w:rPr>
          <w:spacing w:val="-1"/>
        </w:rPr>
        <w:t xml:space="preserve"> </w:t>
      </w:r>
      <w:r w:rsidRPr="0093487F">
        <w:t>→ moles per litter</w:t>
      </w:r>
      <w:r w:rsidRPr="0093487F">
        <w:rPr>
          <w:spacing w:val="-2"/>
        </w:rPr>
        <w:t xml:space="preserve"> </w:t>
      </w:r>
      <w:r w:rsidRPr="0093487F">
        <w:t>solution</w:t>
      </w:r>
    </w:p>
    <w:p w14:paraId="766F5831" w14:textId="77777777" w:rsidR="001014DE" w:rsidRPr="0093487F" w:rsidRDefault="001014DE" w:rsidP="001014DE">
      <w:pPr>
        <w:pStyle w:val="BodyText"/>
        <w:spacing w:before="6"/>
      </w:pPr>
    </w:p>
    <w:p w14:paraId="289744B1" w14:textId="77777777" w:rsidR="001014DE" w:rsidRPr="0093487F" w:rsidRDefault="001014DE" w:rsidP="001014DE">
      <w:pPr>
        <w:pStyle w:val="Heading2"/>
        <w:numPr>
          <w:ilvl w:val="0"/>
          <w:numId w:val="2"/>
        </w:numPr>
        <w:tabs>
          <w:tab w:val="num" w:pos="360"/>
          <w:tab w:val="left" w:pos="479"/>
        </w:tabs>
        <w:ind w:left="478" w:hanging="339"/>
      </w:pPr>
      <w:r w:rsidRPr="0093487F">
        <w:t>Molality</w:t>
      </w:r>
    </w:p>
    <w:p w14:paraId="4E32FB90" w14:textId="77777777" w:rsidR="001014DE" w:rsidRPr="0093487F" w:rsidRDefault="001014DE" w:rsidP="001014DE">
      <w:pPr>
        <w:pStyle w:val="BodyText"/>
        <w:spacing w:before="1"/>
        <w:rPr>
          <w:b/>
        </w:rPr>
      </w:pPr>
    </w:p>
    <w:p w14:paraId="14E9A52C" w14:textId="77777777" w:rsidR="001014DE" w:rsidRPr="0093487F" w:rsidRDefault="001014DE" w:rsidP="001014DE">
      <w:pPr>
        <w:pStyle w:val="BodyText"/>
        <w:spacing w:line="360" w:lineRule="auto"/>
        <w:ind w:left="140" w:right="879"/>
        <w:jc w:val="both"/>
      </w:pPr>
      <w:r w:rsidRPr="0093487F">
        <w:t>The number of moles of solute per kilogram of solvent. It is important the mass of solvent is</w:t>
      </w:r>
      <w:r w:rsidRPr="0093487F">
        <w:rPr>
          <w:spacing w:val="1"/>
        </w:rPr>
        <w:t xml:space="preserve"> </w:t>
      </w:r>
      <w:r w:rsidRPr="0093487F">
        <w:t>used</w:t>
      </w:r>
      <w:r w:rsidRPr="0093487F">
        <w:rPr>
          <w:spacing w:val="1"/>
        </w:rPr>
        <w:t xml:space="preserve"> </w:t>
      </w:r>
      <w:r w:rsidRPr="0093487F">
        <w:t>and</w:t>
      </w:r>
      <w:r w:rsidRPr="0093487F">
        <w:rPr>
          <w:spacing w:val="1"/>
        </w:rPr>
        <w:t xml:space="preserve"> </w:t>
      </w:r>
      <w:r w:rsidRPr="0093487F">
        <w:t>not</w:t>
      </w:r>
      <w:r w:rsidRPr="0093487F">
        <w:rPr>
          <w:spacing w:val="1"/>
        </w:rPr>
        <w:t xml:space="preserve"> </w:t>
      </w:r>
      <w:r w:rsidRPr="0093487F">
        <w:t>the</w:t>
      </w:r>
      <w:r w:rsidRPr="0093487F">
        <w:rPr>
          <w:spacing w:val="1"/>
        </w:rPr>
        <w:t xml:space="preserve"> </w:t>
      </w:r>
      <w:r w:rsidRPr="0093487F">
        <w:t>mass</w:t>
      </w:r>
      <w:r w:rsidRPr="0093487F">
        <w:rPr>
          <w:spacing w:val="1"/>
        </w:rPr>
        <w:t xml:space="preserve"> </w:t>
      </w:r>
      <w:r w:rsidRPr="0093487F">
        <w:t>of</w:t>
      </w:r>
      <w:r w:rsidRPr="0093487F">
        <w:rPr>
          <w:spacing w:val="1"/>
        </w:rPr>
        <w:t xml:space="preserve"> </w:t>
      </w:r>
      <w:r w:rsidRPr="0093487F">
        <w:t>the</w:t>
      </w:r>
      <w:r w:rsidRPr="0093487F">
        <w:rPr>
          <w:spacing w:val="1"/>
        </w:rPr>
        <w:t xml:space="preserve"> </w:t>
      </w:r>
      <w:r w:rsidRPr="0093487F">
        <w:t>solution.</w:t>
      </w:r>
      <w:r w:rsidRPr="0093487F">
        <w:rPr>
          <w:spacing w:val="1"/>
        </w:rPr>
        <w:t xml:space="preserve"> </w:t>
      </w:r>
      <w:r w:rsidRPr="0093487F">
        <w:t>Solutions</w:t>
      </w:r>
      <w:r w:rsidRPr="0093487F">
        <w:rPr>
          <w:spacing w:val="1"/>
        </w:rPr>
        <w:t xml:space="preserve"> </w:t>
      </w:r>
      <w:r w:rsidRPr="0093487F">
        <w:t>labelled</w:t>
      </w:r>
      <w:r w:rsidRPr="0093487F">
        <w:rPr>
          <w:spacing w:val="1"/>
        </w:rPr>
        <w:t xml:space="preserve"> </w:t>
      </w:r>
      <w:r w:rsidRPr="0093487F">
        <w:t>with</w:t>
      </w:r>
      <w:r w:rsidRPr="0093487F">
        <w:rPr>
          <w:spacing w:val="1"/>
        </w:rPr>
        <w:t xml:space="preserve"> </w:t>
      </w:r>
      <w:r w:rsidRPr="0093487F">
        <w:t>molal</w:t>
      </w:r>
      <w:r w:rsidRPr="0093487F">
        <w:rPr>
          <w:spacing w:val="1"/>
        </w:rPr>
        <w:t xml:space="preserve"> </w:t>
      </w:r>
      <w:r w:rsidRPr="0093487F">
        <w:t>concentration</w:t>
      </w:r>
      <w:r w:rsidRPr="0093487F">
        <w:rPr>
          <w:spacing w:val="60"/>
        </w:rPr>
        <w:t xml:space="preserve"> </w:t>
      </w:r>
      <w:r w:rsidRPr="0093487F">
        <w:t>are</w:t>
      </w:r>
      <w:r w:rsidRPr="0093487F">
        <w:rPr>
          <w:spacing w:val="-57"/>
        </w:rPr>
        <w:t xml:space="preserve"> </w:t>
      </w:r>
      <w:r w:rsidRPr="0093487F">
        <w:t xml:space="preserve">denoted with a </w:t>
      </w:r>
      <w:proofErr w:type="gramStart"/>
      <w:r w:rsidRPr="0093487F">
        <w:t>lower case</w:t>
      </w:r>
      <w:proofErr w:type="gramEnd"/>
      <w:r w:rsidRPr="0093487F">
        <w:t xml:space="preserve"> m. A 1.0 m solution contains 1 mole of solute per kilogram of</w:t>
      </w:r>
      <w:r w:rsidRPr="0093487F">
        <w:rPr>
          <w:spacing w:val="1"/>
        </w:rPr>
        <w:t xml:space="preserve"> </w:t>
      </w:r>
      <w:r w:rsidRPr="0093487F">
        <w:t>solvent.</w:t>
      </w:r>
    </w:p>
    <w:p w14:paraId="62724500" w14:textId="77777777" w:rsidR="001014DE" w:rsidRPr="0093487F" w:rsidRDefault="001014DE" w:rsidP="001014DE">
      <w:pPr>
        <w:pStyle w:val="BodyText"/>
        <w:spacing w:before="4"/>
      </w:pPr>
    </w:p>
    <w:p w14:paraId="54CDFDCC" w14:textId="77777777" w:rsidR="001014DE" w:rsidRPr="0093487F" w:rsidRDefault="001014DE" w:rsidP="001014DE">
      <w:pPr>
        <w:spacing w:before="1"/>
        <w:ind w:right="735"/>
        <w:jc w:val="center"/>
        <w:rPr>
          <w:sz w:val="24"/>
          <w:szCs w:val="24"/>
        </w:rPr>
      </w:pPr>
      <w:r w:rsidRPr="0093487F">
        <w:rPr>
          <w:position w:val="-4"/>
          <w:sz w:val="24"/>
          <w:szCs w:val="24"/>
        </w:rPr>
        <w:t>Molality</w:t>
      </w:r>
      <w:r w:rsidRPr="0093487F">
        <w:rPr>
          <w:spacing w:val="-4"/>
          <w:position w:val="-4"/>
          <w:sz w:val="24"/>
          <w:szCs w:val="24"/>
        </w:rPr>
        <w:t xml:space="preserve"> </w:t>
      </w:r>
      <w:r w:rsidRPr="0093487F">
        <w:rPr>
          <w:position w:val="-4"/>
          <w:sz w:val="24"/>
          <w:szCs w:val="24"/>
        </w:rPr>
        <w:t>(m) =</w:t>
      </w:r>
      <w:r w:rsidRPr="0093487F">
        <w:rPr>
          <w:spacing w:val="71"/>
          <w:position w:val="-4"/>
          <w:sz w:val="24"/>
          <w:szCs w:val="24"/>
        </w:rPr>
        <w:t xml:space="preserve"> </w:t>
      </w:r>
      <w:r w:rsidRPr="0093487F">
        <w:rPr>
          <w:sz w:val="24"/>
          <w:szCs w:val="24"/>
          <w:u w:val="single"/>
        </w:rPr>
        <w:t>Mole</w:t>
      </w:r>
      <w:r w:rsidRPr="0093487F">
        <w:rPr>
          <w:spacing w:val="-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of</w:t>
      </w:r>
      <w:r w:rsidRPr="0093487F">
        <w:rPr>
          <w:spacing w:val="-1"/>
          <w:sz w:val="24"/>
          <w:szCs w:val="24"/>
          <w:u w:val="single"/>
        </w:rPr>
        <w:t xml:space="preserve"> </w:t>
      </w:r>
      <w:r w:rsidRPr="0093487F">
        <w:rPr>
          <w:sz w:val="24"/>
          <w:szCs w:val="24"/>
          <w:u w:val="single"/>
        </w:rPr>
        <w:t>solute</w:t>
      </w:r>
      <w:r w:rsidRPr="0093487F">
        <w:rPr>
          <w:spacing w:val="-1"/>
          <w:sz w:val="24"/>
          <w:szCs w:val="24"/>
          <w:u w:val="single"/>
        </w:rPr>
        <w:t xml:space="preserve"> </w:t>
      </w:r>
    </w:p>
    <w:p w14:paraId="7D8E4B0E" w14:textId="77777777" w:rsidR="001014DE" w:rsidRDefault="001014DE" w:rsidP="001014DE">
      <w:pPr>
        <w:pStyle w:val="BodyText"/>
        <w:spacing w:before="172" w:line="602" w:lineRule="auto"/>
        <w:ind w:left="2557" w:right="3295" w:firstLine="2222"/>
        <w:jc w:val="both"/>
      </w:pPr>
      <w:r w:rsidRPr="0093487F">
        <w:t>Kg of solvent</w:t>
      </w:r>
      <w:r w:rsidRPr="0093487F">
        <w:rPr>
          <w:spacing w:val="1"/>
        </w:rPr>
        <w:t xml:space="preserve"> </w:t>
      </w:r>
      <w:r w:rsidRPr="0093487F">
        <w:t>Molality</w:t>
      </w:r>
      <w:r w:rsidRPr="0093487F">
        <w:rPr>
          <w:spacing w:val="-5"/>
        </w:rPr>
        <w:t xml:space="preserve"> </w:t>
      </w:r>
      <w:r w:rsidRPr="0093487F">
        <w:t>-</w:t>
      </w:r>
      <w:r w:rsidRPr="0093487F">
        <w:rPr>
          <w:spacing w:val="-2"/>
        </w:rPr>
        <w:t xml:space="preserve"> </w:t>
      </w:r>
      <w:r w:rsidRPr="0093487F">
        <w:t>m</w:t>
      </w:r>
      <w:r w:rsidRPr="0093487F">
        <w:rPr>
          <w:spacing w:val="-1"/>
        </w:rPr>
        <w:t xml:space="preserve"> </w:t>
      </w:r>
      <w:r w:rsidRPr="0093487F">
        <w:t>→ moles</w:t>
      </w:r>
      <w:r w:rsidRPr="0093487F">
        <w:rPr>
          <w:spacing w:val="-1"/>
        </w:rPr>
        <w:t xml:space="preserve"> </w:t>
      </w:r>
      <w:r w:rsidRPr="0093487F">
        <w:t>per</w:t>
      </w:r>
      <w:r w:rsidRPr="0093487F">
        <w:rPr>
          <w:spacing w:val="-1"/>
        </w:rPr>
        <w:t xml:space="preserve"> </w:t>
      </w:r>
      <w:r w:rsidRPr="0093487F">
        <w:t>kilogram solvent</w:t>
      </w:r>
    </w:p>
    <w:p w14:paraId="1D380665" w14:textId="77777777" w:rsidR="008B07F3" w:rsidRDefault="008B07F3" w:rsidP="001014DE">
      <w:pPr>
        <w:pStyle w:val="BodyText"/>
        <w:spacing w:before="172" w:line="602" w:lineRule="auto"/>
        <w:ind w:left="2557" w:right="3295" w:firstLine="2222"/>
        <w:jc w:val="both"/>
      </w:pPr>
    </w:p>
    <w:p w14:paraId="6243FEE8" w14:textId="77777777" w:rsidR="008B07F3" w:rsidRDefault="008B07F3" w:rsidP="001014DE">
      <w:pPr>
        <w:pStyle w:val="BodyText"/>
        <w:spacing w:before="172" w:line="602" w:lineRule="auto"/>
        <w:ind w:left="2557" w:right="3295" w:firstLine="2222"/>
        <w:jc w:val="both"/>
      </w:pPr>
    </w:p>
    <w:p w14:paraId="699A80D8" w14:textId="77777777" w:rsidR="008B07F3" w:rsidRDefault="008B07F3" w:rsidP="001014DE">
      <w:pPr>
        <w:pStyle w:val="BodyText"/>
        <w:spacing w:before="172" w:line="602" w:lineRule="auto"/>
        <w:ind w:left="2557" w:right="3295" w:firstLine="2222"/>
        <w:jc w:val="both"/>
      </w:pPr>
    </w:p>
    <w:p w14:paraId="1CCAF5D4" w14:textId="77777777" w:rsidR="008B07F3" w:rsidRPr="008B07F3" w:rsidRDefault="008B07F3" w:rsidP="008B07F3">
      <w:pPr>
        <w:pStyle w:val="BodyText"/>
        <w:spacing w:before="64" w:line="360" w:lineRule="auto"/>
        <w:ind w:left="140" w:right="899"/>
        <w:rPr>
          <w:b/>
          <w:bCs/>
        </w:rPr>
      </w:pPr>
      <w:r w:rsidRPr="008B07F3">
        <w:rPr>
          <w:b/>
          <w:bCs/>
        </w:rPr>
        <w:lastRenderedPageBreak/>
        <w:t>Very Short Answer Questions:</w:t>
      </w:r>
    </w:p>
    <w:p w14:paraId="2F255806" w14:textId="1C540EAE" w:rsidR="008B07F3" w:rsidRDefault="008B07F3" w:rsidP="008B07F3">
      <w:pPr>
        <w:pStyle w:val="BodyText"/>
        <w:spacing w:before="172" w:line="602" w:lineRule="auto"/>
        <w:ind w:right="3295"/>
        <w:jc w:val="both"/>
      </w:pPr>
      <w:r>
        <w:t>1.</w:t>
      </w:r>
      <w:r>
        <w:t>Define the following</w:t>
      </w:r>
    </w:p>
    <w:p w14:paraId="42068012" w14:textId="44B2A974" w:rsidR="008B07F3" w:rsidRDefault="008B07F3" w:rsidP="008B07F3">
      <w:pPr>
        <w:pStyle w:val="BodyText"/>
        <w:spacing w:before="172" w:line="602" w:lineRule="auto"/>
        <w:ind w:right="3295"/>
        <w:jc w:val="both"/>
      </w:pPr>
      <w:r>
        <w:t xml:space="preserve">A) Molarity                    </w:t>
      </w:r>
      <w:proofErr w:type="gramStart"/>
      <w:r>
        <w:t>B)Normality</w:t>
      </w:r>
      <w:proofErr w:type="gramEnd"/>
    </w:p>
    <w:p w14:paraId="5EC23CF3" w14:textId="6F5BCD9A" w:rsidR="008B07F3" w:rsidRDefault="008B07F3" w:rsidP="008B07F3">
      <w:pPr>
        <w:pStyle w:val="BodyText"/>
        <w:spacing w:before="172" w:line="602" w:lineRule="auto"/>
        <w:ind w:right="3295"/>
        <w:jc w:val="both"/>
      </w:pPr>
      <w:r>
        <w:t>2. What is the relation between Molarity and molality</w:t>
      </w:r>
    </w:p>
    <w:p w14:paraId="76F52631" w14:textId="5375D8CB" w:rsidR="008B07F3" w:rsidRDefault="008B07F3" w:rsidP="008B07F3">
      <w:pPr>
        <w:pStyle w:val="BodyText"/>
        <w:spacing w:before="172" w:line="602" w:lineRule="auto"/>
        <w:ind w:right="3295"/>
        <w:jc w:val="both"/>
      </w:pPr>
      <w:r>
        <w:t>3.Define Molality and its formula</w:t>
      </w:r>
    </w:p>
    <w:p w14:paraId="13EEC0BE" w14:textId="4964EC33" w:rsidR="008B07F3" w:rsidRDefault="008B07F3" w:rsidP="008B07F3">
      <w:pPr>
        <w:pStyle w:val="BodyText"/>
        <w:spacing w:before="64" w:line="360" w:lineRule="auto"/>
        <w:ind w:left="140" w:right="899"/>
      </w:pPr>
      <w:r w:rsidRPr="008B07F3">
        <w:rPr>
          <w:b/>
          <w:bCs/>
        </w:rPr>
        <w:t>Short Answer Questions</w:t>
      </w:r>
      <w:r>
        <w:t>:</w:t>
      </w:r>
    </w:p>
    <w:p w14:paraId="1856DB4D" w14:textId="5BF922BC" w:rsidR="008B07F3" w:rsidRPr="0093487F" w:rsidRDefault="008B07F3" w:rsidP="008B07F3">
      <w:pPr>
        <w:pStyle w:val="BodyText"/>
        <w:spacing w:before="172" w:line="602" w:lineRule="auto"/>
        <w:ind w:right="3295"/>
        <w:jc w:val="both"/>
      </w:pPr>
      <w:r>
        <w:t>1.Explain in detail about methods expressing concentrations</w:t>
      </w:r>
    </w:p>
    <w:p w14:paraId="5A68B692" w14:textId="77777777" w:rsidR="001014DE" w:rsidRPr="0093487F" w:rsidRDefault="001014DE">
      <w:pPr>
        <w:rPr>
          <w:sz w:val="24"/>
          <w:szCs w:val="24"/>
        </w:rPr>
      </w:pPr>
    </w:p>
    <w:sectPr w:rsidR="001014DE" w:rsidRPr="00934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0360B" w14:textId="77777777" w:rsidR="00741D16" w:rsidRDefault="00741D16" w:rsidP="0093487F">
      <w:r>
        <w:separator/>
      </w:r>
    </w:p>
  </w:endnote>
  <w:endnote w:type="continuationSeparator" w:id="0">
    <w:p w14:paraId="0329EAC1" w14:textId="77777777" w:rsidR="00741D16" w:rsidRDefault="00741D16" w:rsidP="0093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1555A" w14:textId="14976FDE" w:rsidR="0093487F" w:rsidRPr="009507CE" w:rsidRDefault="0093487F" w:rsidP="0093487F">
    <w:pPr>
      <w:pStyle w:val="Footer"/>
      <w:rPr>
        <w:sz w:val="16"/>
      </w:rPr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bookmarkStart w:id="2" w:name="_Hlk168154278"/>
    <w:bookmarkStart w:id="3" w:name="_Hlk168154279"/>
    <w:r>
      <w:rPr>
        <w:sz w:val="16"/>
      </w:rPr>
      <w:tab/>
    </w:r>
    <w:r>
      <w:rPr>
        <w:sz w:val="16"/>
      </w:rPr>
      <w:tab/>
      <w:t>K. BALAKRISHNA</w:t>
    </w:r>
    <w:r w:rsidR="009507CE">
      <w:rPr>
        <w:sz w:val="16"/>
      </w:rPr>
      <w:t xml:space="preserve">                                                                                                  </w:t>
    </w:r>
    <w:r w:rsidRPr="00F0040D">
      <w:rPr>
        <w:sz w:val="16"/>
      </w:rPr>
      <w:t xml:space="preserve">BPHARM </w:t>
    </w:r>
    <w:r>
      <w:rPr>
        <w:sz w:val="16"/>
      </w:rPr>
      <w:t>–</w:t>
    </w:r>
    <w:r w:rsidRPr="00F0040D">
      <w:rPr>
        <w:sz w:val="16"/>
      </w:rPr>
      <w:t xml:space="preserve"> </w:t>
    </w:r>
    <w:r>
      <w:rPr>
        <w:sz w:val="16"/>
      </w:rPr>
      <w:t>1</w:t>
    </w:r>
    <w:r>
      <w:rPr>
        <w:sz w:val="16"/>
        <w:vertAlign w:val="superscript"/>
      </w:rPr>
      <w:t>ST</w:t>
    </w:r>
    <w:r w:rsidRPr="00F0040D">
      <w:rPr>
        <w:sz w:val="16"/>
      </w:rPr>
      <w:t xml:space="preserve"> SEMESTER (2023-2024)</w:t>
    </w:r>
  </w:p>
  <w:bookmarkEnd w:id="2"/>
  <w:bookmarkEnd w:id="3"/>
  <w:p w14:paraId="0D8CD628" w14:textId="77777777" w:rsidR="0093487F" w:rsidRDefault="00934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B3195" w14:textId="77777777" w:rsidR="00741D16" w:rsidRDefault="00741D16" w:rsidP="0093487F">
      <w:r>
        <w:separator/>
      </w:r>
    </w:p>
  </w:footnote>
  <w:footnote w:type="continuationSeparator" w:id="0">
    <w:p w14:paraId="56A759D5" w14:textId="77777777" w:rsidR="00741D16" w:rsidRDefault="00741D16" w:rsidP="0093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DAB28" w14:textId="0224C112" w:rsidR="0093487F" w:rsidRDefault="00000000">
    <w:pPr>
      <w:pStyle w:val="Header"/>
    </w:pPr>
    <w:r>
      <w:rPr>
        <w:noProof/>
      </w:rPr>
      <w:pict w14:anchorId="3E0C8A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2937969" o:spid="_x0000_s1029" type="#_x0000_t136" style="position:absolute;margin-left:0;margin-top:0;width:425.1pt;height:283.4pt;rotation:315;z-index:-251655168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281CC" w14:textId="28212330" w:rsidR="0093487F" w:rsidRDefault="00000000" w:rsidP="0093487F">
    <w:pPr>
      <w:pStyle w:val="Header"/>
      <w:jc w:val="right"/>
    </w:pPr>
    <w:r>
      <w:rPr>
        <w:noProof/>
      </w:rPr>
      <w:pict w14:anchorId="7D3653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2937970" o:spid="_x0000_s1030" type="#_x0000_t136" style="position:absolute;left:0;text-align:left;margin-left:0;margin-top:0;width:425.1pt;height:283.4pt;rotation:315;z-index:-251653120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RCP"/>
          <w10:wrap anchorx="margin" anchory="margin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="0093487F" w:rsidRPr="00491A34">
          <w:rPr>
            <w:sz w:val="18"/>
            <w:szCs w:val="18"/>
          </w:rPr>
          <w:t>RAGHU COLLEGE OF PHARMACY- PAGE NO</w:t>
        </w:r>
        <w:r w:rsidR="0093487F">
          <w:t xml:space="preserve">- </w:t>
        </w:r>
        <w:r w:rsidR="0093487F">
          <w:fldChar w:fldCharType="begin"/>
        </w:r>
        <w:r w:rsidR="0093487F">
          <w:instrText xml:space="preserve"> PAGE   \* MERGEFORMAT </w:instrText>
        </w:r>
        <w:r w:rsidR="0093487F">
          <w:fldChar w:fldCharType="separate"/>
        </w:r>
        <w:r w:rsidR="0093487F">
          <w:t>1</w:t>
        </w:r>
        <w:r w:rsidR="0093487F">
          <w:rPr>
            <w:noProof/>
          </w:rPr>
          <w:fldChar w:fldCharType="end"/>
        </w:r>
      </w:sdtContent>
    </w:sdt>
  </w:p>
  <w:p w14:paraId="064F58A2" w14:textId="77777777" w:rsidR="0093487F" w:rsidRDefault="00934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39EF5" w14:textId="3FC036FD" w:rsidR="0093487F" w:rsidRDefault="00000000">
    <w:pPr>
      <w:pStyle w:val="Header"/>
    </w:pPr>
    <w:r>
      <w:rPr>
        <w:noProof/>
      </w:rPr>
      <w:pict w14:anchorId="6974C5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2937968" o:spid="_x0000_s1028" type="#_x0000_t136" style="position:absolute;margin-left:0;margin-top:0;width:425.1pt;height:283.4pt;rotation:315;z-index:-251657216;mso-position-horizontal:center;mso-position-horizontal-relative:margin;mso-position-vertical:center;mso-position-vertical-relative:margin" o:allowincell="f" fillcolor="#f7caac [1301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106D0"/>
    <w:multiLevelType w:val="hybridMultilevel"/>
    <w:tmpl w:val="026E7A84"/>
    <w:lvl w:ilvl="0" w:tplc="9AFC488A">
      <w:start w:val="1"/>
      <w:numFmt w:val="lowerRoman"/>
      <w:lvlText w:val="(%1)"/>
      <w:lvlJc w:val="left"/>
      <w:pPr>
        <w:ind w:left="228" w:hanging="2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1" w:tplc="5C8CD454">
      <w:numFmt w:val="bullet"/>
      <w:lvlText w:val="•"/>
      <w:lvlJc w:val="left"/>
      <w:pPr>
        <w:ind w:left="1328" w:hanging="228"/>
      </w:pPr>
      <w:rPr>
        <w:rFonts w:hint="default"/>
        <w:lang w:val="en-US" w:eastAsia="en-US" w:bidi="ar-SA"/>
      </w:rPr>
    </w:lvl>
    <w:lvl w:ilvl="2" w:tplc="57AAA69C">
      <w:numFmt w:val="bullet"/>
      <w:lvlText w:val="•"/>
      <w:lvlJc w:val="left"/>
      <w:pPr>
        <w:ind w:left="2297" w:hanging="228"/>
      </w:pPr>
      <w:rPr>
        <w:rFonts w:hint="default"/>
        <w:lang w:val="en-US" w:eastAsia="en-US" w:bidi="ar-SA"/>
      </w:rPr>
    </w:lvl>
    <w:lvl w:ilvl="3" w:tplc="4DC85A84">
      <w:numFmt w:val="bullet"/>
      <w:lvlText w:val="•"/>
      <w:lvlJc w:val="left"/>
      <w:pPr>
        <w:ind w:left="3265" w:hanging="228"/>
      </w:pPr>
      <w:rPr>
        <w:rFonts w:hint="default"/>
        <w:lang w:val="en-US" w:eastAsia="en-US" w:bidi="ar-SA"/>
      </w:rPr>
    </w:lvl>
    <w:lvl w:ilvl="4" w:tplc="D5DE3964">
      <w:numFmt w:val="bullet"/>
      <w:lvlText w:val="•"/>
      <w:lvlJc w:val="left"/>
      <w:pPr>
        <w:ind w:left="4234" w:hanging="228"/>
      </w:pPr>
      <w:rPr>
        <w:rFonts w:hint="default"/>
        <w:lang w:val="en-US" w:eastAsia="en-US" w:bidi="ar-SA"/>
      </w:rPr>
    </w:lvl>
    <w:lvl w:ilvl="5" w:tplc="12B2AEBC">
      <w:numFmt w:val="bullet"/>
      <w:lvlText w:val="•"/>
      <w:lvlJc w:val="left"/>
      <w:pPr>
        <w:ind w:left="5203" w:hanging="228"/>
      </w:pPr>
      <w:rPr>
        <w:rFonts w:hint="default"/>
        <w:lang w:val="en-US" w:eastAsia="en-US" w:bidi="ar-SA"/>
      </w:rPr>
    </w:lvl>
    <w:lvl w:ilvl="6" w:tplc="EA3A6358">
      <w:numFmt w:val="bullet"/>
      <w:lvlText w:val="•"/>
      <w:lvlJc w:val="left"/>
      <w:pPr>
        <w:ind w:left="6171" w:hanging="228"/>
      </w:pPr>
      <w:rPr>
        <w:rFonts w:hint="default"/>
        <w:lang w:val="en-US" w:eastAsia="en-US" w:bidi="ar-SA"/>
      </w:rPr>
    </w:lvl>
    <w:lvl w:ilvl="7" w:tplc="ACD056D0">
      <w:numFmt w:val="bullet"/>
      <w:lvlText w:val="•"/>
      <w:lvlJc w:val="left"/>
      <w:pPr>
        <w:ind w:left="7140" w:hanging="228"/>
      </w:pPr>
      <w:rPr>
        <w:rFonts w:hint="default"/>
        <w:lang w:val="en-US" w:eastAsia="en-US" w:bidi="ar-SA"/>
      </w:rPr>
    </w:lvl>
    <w:lvl w:ilvl="8" w:tplc="D1C87038">
      <w:numFmt w:val="bullet"/>
      <w:lvlText w:val="•"/>
      <w:lvlJc w:val="left"/>
      <w:pPr>
        <w:ind w:left="8109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61332CBD"/>
    <w:multiLevelType w:val="hybridMultilevel"/>
    <w:tmpl w:val="21122E20"/>
    <w:lvl w:ilvl="0" w:tplc="CFE0404A">
      <w:start w:val="1"/>
      <w:numFmt w:val="decimal"/>
      <w:lvlText w:val="(%1)"/>
      <w:lvlJc w:val="left"/>
      <w:pPr>
        <w:ind w:left="140" w:hanging="341"/>
        <w:jc w:val="left"/>
      </w:pPr>
      <w:rPr>
        <w:rFonts w:hint="default"/>
        <w:w w:val="99"/>
        <w:lang w:val="en-US" w:eastAsia="en-US" w:bidi="ar-SA"/>
      </w:rPr>
    </w:lvl>
    <w:lvl w:ilvl="1" w:tplc="C5D04FE4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A4AF4CC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 w:tplc="FAE4A2FE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4" w:tplc="7F7A04EA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FB102AB8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1B0E5E3E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7" w:tplc="0058A236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5BDC91A2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E312EB0"/>
    <w:multiLevelType w:val="hybridMultilevel"/>
    <w:tmpl w:val="026E7A84"/>
    <w:lvl w:ilvl="0" w:tplc="FFFFFFFF">
      <w:start w:val="1"/>
      <w:numFmt w:val="lowerRoman"/>
      <w:lvlText w:val="(%1)"/>
      <w:lvlJc w:val="left"/>
      <w:pPr>
        <w:ind w:left="228" w:hanging="2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328" w:hanging="22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97" w:hanging="22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5" w:hanging="22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34" w:hanging="22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03" w:hanging="22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71" w:hanging="22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40" w:hanging="22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09" w:hanging="228"/>
      </w:pPr>
      <w:rPr>
        <w:rFonts w:hint="default"/>
        <w:lang w:val="en-US" w:eastAsia="en-US" w:bidi="ar-SA"/>
      </w:rPr>
    </w:lvl>
  </w:abstractNum>
  <w:num w:numId="1" w16cid:durableId="614681463">
    <w:abstractNumId w:val="0"/>
  </w:num>
  <w:num w:numId="2" w16cid:durableId="1227371677">
    <w:abstractNumId w:val="1"/>
  </w:num>
  <w:num w:numId="3" w16cid:durableId="1338851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E"/>
    <w:rsid w:val="000262F3"/>
    <w:rsid w:val="001014DE"/>
    <w:rsid w:val="00565FA3"/>
    <w:rsid w:val="006B1C74"/>
    <w:rsid w:val="007237C3"/>
    <w:rsid w:val="00741D16"/>
    <w:rsid w:val="008B07F3"/>
    <w:rsid w:val="008F08BF"/>
    <w:rsid w:val="0092402B"/>
    <w:rsid w:val="0093487F"/>
    <w:rsid w:val="0095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23998"/>
  <w15:chartTrackingRefBased/>
  <w15:docId w15:val="{1C24C3EB-0EA6-4433-9216-9EC3DA67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4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014DE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1014DE"/>
    <w:pPr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4DE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014DE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014D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014D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1014DE"/>
    <w:pPr>
      <w:ind w:left="860" w:hanging="361"/>
    </w:pPr>
  </w:style>
  <w:style w:type="paragraph" w:styleId="Header">
    <w:name w:val="header"/>
    <w:basedOn w:val="Normal"/>
    <w:link w:val="HeaderChar"/>
    <w:uiPriority w:val="99"/>
    <w:unhideWhenUsed/>
    <w:rsid w:val="009348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87F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48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87F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4</cp:revision>
  <dcterms:created xsi:type="dcterms:W3CDTF">2024-06-01T09:03:00Z</dcterms:created>
  <dcterms:modified xsi:type="dcterms:W3CDTF">2024-06-06T04:42:00Z</dcterms:modified>
</cp:coreProperties>
</file>