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FE5DD8" w:rsidRDefault="009517CE" w:rsidP="00DB570F">
      <w:pPr>
        <w:jc w:val="center"/>
        <w:rPr>
          <w:rFonts w:ascii="Times New Roman" w:hAnsi="Times New Roman" w:cs="Times New Roman"/>
          <w:b/>
          <w:sz w:val="24"/>
          <w:szCs w:val="24"/>
          <w:u w:val="single"/>
        </w:rPr>
      </w:pPr>
      <w:r w:rsidRPr="00FE5DD8">
        <w:rPr>
          <w:rFonts w:ascii="Times New Roman" w:hAnsi="Times New Roman" w:cs="Times New Roman"/>
          <w:b/>
          <w:sz w:val="24"/>
          <w:szCs w:val="24"/>
          <w:u w:val="single"/>
        </w:rPr>
        <w:t xml:space="preserve"> </w:t>
      </w:r>
      <w:r w:rsidR="00E17D20" w:rsidRPr="00FE5DD8">
        <w:rPr>
          <w:rFonts w:ascii="Times New Roman" w:hAnsi="Times New Roman" w:cs="Times New Roman"/>
          <w:b/>
          <w:sz w:val="24"/>
          <w:szCs w:val="24"/>
          <w:u w:val="single"/>
        </w:rPr>
        <w:t>HUMAN ANATOMY &amp; PHYSIOLOGY</w:t>
      </w:r>
      <w:r w:rsidRPr="00FE5DD8">
        <w:rPr>
          <w:rFonts w:ascii="Times New Roman" w:hAnsi="Times New Roman" w:cs="Times New Roman"/>
          <w:b/>
          <w:sz w:val="24"/>
          <w:szCs w:val="24"/>
          <w:u w:val="single"/>
        </w:rPr>
        <w:t>-</w:t>
      </w:r>
      <w:r w:rsidR="00DB570F" w:rsidRPr="00FE5DD8">
        <w:rPr>
          <w:rFonts w:ascii="Times New Roman" w:hAnsi="Times New Roman" w:cs="Times New Roman"/>
          <w:b/>
          <w:sz w:val="24"/>
          <w:szCs w:val="24"/>
          <w:u w:val="single"/>
        </w:rPr>
        <w:t xml:space="preserve"> BP</w:t>
      </w:r>
      <w:r w:rsidR="00E17D20" w:rsidRPr="00FE5DD8">
        <w:rPr>
          <w:rFonts w:ascii="Times New Roman" w:hAnsi="Times New Roman" w:cs="Times New Roman"/>
          <w:b/>
          <w:sz w:val="24"/>
          <w:szCs w:val="24"/>
          <w:u w:val="single"/>
        </w:rPr>
        <w:t>101</w:t>
      </w:r>
      <w:r w:rsidR="00DB570F" w:rsidRPr="00FE5DD8">
        <w:rPr>
          <w:rFonts w:ascii="Times New Roman" w:hAnsi="Times New Roman" w:cs="Times New Roman"/>
          <w:b/>
          <w:sz w:val="24"/>
          <w:szCs w:val="24"/>
          <w:u w:val="single"/>
        </w:rPr>
        <w:t>T</w:t>
      </w:r>
    </w:p>
    <w:p w14:paraId="1AE3469E" w14:textId="77777777" w:rsidR="00DB570F" w:rsidRPr="00FE5DD8" w:rsidRDefault="00DB570F">
      <w:pPr>
        <w:rPr>
          <w:rFonts w:ascii="Times New Roman" w:hAnsi="Times New Roman" w:cs="Times New Roman"/>
          <w:sz w:val="24"/>
          <w:szCs w:val="24"/>
        </w:rPr>
      </w:pPr>
    </w:p>
    <w:p w14:paraId="3E287137" w14:textId="14AFA89C" w:rsidR="002D2893" w:rsidRPr="00FE5DD8" w:rsidRDefault="002D2893" w:rsidP="002D2893">
      <w:pPr>
        <w:autoSpaceDE w:val="0"/>
        <w:autoSpaceDN w:val="0"/>
        <w:adjustRightInd w:val="0"/>
        <w:spacing w:after="0" w:line="240" w:lineRule="auto"/>
        <w:rPr>
          <w:rFonts w:ascii="Times New Roman" w:hAnsi="Times New Roman" w:cs="Times New Roman"/>
          <w:b/>
          <w:bCs/>
          <w:sz w:val="24"/>
          <w:szCs w:val="24"/>
          <w:lang w:val="en-IN"/>
        </w:rPr>
      </w:pPr>
      <w:r w:rsidRPr="00FE5DD8">
        <w:rPr>
          <w:rFonts w:ascii="Times New Roman" w:hAnsi="Times New Roman" w:cs="Times New Roman"/>
          <w:b/>
          <w:bCs/>
          <w:sz w:val="24"/>
          <w:szCs w:val="24"/>
          <w:lang w:val="en-IN"/>
        </w:rPr>
        <w:t xml:space="preserve">Unit IV </w:t>
      </w:r>
      <w:r w:rsidRPr="00FE5DD8">
        <w:rPr>
          <w:rFonts w:ascii="Times New Roman" w:hAnsi="Times New Roman" w:cs="Times New Roman"/>
          <w:b/>
          <w:bCs/>
          <w:sz w:val="24"/>
          <w:szCs w:val="24"/>
          <w:lang w:val="en-IN"/>
        </w:rPr>
        <w:t xml:space="preserve">                                                                                                                               </w:t>
      </w:r>
      <w:r w:rsidRPr="00FE5DD8">
        <w:rPr>
          <w:rFonts w:ascii="Times New Roman" w:hAnsi="Times New Roman" w:cs="Times New Roman"/>
          <w:b/>
          <w:bCs/>
          <w:sz w:val="24"/>
          <w:szCs w:val="24"/>
          <w:lang w:val="en-IN"/>
        </w:rPr>
        <w:t>08 hours</w:t>
      </w:r>
    </w:p>
    <w:p w14:paraId="308C16BC" w14:textId="77777777" w:rsidR="002D2893" w:rsidRPr="00FE5DD8"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b/>
          <w:bCs/>
          <w:sz w:val="24"/>
          <w:szCs w:val="24"/>
          <w:lang w:val="en-IN"/>
        </w:rPr>
        <w:t>Peripheral nervous system</w:t>
      </w:r>
      <w:r w:rsidRPr="00FE5DD8">
        <w:rPr>
          <w:rFonts w:ascii="Times New Roman" w:hAnsi="Times New Roman" w:cs="Times New Roman"/>
          <w:sz w:val="24"/>
          <w:szCs w:val="24"/>
          <w:lang w:val="en-IN"/>
        </w:rPr>
        <w:t>:</w:t>
      </w:r>
    </w:p>
    <w:p w14:paraId="0950F647"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Classification of peripheral nervous system: Structure and functions of</w:t>
      </w:r>
    </w:p>
    <w:p w14:paraId="0204BC51"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sympathetic and parasympathetic nervous system.</w:t>
      </w:r>
    </w:p>
    <w:p w14:paraId="0AB91D96"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Origin and functions of spinal and cranial nerves.</w:t>
      </w:r>
    </w:p>
    <w:p w14:paraId="7AB0B2C5" w14:textId="025F5B0F" w:rsidR="002D2893" w:rsidRPr="00FE5DD8"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b/>
          <w:bCs/>
          <w:sz w:val="24"/>
          <w:szCs w:val="24"/>
          <w:lang w:val="en-IN"/>
        </w:rPr>
      </w:pPr>
      <w:r w:rsidRPr="00FE5DD8">
        <w:rPr>
          <w:rFonts w:ascii="Times New Roman" w:hAnsi="Times New Roman" w:cs="Times New Roman"/>
          <w:b/>
          <w:bCs/>
          <w:sz w:val="24"/>
          <w:szCs w:val="24"/>
          <w:lang w:val="en-IN"/>
        </w:rPr>
        <w:t>Special senses</w:t>
      </w:r>
    </w:p>
    <w:p w14:paraId="0EDA96B0" w14:textId="67C73800" w:rsidR="00395260" w:rsidRPr="00FE5DD8" w:rsidRDefault="002D2893" w:rsidP="002D2893">
      <w:pPr>
        <w:rPr>
          <w:rFonts w:ascii="Times New Roman" w:hAnsi="Times New Roman" w:cs="Times New Roman"/>
          <w:sz w:val="24"/>
          <w:szCs w:val="24"/>
        </w:rPr>
      </w:pPr>
      <w:r w:rsidRPr="00FE5DD8">
        <w:rPr>
          <w:rFonts w:ascii="Times New Roman" w:hAnsi="Times New Roman" w:cs="Times New Roman"/>
          <w:sz w:val="24"/>
          <w:szCs w:val="24"/>
          <w:lang w:val="en-IN"/>
        </w:rPr>
        <w:t>Structure and functions of eye, ear, nose and tongue and their disorders.</w:t>
      </w:r>
      <w:r w:rsidR="00DA1A81" w:rsidRPr="00FE5DD8">
        <w:rPr>
          <w:rFonts w:ascii="Times New Roman" w:hAnsi="Times New Roman" w:cs="Times New Roman"/>
          <w:sz w:val="24"/>
          <w:szCs w:val="24"/>
        </w:rPr>
        <w:tab/>
      </w:r>
    </w:p>
    <w:p w14:paraId="59832835" w14:textId="68D7565B" w:rsidR="00570828" w:rsidRPr="00FE5DD8" w:rsidRDefault="00DA1A81" w:rsidP="00570828">
      <w:pPr>
        <w:autoSpaceDE w:val="0"/>
        <w:autoSpaceDN w:val="0"/>
        <w:adjustRightInd w:val="0"/>
        <w:spacing w:after="0" w:line="240" w:lineRule="auto"/>
        <w:rPr>
          <w:rFonts w:ascii="Times New Roman" w:hAnsi="Times New Roman" w:cs="Times New Roman"/>
          <w:b/>
          <w:bCs/>
          <w:color w:val="FF0000"/>
          <w:sz w:val="24"/>
          <w:szCs w:val="24"/>
          <w:lang w:val="en-IN"/>
        </w:rPr>
      </w:pPr>
      <w:proofErr w:type="gramStart"/>
      <w:r w:rsidRPr="00FE5DD8">
        <w:rPr>
          <w:rFonts w:ascii="Times New Roman" w:hAnsi="Times New Roman" w:cs="Times New Roman"/>
          <w:b/>
          <w:sz w:val="24"/>
          <w:szCs w:val="24"/>
        </w:rPr>
        <w:t>TOPIC</w:t>
      </w:r>
      <w:r w:rsidR="00570828" w:rsidRPr="00FE5DD8">
        <w:rPr>
          <w:rFonts w:ascii="Times New Roman" w:hAnsi="Times New Roman" w:cs="Times New Roman"/>
          <w:b/>
          <w:bCs/>
          <w:sz w:val="24"/>
          <w:szCs w:val="24"/>
          <w:lang w:val="en-IN"/>
        </w:rPr>
        <w:t xml:space="preserve"> :</w:t>
      </w:r>
      <w:proofErr w:type="gramEnd"/>
      <w:r w:rsidR="00570828" w:rsidRPr="00FE5DD8">
        <w:rPr>
          <w:rFonts w:ascii="Times New Roman" w:hAnsi="Times New Roman" w:cs="Times New Roman"/>
          <w:b/>
          <w:bCs/>
          <w:sz w:val="24"/>
          <w:szCs w:val="24"/>
          <w:lang w:val="en-IN"/>
        </w:rPr>
        <w:t xml:space="preserve"> </w:t>
      </w:r>
      <w:r w:rsidR="00570828" w:rsidRPr="00FE5DD8">
        <w:rPr>
          <w:rFonts w:ascii="Times New Roman" w:hAnsi="Times New Roman" w:cs="Times New Roman"/>
          <w:b/>
          <w:bCs/>
          <w:color w:val="FF0000"/>
          <w:sz w:val="24"/>
          <w:szCs w:val="24"/>
          <w:lang w:val="en-IN"/>
        </w:rPr>
        <w:t>SPECIAL SENSES- eye</w:t>
      </w:r>
    </w:p>
    <w:p w14:paraId="5BF42B1E" w14:textId="77777777" w:rsidR="00570828" w:rsidRPr="00FE5DD8" w:rsidRDefault="00570828" w:rsidP="00570828">
      <w:pPr>
        <w:autoSpaceDE w:val="0"/>
        <w:autoSpaceDN w:val="0"/>
        <w:adjustRightInd w:val="0"/>
        <w:spacing w:after="0" w:line="240" w:lineRule="auto"/>
        <w:rPr>
          <w:rFonts w:ascii="Times New Roman" w:hAnsi="Times New Roman" w:cs="Times New Roman"/>
          <w:b/>
          <w:bCs/>
          <w:sz w:val="24"/>
          <w:szCs w:val="24"/>
          <w:lang w:val="en-IN"/>
        </w:rPr>
      </w:pPr>
    </w:p>
    <w:p w14:paraId="0F231D86" w14:textId="5B5AE82D" w:rsidR="00570828" w:rsidRPr="00FE5DD8" w:rsidRDefault="00FE5DD8" w:rsidP="00570828">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w:t>
      </w:r>
      <w:r w:rsidR="00570828" w:rsidRPr="00FE5DD8">
        <w:rPr>
          <w:rFonts w:ascii="Times New Roman" w:hAnsi="Times New Roman" w:cs="Times New Roman"/>
          <w:sz w:val="24"/>
          <w:szCs w:val="24"/>
          <w:shd w:val="clear" w:color="auto" w:fill="FFFFFF"/>
        </w:rPr>
        <w:t xml:space="preserve">he eye is an important and one of the most complex sensory organs that we humans are endowed with. It helps us in visualizing objects and also helps us in light perception, </w:t>
      </w:r>
      <w:proofErr w:type="spellStart"/>
      <w:r w:rsidR="00570828" w:rsidRPr="00FE5DD8">
        <w:rPr>
          <w:rFonts w:ascii="Times New Roman" w:hAnsi="Times New Roman" w:cs="Times New Roman"/>
          <w:sz w:val="24"/>
          <w:szCs w:val="24"/>
          <w:shd w:val="clear" w:color="auto" w:fill="FFFFFF"/>
        </w:rPr>
        <w:t>colour</w:t>
      </w:r>
      <w:proofErr w:type="spellEnd"/>
      <w:r w:rsidR="00570828" w:rsidRPr="00FE5DD8">
        <w:rPr>
          <w:rFonts w:ascii="Times New Roman" w:hAnsi="Times New Roman" w:cs="Times New Roman"/>
          <w:sz w:val="24"/>
          <w:szCs w:val="24"/>
          <w:shd w:val="clear" w:color="auto" w:fill="FFFFFF"/>
        </w:rPr>
        <w:t xml:space="preserve"> and depth perception. Besides, these sense organs are pretty much similar to cameras, and they help us see objects when light coming from outside enters them. That being said, it is quite interesting to understand the structure and working of the human eye. It also helps us in understanding how a camera actually functions.</w:t>
      </w:r>
    </w:p>
    <w:p w14:paraId="515AAFA1" w14:textId="77777777" w:rsidR="00570828" w:rsidRPr="00FE5DD8" w:rsidRDefault="00570828" w:rsidP="00570828">
      <w:pPr>
        <w:pStyle w:val="Heading2"/>
        <w:shd w:val="clear" w:color="auto" w:fill="FFFFFF"/>
        <w:spacing w:before="300" w:after="150" w:line="480" w:lineRule="atLeast"/>
        <w:rPr>
          <w:rFonts w:ascii="Times New Roman" w:hAnsi="Times New Roman" w:cs="Times New Roman"/>
          <w:b/>
          <w:bCs/>
          <w:color w:val="auto"/>
          <w:sz w:val="24"/>
          <w:szCs w:val="24"/>
        </w:rPr>
      </w:pPr>
      <w:r w:rsidRPr="00FE5DD8">
        <w:rPr>
          <w:rFonts w:ascii="Times New Roman" w:hAnsi="Times New Roman" w:cs="Times New Roman"/>
          <w:b/>
          <w:bCs/>
          <w:color w:val="auto"/>
          <w:sz w:val="24"/>
          <w:szCs w:val="24"/>
        </w:rPr>
        <w:t>Structure of Human Eye</w:t>
      </w:r>
    </w:p>
    <w:p w14:paraId="1F108E87" w14:textId="77777777" w:rsidR="00570828" w:rsidRPr="00FE5DD8" w:rsidRDefault="00570828" w:rsidP="00570828">
      <w:pPr>
        <w:pStyle w:val="NormalWeb"/>
        <w:shd w:val="clear" w:color="auto" w:fill="FFFFFF"/>
        <w:spacing w:before="0" w:beforeAutospacing="0" w:after="150" w:afterAutospacing="0" w:line="360" w:lineRule="atLeast"/>
      </w:pPr>
      <w:r w:rsidRPr="00FE5DD8">
        <w:t>A human eye is roughly 2.3 cm in diameter and is almost a spherical ball filled with some fluid. It consists of the following parts:</w:t>
      </w:r>
    </w:p>
    <w:p w14:paraId="285D2865" w14:textId="7FE60C53" w:rsidR="00570828" w:rsidRPr="00FE5DD8" w:rsidRDefault="00570828" w:rsidP="00570828">
      <w:pPr>
        <w:autoSpaceDE w:val="0"/>
        <w:autoSpaceDN w:val="0"/>
        <w:adjustRightInd w:val="0"/>
        <w:spacing w:after="0" w:line="240" w:lineRule="auto"/>
        <w:jc w:val="center"/>
        <w:rPr>
          <w:rFonts w:ascii="Times New Roman" w:hAnsi="Times New Roman" w:cs="Times New Roman"/>
          <w:b/>
          <w:bCs/>
          <w:sz w:val="24"/>
          <w:szCs w:val="24"/>
          <w:lang w:val="en-IN"/>
        </w:rPr>
      </w:pPr>
      <w:r w:rsidRPr="00FE5DD8">
        <w:rPr>
          <w:rFonts w:ascii="Times New Roman" w:hAnsi="Times New Roman" w:cs="Times New Roman"/>
          <w:b/>
          <w:bCs/>
          <w:sz w:val="24"/>
          <w:szCs w:val="24"/>
          <w:lang w:val="en-IN"/>
        </w:rPr>
        <w:drawing>
          <wp:inline distT="0" distB="0" distL="0" distR="0" wp14:anchorId="3773DC04" wp14:editId="6CDD7C90">
            <wp:extent cx="4080269" cy="2864768"/>
            <wp:effectExtent l="0" t="0" r="0" b="0"/>
            <wp:docPr id="498918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8568" name=""/>
                    <pic:cNvPicPr/>
                  </pic:nvPicPr>
                  <pic:blipFill>
                    <a:blip r:embed="rId8"/>
                    <a:stretch>
                      <a:fillRect/>
                    </a:stretch>
                  </pic:blipFill>
                  <pic:spPr>
                    <a:xfrm>
                      <a:off x="0" y="0"/>
                      <a:ext cx="4086837" cy="2869379"/>
                    </a:xfrm>
                    <a:prstGeom prst="rect">
                      <a:avLst/>
                    </a:prstGeom>
                  </pic:spPr>
                </pic:pic>
              </a:graphicData>
            </a:graphic>
          </wp:inline>
        </w:drawing>
      </w:r>
    </w:p>
    <w:p w14:paraId="7D0B2D8D" w14:textId="0DAA1E19" w:rsidR="008E5E54" w:rsidRPr="00FE5DD8" w:rsidRDefault="00570828" w:rsidP="002D2893">
      <w:pPr>
        <w:pStyle w:val="Heading2"/>
        <w:shd w:val="clear" w:color="auto" w:fill="FFFFFF"/>
        <w:spacing w:before="300" w:after="150" w:line="360" w:lineRule="auto"/>
        <w:jc w:val="both"/>
        <w:rPr>
          <w:rFonts w:ascii="Times New Roman" w:hAnsi="Times New Roman" w:cs="Times New Roman"/>
          <w:b/>
          <w:color w:val="auto"/>
          <w:sz w:val="24"/>
          <w:szCs w:val="24"/>
        </w:rPr>
      </w:pPr>
      <w:r w:rsidRPr="00FE5DD8">
        <w:rPr>
          <w:rFonts w:ascii="Times New Roman" w:hAnsi="Times New Roman" w:cs="Times New Roman"/>
          <w:b/>
          <w:color w:val="auto"/>
          <w:sz w:val="24"/>
          <w:szCs w:val="24"/>
        </w:rPr>
        <w:lastRenderedPageBreak/>
        <w:drawing>
          <wp:inline distT="0" distB="0" distL="0" distR="0" wp14:anchorId="5251594E" wp14:editId="15DBF655">
            <wp:extent cx="5543835" cy="1301817"/>
            <wp:effectExtent l="0" t="0" r="0" b="0"/>
            <wp:docPr id="201938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87213" name=""/>
                    <pic:cNvPicPr/>
                  </pic:nvPicPr>
                  <pic:blipFill>
                    <a:blip r:embed="rId9"/>
                    <a:stretch>
                      <a:fillRect/>
                    </a:stretch>
                  </pic:blipFill>
                  <pic:spPr>
                    <a:xfrm>
                      <a:off x="0" y="0"/>
                      <a:ext cx="5543835" cy="1301817"/>
                    </a:xfrm>
                    <a:prstGeom prst="rect">
                      <a:avLst/>
                    </a:prstGeom>
                  </pic:spPr>
                </pic:pic>
              </a:graphicData>
            </a:graphic>
          </wp:inline>
        </w:drawing>
      </w:r>
    </w:p>
    <w:p w14:paraId="728309CC" w14:textId="77777777" w:rsidR="00570828" w:rsidRPr="00570828" w:rsidRDefault="00570828" w:rsidP="00570828">
      <w:pPr>
        <w:numPr>
          <w:ilvl w:val="0"/>
          <w:numId w:val="32"/>
        </w:numPr>
        <w:shd w:val="clear" w:color="auto" w:fill="FFFFFF"/>
        <w:spacing w:before="100" w:beforeAutospacing="1" w:after="75" w:line="240" w:lineRule="auto"/>
        <w:rPr>
          <w:rFonts w:ascii="Times New Roman" w:eastAsia="Times New Roman" w:hAnsi="Times New Roman" w:cs="Times New Roman"/>
          <w:sz w:val="24"/>
          <w:szCs w:val="24"/>
          <w:lang w:val="en-IN" w:eastAsia="en-IN"/>
        </w:rPr>
      </w:pPr>
      <w:r w:rsidRPr="00570828">
        <w:rPr>
          <w:rFonts w:ascii="Times New Roman" w:eastAsia="Times New Roman" w:hAnsi="Times New Roman" w:cs="Times New Roman"/>
          <w:b/>
          <w:bCs/>
          <w:sz w:val="24"/>
          <w:szCs w:val="24"/>
          <w:lang w:val="en-IN" w:eastAsia="en-IN"/>
        </w:rPr>
        <w:t>Sclera:</w:t>
      </w:r>
      <w:r w:rsidRPr="00570828">
        <w:rPr>
          <w:rFonts w:ascii="Times New Roman" w:eastAsia="Times New Roman" w:hAnsi="Times New Roman" w:cs="Times New Roman"/>
          <w:sz w:val="24"/>
          <w:szCs w:val="24"/>
          <w:lang w:val="en-IN" w:eastAsia="en-IN"/>
        </w:rPr>
        <w:t xml:space="preserve"> It is the outer </w:t>
      </w:r>
      <w:proofErr w:type="gramStart"/>
      <w:r w:rsidRPr="00570828">
        <w:rPr>
          <w:rFonts w:ascii="Times New Roman" w:eastAsia="Times New Roman" w:hAnsi="Times New Roman" w:cs="Times New Roman"/>
          <w:sz w:val="24"/>
          <w:szCs w:val="24"/>
          <w:lang w:val="en-IN" w:eastAsia="en-IN"/>
        </w:rPr>
        <w:t>covering,</w:t>
      </w:r>
      <w:proofErr w:type="gramEnd"/>
      <w:r w:rsidRPr="00570828">
        <w:rPr>
          <w:rFonts w:ascii="Times New Roman" w:eastAsia="Times New Roman" w:hAnsi="Times New Roman" w:cs="Times New Roman"/>
          <w:sz w:val="24"/>
          <w:szCs w:val="24"/>
          <w:lang w:val="en-IN" w:eastAsia="en-IN"/>
        </w:rPr>
        <w:t xml:space="preserve"> a protective tough white layer called the sclera (white part of the eye).</w:t>
      </w:r>
    </w:p>
    <w:p w14:paraId="281BDBF6" w14:textId="77777777" w:rsidR="00570828" w:rsidRPr="00570828" w:rsidRDefault="00570828" w:rsidP="00570828">
      <w:pPr>
        <w:numPr>
          <w:ilvl w:val="0"/>
          <w:numId w:val="32"/>
        </w:numPr>
        <w:shd w:val="clear" w:color="auto" w:fill="FFFFFF"/>
        <w:spacing w:before="100" w:beforeAutospacing="1" w:after="75" w:line="240" w:lineRule="auto"/>
        <w:rPr>
          <w:rFonts w:ascii="Times New Roman" w:eastAsia="Times New Roman" w:hAnsi="Times New Roman" w:cs="Times New Roman"/>
          <w:sz w:val="24"/>
          <w:szCs w:val="24"/>
          <w:lang w:val="en-IN" w:eastAsia="en-IN"/>
        </w:rPr>
      </w:pPr>
      <w:r w:rsidRPr="00570828">
        <w:rPr>
          <w:rFonts w:ascii="Times New Roman" w:eastAsia="Times New Roman" w:hAnsi="Times New Roman" w:cs="Times New Roman"/>
          <w:b/>
          <w:bCs/>
          <w:sz w:val="24"/>
          <w:szCs w:val="24"/>
          <w:lang w:val="en-IN" w:eastAsia="en-IN"/>
        </w:rPr>
        <w:t>Cornea:</w:t>
      </w:r>
      <w:r w:rsidRPr="00570828">
        <w:rPr>
          <w:rFonts w:ascii="Times New Roman" w:eastAsia="Times New Roman" w:hAnsi="Times New Roman" w:cs="Times New Roman"/>
          <w:sz w:val="24"/>
          <w:szCs w:val="24"/>
          <w:lang w:val="en-IN" w:eastAsia="en-IN"/>
        </w:rPr>
        <w:t> The front transparent part of the sclera is called the cornea. Light enters the eye through the cornea.</w:t>
      </w:r>
    </w:p>
    <w:p w14:paraId="4FD221CA" w14:textId="77777777" w:rsidR="00570828" w:rsidRPr="00570828" w:rsidRDefault="00570828" w:rsidP="00570828">
      <w:pPr>
        <w:numPr>
          <w:ilvl w:val="0"/>
          <w:numId w:val="32"/>
        </w:numPr>
        <w:shd w:val="clear" w:color="auto" w:fill="FFFFFF"/>
        <w:spacing w:before="100" w:beforeAutospacing="1" w:after="75" w:line="240" w:lineRule="auto"/>
        <w:rPr>
          <w:rFonts w:ascii="Times New Roman" w:eastAsia="Times New Roman" w:hAnsi="Times New Roman" w:cs="Times New Roman"/>
          <w:sz w:val="24"/>
          <w:szCs w:val="24"/>
          <w:lang w:val="en-IN" w:eastAsia="en-IN"/>
        </w:rPr>
      </w:pPr>
      <w:r w:rsidRPr="00570828">
        <w:rPr>
          <w:rFonts w:ascii="Times New Roman" w:eastAsia="Times New Roman" w:hAnsi="Times New Roman" w:cs="Times New Roman"/>
          <w:b/>
          <w:bCs/>
          <w:sz w:val="24"/>
          <w:szCs w:val="24"/>
          <w:lang w:val="en-IN" w:eastAsia="en-IN"/>
        </w:rPr>
        <w:t>Iris:</w:t>
      </w:r>
      <w:r w:rsidRPr="00570828">
        <w:rPr>
          <w:rFonts w:ascii="Times New Roman" w:eastAsia="Times New Roman" w:hAnsi="Times New Roman" w:cs="Times New Roman"/>
          <w:sz w:val="24"/>
          <w:szCs w:val="24"/>
          <w:lang w:val="en-IN" w:eastAsia="en-IN"/>
        </w:rPr>
        <w:t> A dark muscular tissue and ring-like structure behind the cornea is known as the iris. The colour of the iris actually indicates the colour of the eye. The iris also helps regulate or adjust exposure by adjusting the iris.</w:t>
      </w:r>
    </w:p>
    <w:p w14:paraId="4B672FC7" w14:textId="77777777" w:rsidR="00570828" w:rsidRPr="00570828" w:rsidRDefault="00570828" w:rsidP="00570828">
      <w:pPr>
        <w:numPr>
          <w:ilvl w:val="0"/>
          <w:numId w:val="32"/>
        </w:numPr>
        <w:shd w:val="clear" w:color="auto" w:fill="FFFFFF"/>
        <w:spacing w:before="100" w:beforeAutospacing="1" w:after="75" w:line="240" w:lineRule="auto"/>
        <w:rPr>
          <w:rFonts w:ascii="Times New Roman" w:eastAsia="Times New Roman" w:hAnsi="Times New Roman" w:cs="Times New Roman"/>
          <w:sz w:val="24"/>
          <w:szCs w:val="24"/>
          <w:lang w:val="en-IN" w:eastAsia="en-IN"/>
        </w:rPr>
      </w:pPr>
      <w:r w:rsidRPr="00570828">
        <w:rPr>
          <w:rFonts w:ascii="Times New Roman" w:eastAsia="Times New Roman" w:hAnsi="Times New Roman" w:cs="Times New Roman"/>
          <w:b/>
          <w:bCs/>
          <w:sz w:val="24"/>
          <w:szCs w:val="24"/>
          <w:lang w:val="en-IN" w:eastAsia="en-IN"/>
        </w:rPr>
        <w:t>Pupil:</w:t>
      </w:r>
      <w:r w:rsidRPr="00570828">
        <w:rPr>
          <w:rFonts w:ascii="Times New Roman" w:eastAsia="Times New Roman" w:hAnsi="Times New Roman" w:cs="Times New Roman"/>
          <w:sz w:val="24"/>
          <w:szCs w:val="24"/>
          <w:lang w:val="en-IN" w:eastAsia="en-IN"/>
        </w:rPr>
        <w:t> A small opening in the iris is known as a pupil. Its size is controlled with the help of iris. It controls the amount of light that enters the eye.</w:t>
      </w:r>
    </w:p>
    <w:p w14:paraId="50A0C6A0" w14:textId="77777777" w:rsidR="00570828" w:rsidRPr="00570828" w:rsidRDefault="00570828" w:rsidP="00570828">
      <w:pPr>
        <w:numPr>
          <w:ilvl w:val="0"/>
          <w:numId w:val="32"/>
        </w:numPr>
        <w:shd w:val="clear" w:color="auto" w:fill="FFFFFF"/>
        <w:spacing w:before="100" w:beforeAutospacing="1" w:after="75" w:line="240" w:lineRule="auto"/>
        <w:rPr>
          <w:rFonts w:ascii="Times New Roman" w:eastAsia="Times New Roman" w:hAnsi="Times New Roman" w:cs="Times New Roman"/>
          <w:sz w:val="24"/>
          <w:szCs w:val="24"/>
          <w:lang w:val="en-IN" w:eastAsia="en-IN"/>
        </w:rPr>
      </w:pPr>
      <w:r w:rsidRPr="00570828">
        <w:rPr>
          <w:rFonts w:ascii="Times New Roman" w:eastAsia="Times New Roman" w:hAnsi="Times New Roman" w:cs="Times New Roman"/>
          <w:b/>
          <w:bCs/>
          <w:sz w:val="24"/>
          <w:szCs w:val="24"/>
          <w:lang w:val="en-IN" w:eastAsia="en-IN"/>
        </w:rPr>
        <w:t>Lens:</w:t>
      </w:r>
      <w:r w:rsidRPr="00570828">
        <w:rPr>
          <w:rFonts w:ascii="Times New Roman" w:eastAsia="Times New Roman" w:hAnsi="Times New Roman" w:cs="Times New Roman"/>
          <w:sz w:val="24"/>
          <w:szCs w:val="24"/>
          <w:lang w:val="en-IN" w:eastAsia="en-IN"/>
        </w:rPr>
        <w:t> Behind the pupil, there is a transparent structure called a lens. By the action of ciliary muscles, it changes its shape to focus light on the retina. It becomes thinner to focus on distant objects and becomes thicker to focus on the nearby objects.</w:t>
      </w:r>
    </w:p>
    <w:p w14:paraId="42F0C017" w14:textId="77777777" w:rsidR="00570828" w:rsidRPr="00570828" w:rsidRDefault="00570828" w:rsidP="00570828">
      <w:pPr>
        <w:numPr>
          <w:ilvl w:val="0"/>
          <w:numId w:val="32"/>
        </w:numPr>
        <w:shd w:val="clear" w:color="auto" w:fill="FFFFFF"/>
        <w:spacing w:before="100" w:beforeAutospacing="1" w:after="75" w:line="240" w:lineRule="auto"/>
        <w:rPr>
          <w:rFonts w:ascii="Times New Roman" w:eastAsia="Times New Roman" w:hAnsi="Times New Roman" w:cs="Times New Roman"/>
          <w:sz w:val="24"/>
          <w:szCs w:val="24"/>
          <w:lang w:val="en-IN" w:eastAsia="en-IN"/>
        </w:rPr>
      </w:pPr>
      <w:r w:rsidRPr="00570828">
        <w:rPr>
          <w:rFonts w:ascii="Times New Roman" w:eastAsia="Times New Roman" w:hAnsi="Times New Roman" w:cs="Times New Roman"/>
          <w:b/>
          <w:bCs/>
          <w:sz w:val="24"/>
          <w:szCs w:val="24"/>
          <w:lang w:val="en-IN" w:eastAsia="en-IN"/>
        </w:rPr>
        <w:t>Retina: </w:t>
      </w:r>
      <w:r w:rsidRPr="00570828">
        <w:rPr>
          <w:rFonts w:ascii="Times New Roman" w:eastAsia="Times New Roman" w:hAnsi="Times New Roman" w:cs="Times New Roman"/>
          <w:sz w:val="24"/>
          <w:szCs w:val="24"/>
          <w:lang w:val="en-IN" w:eastAsia="en-IN"/>
        </w:rPr>
        <w:t>It is a light-sensitive layer that consists of numerous nerve cells. It converts images formed by the lens into electrical impulses. These electrical impulses are then transmitted to the brain through optic nerves.</w:t>
      </w:r>
    </w:p>
    <w:p w14:paraId="290615A3" w14:textId="77777777" w:rsidR="00570828" w:rsidRPr="00570828" w:rsidRDefault="00570828" w:rsidP="00570828">
      <w:pPr>
        <w:numPr>
          <w:ilvl w:val="0"/>
          <w:numId w:val="32"/>
        </w:numPr>
        <w:shd w:val="clear" w:color="auto" w:fill="FFFFFF"/>
        <w:spacing w:before="100" w:beforeAutospacing="1" w:after="75" w:line="240" w:lineRule="auto"/>
        <w:rPr>
          <w:rFonts w:ascii="Times New Roman" w:eastAsia="Times New Roman" w:hAnsi="Times New Roman" w:cs="Times New Roman"/>
          <w:sz w:val="24"/>
          <w:szCs w:val="24"/>
          <w:lang w:val="en-IN" w:eastAsia="en-IN"/>
        </w:rPr>
      </w:pPr>
      <w:r w:rsidRPr="00570828">
        <w:rPr>
          <w:rFonts w:ascii="Times New Roman" w:eastAsia="Times New Roman" w:hAnsi="Times New Roman" w:cs="Times New Roman"/>
          <w:b/>
          <w:bCs/>
          <w:sz w:val="24"/>
          <w:szCs w:val="24"/>
          <w:lang w:val="en-IN" w:eastAsia="en-IN"/>
        </w:rPr>
        <w:t>Optic nerves: </w:t>
      </w:r>
      <w:r w:rsidRPr="00570828">
        <w:rPr>
          <w:rFonts w:ascii="Times New Roman" w:eastAsia="Times New Roman" w:hAnsi="Times New Roman" w:cs="Times New Roman"/>
          <w:sz w:val="24"/>
          <w:szCs w:val="24"/>
          <w:lang w:val="en-IN" w:eastAsia="en-IN"/>
        </w:rPr>
        <w:t>Optic nerves are of two types. These include cones and rods.</w:t>
      </w:r>
    </w:p>
    <w:p w14:paraId="6978DB8A" w14:textId="77777777" w:rsidR="00570828" w:rsidRPr="00570828" w:rsidRDefault="00570828" w:rsidP="00570828">
      <w:pPr>
        <w:numPr>
          <w:ilvl w:val="0"/>
          <w:numId w:val="33"/>
        </w:numPr>
        <w:shd w:val="clear" w:color="auto" w:fill="FFFFFF"/>
        <w:spacing w:before="100" w:beforeAutospacing="1" w:after="75" w:line="240" w:lineRule="auto"/>
        <w:rPr>
          <w:rFonts w:ascii="Times New Roman" w:eastAsia="Times New Roman" w:hAnsi="Times New Roman" w:cs="Times New Roman"/>
          <w:sz w:val="24"/>
          <w:szCs w:val="24"/>
          <w:lang w:val="en-IN" w:eastAsia="en-IN"/>
        </w:rPr>
      </w:pPr>
      <w:r w:rsidRPr="00570828">
        <w:rPr>
          <w:rFonts w:ascii="Times New Roman" w:eastAsia="Times New Roman" w:hAnsi="Times New Roman" w:cs="Times New Roman"/>
          <w:b/>
          <w:bCs/>
          <w:sz w:val="24"/>
          <w:szCs w:val="24"/>
          <w:lang w:val="en-IN" w:eastAsia="en-IN"/>
        </w:rPr>
        <w:t>Cones:</w:t>
      </w:r>
      <w:r w:rsidRPr="00570828">
        <w:rPr>
          <w:rFonts w:ascii="Times New Roman" w:eastAsia="Times New Roman" w:hAnsi="Times New Roman" w:cs="Times New Roman"/>
          <w:sz w:val="24"/>
          <w:szCs w:val="24"/>
          <w:lang w:val="en-IN" w:eastAsia="en-IN"/>
        </w:rPr>
        <w:t> Cones are the nerve cells that are more sensitive to bright light. They help in detailed central and colour vision.</w:t>
      </w:r>
    </w:p>
    <w:p w14:paraId="5C8B285B" w14:textId="77777777" w:rsidR="00570828" w:rsidRPr="00570828" w:rsidRDefault="00570828" w:rsidP="00570828">
      <w:pPr>
        <w:numPr>
          <w:ilvl w:val="0"/>
          <w:numId w:val="33"/>
        </w:numPr>
        <w:shd w:val="clear" w:color="auto" w:fill="FFFFFF"/>
        <w:spacing w:before="100" w:beforeAutospacing="1" w:after="75" w:line="240" w:lineRule="auto"/>
        <w:rPr>
          <w:rFonts w:ascii="Times New Roman" w:eastAsia="Times New Roman" w:hAnsi="Times New Roman" w:cs="Times New Roman"/>
          <w:sz w:val="24"/>
          <w:szCs w:val="24"/>
          <w:lang w:val="en-IN" w:eastAsia="en-IN"/>
        </w:rPr>
      </w:pPr>
      <w:r w:rsidRPr="00570828">
        <w:rPr>
          <w:rFonts w:ascii="Times New Roman" w:eastAsia="Times New Roman" w:hAnsi="Times New Roman" w:cs="Times New Roman"/>
          <w:b/>
          <w:bCs/>
          <w:sz w:val="24"/>
          <w:szCs w:val="24"/>
          <w:lang w:val="en-IN" w:eastAsia="en-IN"/>
        </w:rPr>
        <w:t>Rods:</w:t>
      </w:r>
      <w:r w:rsidRPr="00570828">
        <w:rPr>
          <w:rFonts w:ascii="Times New Roman" w:eastAsia="Times New Roman" w:hAnsi="Times New Roman" w:cs="Times New Roman"/>
          <w:sz w:val="24"/>
          <w:szCs w:val="24"/>
          <w:lang w:val="en-IN" w:eastAsia="en-IN"/>
        </w:rPr>
        <w:t> Rods are the optic nerve cells that are more sensitive to dim lights. They help in peripheral vision.</w:t>
      </w:r>
    </w:p>
    <w:p w14:paraId="61980220" w14:textId="77777777" w:rsidR="00570828" w:rsidRPr="00570828" w:rsidRDefault="00570828" w:rsidP="00570828">
      <w:pPr>
        <w:shd w:val="clear" w:color="auto" w:fill="FFFFFF"/>
        <w:spacing w:after="150" w:line="360" w:lineRule="atLeast"/>
        <w:rPr>
          <w:rFonts w:ascii="Times New Roman" w:eastAsia="Times New Roman" w:hAnsi="Times New Roman" w:cs="Times New Roman"/>
          <w:sz w:val="24"/>
          <w:szCs w:val="24"/>
          <w:lang w:val="en-IN" w:eastAsia="en-IN"/>
        </w:rPr>
      </w:pPr>
      <w:r w:rsidRPr="00570828">
        <w:rPr>
          <w:rFonts w:ascii="Times New Roman" w:eastAsia="Times New Roman" w:hAnsi="Times New Roman" w:cs="Times New Roman"/>
          <w:sz w:val="24"/>
          <w:szCs w:val="24"/>
          <w:lang w:val="en-IN" w:eastAsia="en-IN"/>
        </w:rPr>
        <w:t xml:space="preserve">At the junction of the optic nerve and retina, there are no sensory nerve cells. </w:t>
      </w:r>
      <w:proofErr w:type="gramStart"/>
      <w:r w:rsidRPr="00570828">
        <w:rPr>
          <w:rFonts w:ascii="Times New Roman" w:eastAsia="Times New Roman" w:hAnsi="Times New Roman" w:cs="Times New Roman"/>
          <w:sz w:val="24"/>
          <w:szCs w:val="24"/>
          <w:lang w:val="en-IN" w:eastAsia="en-IN"/>
        </w:rPr>
        <w:t>So</w:t>
      </w:r>
      <w:proofErr w:type="gramEnd"/>
      <w:r w:rsidRPr="00570828">
        <w:rPr>
          <w:rFonts w:ascii="Times New Roman" w:eastAsia="Times New Roman" w:hAnsi="Times New Roman" w:cs="Times New Roman"/>
          <w:sz w:val="24"/>
          <w:szCs w:val="24"/>
          <w:lang w:val="en-IN" w:eastAsia="en-IN"/>
        </w:rPr>
        <w:t xml:space="preserve"> no vision is possible at that point and is known as a </w:t>
      </w:r>
      <w:r w:rsidRPr="00570828">
        <w:rPr>
          <w:rFonts w:ascii="Times New Roman" w:eastAsia="Times New Roman" w:hAnsi="Times New Roman" w:cs="Times New Roman"/>
          <w:b/>
          <w:bCs/>
          <w:sz w:val="24"/>
          <w:szCs w:val="24"/>
          <w:lang w:val="en-IN" w:eastAsia="en-IN"/>
        </w:rPr>
        <w:t>blind spot.</w:t>
      </w:r>
    </w:p>
    <w:p w14:paraId="1F966204" w14:textId="77777777" w:rsidR="00570828" w:rsidRPr="00570828" w:rsidRDefault="00570828" w:rsidP="00570828">
      <w:pPr>
        <w:shd w:val="clear" w:color="auto" w:fill="FFFFFF"/>
        <w:spacing w:after="150" w:line="360" w:lineRule="atLeast"/>
        <w:rPr>
          <w:rFonts w:ascii="Times New Roman" w:eastAsia="Times New Roman" w:hAnsi="Times New Roman" w:cs="Times New Roman"/>
          <w:sz w:val="24"/>
          <w:szCs w:val="24"/>
          <w:lang w:val="en-IN" w:eastAsia="en-IN"/>
        </w:rPr>
      </w:pPr>
      <w:r w:rsidRPr="00570828">
        <w:rPr>
          <w:rFonts w:ascii="Times New Roman" w:eastAsia="Times New Roman" w:hAnsi="Times New Roman" w:cs="Times New Roman"/>
          <w:sz w:val="24"/>
          <w:szCs w:val="24"/>
          <w:lang w:val="en-IN" w:eastAsia="en-IN"/>
        </w:rPr>
        <w:t>An eye also consists of six muscles. It includes the medial rectus, lateral rectus, superior rectus, inferior rectus, inferior oblique, and superior oblique. The basic function of these muscles is to provide different tensions and torques that further control the movement of the eye.</w:t>
      </w:r>
    </w:p>
    <w:p w14:paraId="03C638ED" w14:textId="77777777" w:rsidR="00570828" w:rsidRPr="00FE5DD8" w:rsidRDefault="00570828" w:rsidP="00570828">
      <w:pPr>
        <w:pStyle w:val="Heading2"/>
        <w:shd w:val="clear" w:color="auto" w:fill="FFFFFF"/>
        <w:spacing w:before="300" w:after="150" w:line="480" w:lineRule="atLeast"/>
        <w:rPr>
          <w:rFonts w:ascii="Times New Roman" w:hAnsi="Times New Roman" w:cs="Times New Roman"/>
          <w:b/>
          <w:bCs/>
          <w:color w:val="auto"/>
          <w:sz w:val="24"/>
          <w:szCs w:val="24"/>
        </w:rPr>
      </w:pPr>
      <w:r w:rsidRPr="00FE5DD8">
        <w:rPr>
          <w:rFonts w:ascii="Times New Roman" w:hAnsi="Times New Roman" w:cs="Times New Roman"/>
          <w:b/>
          <w:bCs/>
          <w:color w:val="auto"/>
          <w:sz w:val="24"/>
          <w:szCs w:val="24"/>
        </w:rPr>
        <w:lastRenderedPageBreak/>
        <w:t>Function of the Human Eye</w:t>
      </w:r>
    </w:p>
    <w:p w14:paraId="66828F6C" w14:textId="7698A6AC" w:rsidR="00570828" w:rsidRPr="00FE5DD8" w:rsidRDefault="00570828" w:rsidP="00570828">
      <w:pPr>
        <w:pStyle w:val="NormalWeb"/>
        <w:shd w:val="clear" w:color="auto" w:fill="FFFFFF"/>
        <w:spacing w:before="0" w:beforeAutospacing="0" w:after="150" w:afterAutospacing="0" w:line="360" w:lineRule="atLeast"/>
        <w:rPr>
          <w:shd w:val="clear" w:color="auto" w:fill="FFFFFF"/>
        </w:rPr>
      </w:pPr>
      <w:r w:rsidRPr="00FE5DD8">
        <w:t xml:space="preserve">As we mentioned earlier, the eye of a human being is like a camera. Much like the electronic device, the human eye also focuses and lets in light to produce images. So basically, light rays that are deflected from or by distant objects land on the retina after they pass through various mediums like the cornea, crystalline lens, aqueous </w:t>
      </w:r>
      <w:proofErr w:type="spellStart"/>
      <w:r w:rsidRPr="00FE5DD8">
        <w:t>humor</w:t>
      </w:r>
      <w:proofErr w:type="spellEnd"/>
      <w:r w:rsidRPr="00FE5DD8">
        <w:t xml:space="preserve">, the lens, and vitreous </w:t>
      </w:r>
      <w:proofErr w:type="spellStart"/>
      <w:r w:rsidRPr="00FE5DD8">
        <w:t>humor</w:t>
      </w:r>
      <w:proofErr w:type="spellEnd"/>
      <w:r w:rsidRPr="00FE5DD8">
        <w:t>.</w:t>
      </w:r>
      <w:r w:rsidR="00FE5DD8" w:rsidRPr="00FE5DD8">
        <w:rPr>
          <w:shd w:val="clear" w:color="auto" w:fill="FFFFFF"/>
        </w:rPr>
        <w:t xml:space="preserve"> </w:t>
      </w:r>
      <w:r w:rsidR="00FE5DD8" w:rsidRPr="00FE5DD8">
        <w:rPr>
          <w:shd w:val="clear" w:color="auto" w:fill="FFFFFF"/>
        </w:rPr>
        <w:t>The concept here though is that as the light rays move through the various mediums, they experience </w:t>
      </w:r>
      <w:hyperlink r:id="rId10" w:history="1">
        <w:r w:rsidR="00FE5DD8" w:rsidRPr="00FE5DD8">
          <w:rPr>
            <w:rStyle w:val="Hyperlink"/>
            <w:color w:val="auto"/>
            <w:shd w:val="clear" w:color="auto" w:fill="FFFFFF"/>
          </w:rPr>
          <w:t>refraction of light</w:t>
        </w:r>
      </w:hyperlink>
      <w:r w:rsidR="00FE5DD8" w:rsidRPr="00FE5DD8">
        <w:rPr>
          <w:shd w:val="clear" w:color="auto" w:fill="FFFFFF"/>
        </w:rPr>
        <w:t>. Well, to put it in simple terms, refraction is nothing but the change in direction of the rays of light as they pass between different mediums. The table below shows the refractive indices of the various parts of the eye.</w:t>
      </w:r>
    </w:p>
    <w:p w14:paraId="4B2FE4CD" w14:textId="77777777" w:rsidR="00FE5DD8" w:rsidRPr="00FE5DD8" w:rsidRDefault="00FE5DD8" w:rsidP="00FE5DD8">
      <w:pPr>
        <w:pStyle w:val="NormalWeb"/>
        <w:shd w:val="clear" w:color="auto" w:fill="FFFFFF"/>
        <w:spacing w:before="0" w:beforeAutospacing="0" w:after="150" w:afterAutospacing="0" w:line="360" w:lineRule="atLeast"/>
      </w:pPr>
      <w:r w:rsidRPr="00FE5DD8">
        <w:t>Having different refractive indexes is what bends the rays to form an image. The light rays finally are received and focused on the retina. The retina contains photoreceptor cells called rods and cones and these basically detect the intensity and the frequency of the light. Further, the image that is formed is processed by millions of these cells, and they also relay the signal or nerve impulses to the brain via the optic nerve. The image formed is usually inverted but the brain corrects this phenomenon. This process is also similar to that of a convex lens.</w:t>
      </w:r>
    </w:p>
    <w:p w14:paraId="07697766" w14:textId="77777777" w:rsidR="00FE5DD8" w:rsidRPr="00FE5DD8" w:rsidRDefault="00FE5DD8" w:rsidP="00FE5DD8">
      <w:pPr>
        <w:pStyle w:val="NormalWeb"/>
        <w:shd w:val="clear" w:color="auto" w:fill="FFFFFF"/>
        <w:spacing w:before="0" w:beforeAutospacing="0" w:after="150" w:afterAutospacing="0" w:line="360" w:lineRule="atLeast"/>
      </w:pPr>
      <w:r w:rsidRPr="00FE5DD8">
        <w:t>In any case, now that we have learned something about the human eye, each eye is very important, and they play a distinct part in helping humans to see.</w:t>
      </w:r>
    </w:p>
    <w:p w14:paraId="174D58D3" w14:textId="77777777" w:rsidR="00FE5DD8" w:rsidRPr="00FE5DD8" w:rsidRDefault="00FE5DD8" w:rsidP="00570828">
      <w:pPr>
        <w:pStyle w:val="NormalWeb"/>
        <w:shd w:val="clear" w:color="auto" w:fill="FFFFFF"/>
        <w:spacing w:before="0" w:beforeAutospacing="0" w:after="150" w:afterAutospacing="0" w:line="360" w:lineRule="atLeast"/>
      </w:pPr>
    </w:p>
    <w:p w14:paraId="51CBD06C" w14:textId="55D14D6D" w:rsidR="00570828" w:rsidRPr="00FE5DD8" w:rsidRDefault="00570828" w:rsidP="00570828">
      <w:pPr>
        <w:rPr>
          <w:rFonts w:ascii="Times New Roman" w:hAnsi="Times New Roman" w:cs="Times New Roman"/>
          <w:sz w:val="24"/>
          <w:szCs w:val="24"/>
        </w:rPr>
      </w:pPr>
      <w:r w:rsidRPr="00FE5DD8">
        <w:rPr>
          <w:rFonts w:ascii="Times New Roman" w:hAnsi="Times New Roman" w:cs="Times New Roman"/>
          <w:sz w:val="24"/>
          <w:szCs w:val="24"/>
        </w:rPr>
        <w:drawing>
          <wp:inline distT="0" distB="0" distL="0" distR="0" wp14:anchorId="599440B6" wp14:editId="27837876">
            <wp:extent cx="5664491" cy="2463927"/>
            <wp:effectExtent l="0" t="0" r="0" b="0"/>
            <wp:docPr id="638796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96488" name=""/>
                    <pic:cNvPicPr/>
                  </pic:nvPicPr>
                  <pic:blipFill>
                    <a:blip r:embed="rId11"/>
                    <a:stretch>
                      <a:fillRect/>
                    </a:stretch>
                  </pic:blipFill>
                  <pic:spPr>
                    <a:xfrm>
                      <a:off x="0" y="0"/>
                      <a:ext cx="5664491" cy="2463927"/>
                    </a:xfrm>
                    <a:prstGeom prst="rect">
                      <a:avLst/>
                    </a:prstGeom>
                  </pic:spPr>
                </pic:pic>
              </a:graphicData>
            </a:graphic>
          </wp:inline>
        </w:drawing>
      </w:r>
    </w:p>
    <w:sectPr w:rsidR="00570828" w:rsidRPr="00FE5DD8" w:rsidSect="0050689C">
      <w:headerReference w:type="even" r:id="rId12"/>
      <w:headerReference w:type="default" r:id="rId13"/>
      <w:footerReference w:type="default" r:id="rId14"/>
      <w:headerReference w:type="first" r:id="rId15"/>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E766D" w14:textId="77777777" w:rsidR="00177DF8" w:rsidRDefault="00177DF8" w:rsidP="00DB570F">
      <w:pPr>
        <w:spacing w:after="0" w:line="240" w:lineRule="auto"/>
      </w:pPr>
      <w:r>
        <w:separator/>
      </w:r>
    </w:p>
  </w:endnote>
  <w:endnote w:type="continuationSeparator" w:id="0">
    <w:p w14:paraId="4BC2D203" w14:textId="77777777" w:rsidR="00177DF8" w:rsidRDefault="00177DF8"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86413" w14:textId="77777777" w:rsidR="00177DF8" w:rsidRDefault="00177DF8" w:rsidP="00DB570F">
      <w:pPr>
        <w:spacing w:after="0" w:line="240" w:lineRule="auto"/>
      </w:pPr>
      <w:r>
        <w:separator/>
      </w:r>
    </w:p>
  </w:footnote>
  <w:footnote w:type="continuationSeparator" w:id="0">
    <w:p w14:paraId="6AAE24DA" w14:textId="77777777" w:rsidR="00177DF8" w:rsidRDefault="00177DF8"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05A1"/>
    <w:multiLevelType w:val="multilevel"/>
    <w:tmpl w:val="6458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02E56"/>
    <w:multiLevelType w:val="multilevel"/>
    <w:tmpl w:val="92CA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30508"/>
    <w:multiLevelType w:val="multilevel"/>
    <w:tmpl w:val="4F8A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D3520C"/>
    <w:multiLevelType w:val="multilevel"/>
    <w:tmpl w:val="C886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5D702B"/>
    <w:multiLevelType w:val="hybridMultilevel"/>
    <w:tmpl w:val="DFDED7CC"/>
    <w:lvl w:ilvl="0" w:tplc="5E067DFE">
      <w:start w:val="1"/>
      <w:numFmt w:val="bullet"/>
      <w:lvlText w:val="•"/>
      <w:lvlJc w:val="left"/>
      <w:pPr>
        <w:tabs>
          <w:tab w:val="num" w:pos="720"/>
        </w:tabs>
        <w:ind w:left="720" w:hanging="360"/>
      </w:pPr>
      <w:rPr>
        <w:rFonts w:ascii="Arial" w:hAnsi="Arial" w:hint="default"/>
      </w:rPr>
    </w:lvl>
    <w:lvl w:ilvl="1" w:tplc="F262220A" w:tentative="1">
      <w:start w:val="1"/>
      <w:numFmt w:val="bullet"/>
      <w:lvlText w:val="•"/>
      <w:lvlJc w:val="left"/>
      <w:pPr>
        <w:tabs>
          <w:tab w:val="num" w:pos="1440"/>
        </w:tabs>
        <w:ind w:left="1440" w:hanging="360"/>
      </w:pPr>
      <w:rPr>
        <w:rFonts w:ascii="Arial" w:hAnsi="Arial" w:hint="default"/>
      </w:rPr>
    </w:lvl>
    <w:lvl w:ilvl="2" w:tplc="24BEDFF4" w:tentative="1">
      <w:start w:val="1"/>
      <w:numFmt w:val="bullet"/>
      <w:lvlText w:val="•"/>
      <w:lvlJc w:val="left"/>
      <w:pPr>
        <w:tabs>
          <w:tab w:val="num" w:pos="2160"/>
        </w:tabs>
        <w:ind w:left="2160" w:hanging="360"/>
      </w:pPr>
      <w:rPr>
        <w:rFonts w:ascii="Arial" w:hAnsi="Arial" w:hint="default"/>
      </w:rPr>
    </w:lvl>
    <w:lvl w:ilvl="3" w:tplc="50FA1E94" w:tentative="1">
      <w:start w:val="1"/>
      <w:numFmt w:val="bullet"/>
      <w:lvlText w:val="•"/>
      <w:lvlJc w:val="left"/>
      <w:pPr>
        <w:tabs>
          <w:tab w:val="num" w:pos="2880"/>
        </w:tabs>
        <w:ind w:left="2880" w:hanging="360"/>
      </w:pPr>
      <w:rPr>
        <w:rFonts w:ascii="Arial" w:hAnsi="Arial" w:hint="default"/>
      </w:rPr>
    </w:lvl>
    <w:lvl w:ilvl="4" w:tplc="583EA67E" w:tentative="1">
      <w:start w:val="1"/>
      <w:numFmt w:val="bullet"/>
      <w:lvlText w:val="•"/>
      <w:lvlJc w:val="left"/>
      <w:pPr>
        <w:tabs>
          <w:tab w:val="num" w:pos="3600"/>
        </w:tabs>
        <w:ind w:left="3600" w:hanging="360"/>
      </w:pPr>
      <w:rPr>
        <w:rFonts w:ascii="Arial" w:hAnsi="Arial" w:hint="default"/>
      </w:rPr>
    </w:lvl>
    <w:lvl w:ilvl="5" w:tplc="E280F0F6" w:tentative="1">
      <w:start w:val="1"/>
      <w:numFmt w:val="bullet"/>
      <w:lvlText w:val="•"/>
      <w:lvlJc w:val="left"/>
      <w:pPr>
        <w:tabs>
          <w:tab w:val="num" w:pos="4320"/>
        </w:tabs>
        <w:ind w:left="4320" w:hanging="360"/>
      </w:pPr>
      <w:rPr>
        <w:rFonts w:ascii="Arial" w:hAnsi="Arial" w:hint="default"/>
      </w:rPr>
    </w:lvl>
    <w:lvl w:ilvl="6" w:tplc="BD481C98" w:tentative="1">
      <w:start w:val="1"/>
      <w:numFmt w:val="bullet"/>
      <w:lvlText w:val="•"/>
      <w:lvlJc w:val="left"/>
      <w:pPr>
        <w:tabs>
          <w:tab w:val="num" w:pos="5040"/>
        </w:tabs>
        <w:ind w:left="5040" w:hanging="360"/>
      </w:pPr>
      <w:rPr>
        <w:rFonts w:ascii="Arial" w:hAnsi="Arial" w:hint="default"/>
      </w:rPr>
    </w:lvl>
    <w:lvl w:ilvl="7" w:tplc="537C1BFE" w:tentative="1">
      <w:start w:val="1"/>
      <w:numFmt w:val="bullet"/>
      <w:lvlText w:val="•"/>
      <w:lvlJc w:val="left"/>
      <w:pPr>
        <w:tabs>
          <w:tab w:val="num" w:pos="5760"/>
        </w:tabs>
        <w:ind w:left="5760" w:hanging="360"/>
      </w:pPr>
      <w:rPr>
        <w:rFonts w:ascii="Arial" w:hAnsi="Arial" w:hint="default"/>
      </w:rPr>
    </w:lvl>
    <w:lvl w:ilvl="8" w:tplc="569065A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8D79FC"/>
    <w:multiLevelType w:val="hybridMultilevel"/>
    <w:tmpl w:val="F8EE62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F9422E0"/>
    <w:multiLevelType w:val="multilevel"/>
    <w:tmpl w:val="4D9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066991"/>
    <w:multiLevelType w:val="hybridMultilevel"/>
    <w:tmpl w:val="73C48A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AE53BBE"/>
    <w:multiLevelType w:val="hybridMultilevel"/>
    <w:tmpl w:val="2E84FA3C"/>
    <w:lvl w:ilvl="0" w:tplc="87A42766">
      <w:start w:val="1"/>
      <w:numFmt w:val="decimal"/>
      <w:lvlText w:val="%1."/>
      <w:lvlJc w:val="left"/>
      <w:pPr>
        <w:tabs>
          <w:tab w:val="num" w:pos="720"/>
        </w:tabs>
        <w:ind w:left="720" w:hanging="360"/>
      </w:pPr>
    </w:lvl>
    <w:lvl w:ilvl="1" w:tplc="E57C443E" w:tentative="1">
      <w:start w:val="1"/>
      <w:numFmt w:val="decimal"/>
      <w:lvlText w:val="%2."/>
      <w:lvlJc w:val="left"/>
      <w:pPr>
        <w:tabs>
          <w:tab w:val="num" w:pos="1440"/>
        </w:tabs>
        <w:ind w:left="1440" w:hanging="360"/>
      </w:pPr>
    </w:lvl>
    <w:lvl w:ilvl="2" w:tplc="7A405DA6" w:tentative="1">
      <w:start w:val="1"/>
      <w:numFmt w:val="decimal"/>
      <w:lvlText w:val="%3."/>
      <w:lvlJc w:val="left"/>
      <w:pPr>
        <w:tabs>
          <w:tab w:val="num" w:pos="2160"/>
        </w:tabs>
        <w:ind w:left="2160" w:hanging="360"/>
      </w:pPr>
    </w:lvl>
    <w:lvl w:ilvl="3" w:tplc="23C6B4E4" w:tentative="1">
      <w:start w:val="1"/>
      <w:numFmt w:val="decimal"/>
      <w:lvlText w:val="%4."/>
      <w:lvlJc w:val="left"/>
      <w:pPr>
        <w:tabs>
          <w:tab w:val="num" w:pos="2880"/>
        </w:tabs>
        <w:ind w:left="2880" w:hanging="360"/>
      </w:pPr>
    </w:lvl>
    <w:lvl w:ilvl="4" w:tplc="28BE64A2" w:tentative="1">
      <w:start w:val="1"/>
      <w:numFmt w:val="decimal"/>
      <w:lvlText w:val="%5."/>
      <w:lvlJc w:val="left"/>
      <w:pPr>
        <w:tabs>
          <w:tab w:val="num" w:pos="3600"/>
        </w:tabs>
        <w:ind w:left="3600" w:hanging="360"/>
      </w:pPr>
    </w:lvl>
    <w:lvl w:ilvl="5" w:tplc="F9109078" w:tentative="1">
      <w:start w:val="1"/>
      <w:numFmt w:val="decimal"/>
      <w:lvlText w:val="%6."/>
      <w:lvlJc w:val="left"/>
      <w:pPr>
        <w:tabs>
          <w:tab w:val="num" w:pos="4320"/>
        </w:tabs>
        <w:ind w:left="4320" w:hanging="360"/>
      </w:pPr>
    </w:lvl>
    <w:lvl w:ilvl="6" w:tplc="F37EC6AA" w:tentative="1">
      <w:start w:val="1"/>
      <w:numFmt w:val="decimal"/>
      <w:lvlText w:val="%7."/>
      <w:lvlJc w:val="left"/>
      <w:pPr>
        <w:tabs>
          <w:tab w:val="num" w:pos="5040"/>
        </w:tabs>
        <w:ind w:left="5040" w:hanging="360"/>
      </w:pPr>
    </w:lvl>
    <w:lvl w:ilvl="7" w:tplc="E5382E0C" w:tentative="1">
      <w:start w:val="1"/>
      <w:numFmt w:val="decimal"/>
      <w:lvlText w:val="%8."/>
      <w:lvlJc w:val="left"/>
      <w:pPr>
        <w:tabs>
          <w:tab w:val="num" w:pos="5760"/>
        </w:tabs>
        <w:ind w:left="5760" w:hanging="360"/>
      </w:pPr>
    </w:lvl>
    <w:lvl w:ilvl="8" w:tplc="10F4BA18" w:tentative="1">
      <w:start w:val="1"/>
      <w:numFmt w:val="decimal"/>
      <w:lvlText w:val="%9."/>
      <w:lvlJc w:val="left"/>
      <w:pPr>
        <w:tabs>
          <w:tab w:val="num" w:pos="6480"/>
        </w:tabs>
        <w:ind w:left="6480" w:hanging="360"/>
      </w:pPr>
    </w:lvl>
  </w:abstractNum>
  <w:abstractNum w:abstractNumId="12"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7C1A5B"/>
    <w:multiLevelType w:val="multilevel"/>
    <w:tmpl w:val="82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3485F"/>
    <w:multiLevelType w:val="hybridMultilevel"/>
    <w:tmpl w:val="59B295C2"/>
    <w:lvl w:ilvl="0" w:tplc="C28ACA8C">
      <w:start w:val="1"/>
      <w:numFmt w:val="bullet"/>
      <w:lvlText w:val="•"/>
      <w:lvlJc w:val="left"/>
      <w:pPr>
        <w:tabs>
          <w:tab w:val="num" w:pos="720"/>
        </w:tabs>
        <w:ind w:left="720" w:hanging="360"/>
      </w:pPr>
      <w:rPr>
        <w:rFonts w:ascii="Arial" w:hAnsi="Arial" w:hint="default"/>
      </w:rPr>
    </w:lvl>
    <w:lvl w:ilvl="1" w:tplc="EA9C0766" w:tentative="1">
      <w:start w:val="1"/>
      <w:numFmt w:val="bullet"/>
      <w:lvlText w:val="•"/>
      <w:lvlJc w:val="left"/>
      <w:pPr>
        <w:tabs>
          <w:tab w:val="num" w:pos="1440"/>
        </w:tabs>
        <w:ind w:left="1440" w:hanging="360"/>
      </w:pPr>
      <w:rPr>
        <w:rFonts w:ascii="Arial" w:hAnsi="Arial" w:hint="default"/>
      </w:rPr>
    </w:lvl>
    <w:lvl w:ilvl="2" w:tplc="48206CE2" w:tentative="1">
      <w:start w:val="1"/>
      <w:numFmt w:val="bullet"/>
      <w:lvlText w:val="•"/>
      <w:lvlJc w:val="left"/>
      <w:pPr>
        <w:tabs>
          <w:tab w:val="num" w:pos="2160"/>
        </w:tabs>
        <w:ind w:left="2160" w:hanging="360"/>
      </w:pPr>
      <w:rPr>
        <w:rFonts w:ascii="Arial" w:hAnsi="Arial" w:hint="default"/>
      </w:rPr>
    </w:lvl>
    <w:lvl w:ilvl="3" w:tplc="8A4AE400" w:tentative="1">
      <w:start w:val="1"/>
      <w:numFmt w:val="bullet"/>
      <w:lvlText w:val="•"/>
      <w:lvlJc w:val="left"/>
      <w:pPr>
        <w:tabs>
          <w:tab w:val="num" w:pos="2880"/>
        </w:tabs>
        <w:ind w:left="2880" w:hanging="360"/>
      </w:pPr>
      <w:rPr>
        <w:rFonts w:ascii="Arial" w:hAnsi="Arial" w:hint="default"/>
      </w:rPr>
    </w:lvl>
    <w:lvl w:ilvl="4" w:tplc="66903478" w:tentative="1">
      <w:start w:val="1"/>
      <w:numFmt w:val="bullet"/>
      <w:lvlText w:val="•"/>
      <w:lvlJc w:val="left"/>
      <w:pPr>
        <w:tabs>
          <w:tab w:val="num" w:pos="3600"/>
        </w:tabs>
        <w:ind w:left="3600" w:hanging="360"/>
      </w:pPr>
      <w:rPr>
        <w:rFonts w:ascii="Arial" w:hAnsi="Arial" w:hint="default"/>
      </w:rPr>
    </w:lvl>
    <w:lvl w:ilvl="5" w:tplc="6CFA0F04" w:tentative="1">
      <w:start w:val="1"/>
      <w:numFmt w:val="bullet"/>
      <w:lvlText w:val="•"/>
      <w:lvlJc w:val="left"/>
      <w:pPr>
        <w:tabs>
          <w:tab w:val="num" w:pos="4320"/>
        </w:tabs>
        <w:ind w:left="4320" w:hanging="360"/>
      </w:pPr>
      <w:rPr>
        <w:rFonts w:ascii="Arial" w:hAnsi="Arial" w:hint="default"/>
      </w:rPr>
    </w:lvl>
    <w:lvl w:ilvl="6" w:tplc="80C80F68" w:tentative="1">
      <w:start w:val="1"/>
      <w:numFmt w:val="bullet"/>
      <w:lvlText w:val="•"/>
      <w:lvlJc w:val="left"/>
      <w:pPr>
        <w:tabs>
          <w:tab w:val="num" w:pos="5040"/>
        </w:tabs>
        <w:ind w:left="5040" w:hanging="360"/>
      </w:pPr>
      <w:rPr>
        <w:rFonts w:ascii="Arial" w:hAnsi="Arial" w:hint="default"/>
      </w:rPr>
    </w:lvl>
    <w:lvl w:ilvl="7" w:tplc="66149EE2" w:tentative="1">
      <w:start w:val="1"/>
      <w:numFmt w:val="bullet"/>
      <w:lvlText w:val="•"/>
      <w:lvlJc w:val="left"/>
      <w:pPr>
        <w:tabs>
          <w:tab w:val="num" w:pos="5760"/>
        </w:tabs>
        <w:ind w:left="5760" w:hanging="360"/>
      </w:pPr>
      <w:rPr>
        <w:rFonts w:ascii="Arial" w:hAnsi="Arial" w:hint="default"/>
      </w:rPr>
    </w:lvl>
    <w:lvl w:ilvl="8" w:tplc="F5C2982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2D7EF9"/>
    <w:multiLevelType w:val="multilevel"/>
    <w:tmpl w:val="BBC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BE0970"/>
    <w:multiLevelType w:val="hybridMultilevel"/>
    <w:tmpl w:val="8D6499B8"/>
    <w:lvl w:ilvl="0" w:tplc="AD9A99D8">
      <w:start w:val="1"/>
      <w:numFmt w:val="bullet"/>
      <w:lvlText w:val="•"/>
      <w:lvlJc w:val="left"/>
      <w:pPr>
        <w:tabs>
          <w:tab w:val="num" w:pos="720"/>
        </w:tabs>
        <w:ind w:left="720" w:hanging="360"/>
      </w:pPr>
      <w:rPr>
        <w:rFonts w:ascii="Arial" w:hAnsi="Arial" w:hint="default"/>
      </w:rPr>
    </w:lvl>
    <w:lvl w:ilvl="1" w:tplc="A1CA65B2" w:tentative="1">
      <w:start w:val="1"/>
      <w:numFmt w:val="bullet"/>
      <w:lvlText w:val="•"/>
      <w:lvlJc w:val="left"/>
      <w:pPr>
        <w:tabs>
          <w:tab w:val="num" w:pos="1440"/>
        </w:tabs>
        <w:ind w:left="1440" w:hanging="360"/>
      </w:pPr>
      <w:rPr>
        <w:rFonts w:ascii="Arial" w:hAnsi="Arial" w:hint="default"/>
      </w:rPr>
    </w:lvl>
    <w:lvl w:ilvl="2" w:tplc="ED2433D0" w:tentative="1">
      <w:start w:val="1"/>
      <w:numFmt w:val="bullet"/>
      <w:lvlText w:val="•"/>
      <w:lvlJc w:val="left"/>
      <w:pPr>
        <w:tabs>
          <w:tab w:val="num" w:pos="2160"/>
        </w:tabs>
        <w:ind w:left="2160" w:hanging="360"/>
      </w:pPr>
      <w:rPr>
        <w:rFonts w:ascii="Arial" w:hAnsi="Arial" w:hint="default"/>
      </w:rPr>
    </w:lvl>
    <w:lvl w:ilvl="3" w:tplc="20B04A8C" w:tentative="1">
      <w:start w:val="1"/>
      <w:numFmt w:val="bullet"/>
      <w:lvlText w:val="•"/>
      <w:lvlJc w:val="left"/>
      <w:pPr>
        <w:tabs>
          <w:tab w:val="num" w:pos="2880"/>
        </w:tabs>
        <w:ind w:left="2880" w:hanging="360"/>
      </w:pPr>
      <w:rPr>
        <w:rFonts w:ascii="Arial" w:hAnsi="Arial" w:hint="default"/>
      </w:rPr>
    </w:lvl>
    <w:lvl w:ilvl="4" w:tplc="62ACCCD2" w:tentative="1">
      <w:start w:val="1"/>
      <w:numFmt w:val="bullet"/>
      <w:lvlText w:val="•"/>
      <w:lvlJc w:val="left"/>
      <w:pPr>
        <w:tabs>
          <w:tab w:val="num" w:pos="3600"/>
        </w:tabs>
        <w:ind w:left="3600" w:hanging="360"/>
      </w:pPr>
      <w:rPr>
        <w:rFonts w:ascii="Arial" w:hAnsi="Arial" w:hint="default"/>
      </w:rPr>
    </w:lvl>
    <w:lvl w:ilvl="5" w:tplc="08BA355E" w:tentative="1">
      <w:start w:val="1"/>
      <w:numFmt w:val="bullet"/>
      <w:lvlText w:val="•"/>
      <w:lvlJc w:val="left"/>
      <w:pPr>
        <w:tabs>
          <w:tab w:val="num" w:pos="4320"/>
        </w:tabs>
        <w:ind w:left="4320" w:hanging="360"/>
      </w:pPr>
      <w:rPr>
        <w:rFonts w:ascii="Arial" w:hAnsi="Arial" w:hint="default"/>
      </w:rPr>
    </w:lvl>
    <w:lvl w:ilvl="6" w:tplc="E4F4F284" w:tentative="1">
      <w:start w:val="1"/>
      <w:numFmt w:val="bullet"/>
      <w:lvlText w:val="•"/>
      <w:lvlJc w:val="left"/>
      <w:pPr>
        <w:tabs>
          <w:tab w:val="num" w:pos="5040"/>
        </w:tabs>
        <w:ind w:left="5040" w:hanging="360"/>
      </w:pPr>
      <w:rPr>
        <w:rFonts w:ascii="Arial" w:hAnsi="Arial" w:hint="default"/>
      </w:rPr>
    </w:lvl>
    <w:lvl w:ilvl="7" w:tplc="771E26A2" w:tentative="1">
      <w:start w:val="1"/>
      <w:numFmt w:val="bullet"/>
      <w:lvlText w:val="•"/>
      <w:lvlJc w:val="left"/>
      <w:pPr>
        <w:tabs>
          <w:tab w:val="num" w:pos="5760"/>
        </w:tabs>
        <w:ind w:left="5760" w:hanging="360"/>
      </w:pPr>
      <w:rPr>
        <w:rFonts w:ascii="Arial" w:hAnsi="Arial" w:hint="default"/>
      </w:rPr>
    </w:lvl>
    <w:lvl w:ilvl="8" w:tplc="946EEED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53E165D"/>
    <w:multiLevelType w:val="hybridMultilevel"/>
    <w:tmpl w:val="502ACF46"/>
    <w:lvl w:ilvl="0" w:tplc="4EBE6574">
      <w:start w:val="1"/>
      <w:numFmt w:val="bullet"/>
      <w:lvlText w:val="•"/>
      <w:lvlJc w:val="left"/>
      <w:pPr>
        <w:tabs>
          <w:tab w:val="num" w:pos="720"/>
        </w:tabs>
        <w:ind w:left="720" w:hanging="360"/>
      </w:pPr>
      <w:rPr>
        <w:rFonts w:ascii="Arial" w:hAnsi="Arial" w:hint="default"/>
      </w:rPr>
    </w:lvl>
    <w:lvl w:ilvl="1" w:tplc="7116B12C" w:tentative="1">
      <w:start w:val="1"/>
      <w:numFmt w:val="bullet"/>
      <w:lvlText w:val="•"/>
      <w:lvlJc w:val="left"/>
      <w:pPr>
        <w:tabs>
          <w:tab w:val="num" w:pos="1440"/>
        </w:tabs>
        <w:ind w:left="1440" w:hanging="360"/>
      </w:pPr>
      <w:rPr>
        <w:rFonts w:ascii="Arial" w:hAnsi="Arial" w:hint="default"/>
      </w:rPr>
    </w:lvl>
    <w:lvl w:ilvl="2" w:tplc="72EE8B66" w:tentative="1">
      <w:start w:val="1"/>
      <w:numFmt w:val="bullet"/>
      <w:lvlText w:val="•"/>
      <w:lvlJc w:val="left"/>
      <w:pPr>
        <w:tabs>
          <w:tab w:val="num" w:pos="2160"/>
        </w:tabs>
        <w:ind w:left="2160" w:hanging="360"/>
      </w:pPr>
      <w:rPr>
        <w:rFonts w:ascii="Arial" w:hAnsi="Arial" w:hint="default"/>
      </w:rPr>
    </w:lvl>
    <w:lvl w:ilvl="3" w:tplc="32EE620E" w:tentative="1">
      <w:start w:val="1"/>
      <w:numFmt w:val="bullet"/>
      <w:lvlText w:val="•"/>
      <w:lvlJc w:val="left"/>
      <w:pPr>
        <w:tabs>
          <w:tab w:val="num" w:pos="2880"/>
        </w:tabs>
        <w:ind w:left="2880" w:hanging="360"/>
      </w:pPr>
      <w:rPr>
        <w:rFonts w:ascii="Arial" w:hAnsi="Arial" w:hint="default"/>
      </w:rPr>
    </w:lvl>
    <w:lvl w:ilvl="4" w:tplc="2FDC9584" w:tentative="1">
      <w:start w:val="1"/>
      <w:numFmt w:val="bullet"/>
      <w:lvlText w:val="•"/>
      <w:lvlJc w:val="left"/>
      <w:pPr>
        <w:tabs>
          <w:tab w:val="num" w:pos="3600"/>
        </w:tabs>
        <w:ind w:left="3600" w:hanging="360"/>
      </w:pPr>
      <w:rPr>
        <w:rFonts w:ascii="Arial" w:hAnsi="Arial" w:hint="default"/>
      </w:rPr>
    </w:lvl>
    <w:lvl w:ilvl="5" w:tplc="90DCB0EA" w:tentative="1">
      <w:start w:val="1"/>
      <w:numFmt w:val="bullet"/>
      <w:lvlText w:val="•"/>
      <w:lvlJc w:val="left"/>
      <w:pPr>
        <w:tabs>
          <w:tab w:val="num" w:pos="4320"/>
        </w:tabs>
        <w:ind w:left="4320" w:hanging="360"/>
      </w:pPr>
      <w:rPr>
        <w:rFonts w:ascii="Arial" w:hAnsi="Arial" w:hint="default"/>
      </w:rPr>
    </w:lvl>
    <w:lvl w:ilvl="6" w:tplc="721E775E" w:tentative="1">
      <w:start w:val="1"/>
      <w:numFmt w:val="bullet"/>
      <w:lvlText w:val="•"/>
      <w:lvlJc w:val="left"/>
      <w:pPr>
        <w:tabs>
          <w:tab w:val="num" w:pos="5040"/>
        </w:tabs>
        <w:ind w:left="5040" w:hanging="360"/>
      </w:pPr>
      <w:rPr>
        <w:rFonts w:ascii="Arial" w:hAnsi="Arial" w:hint="default"/>
      </w:rPr>
    </w:lvl>
    <w:lvl w:ilvl="7" w:tplc="C52E0AAE" w:tentative="1">
      <w:start w:val="1"/>
      <w:numFmt w:val="bullet"/>
      <w:lvlText w:val="•"/>
      <w:lvlJc w:val="left"/>
      <w:pPr>
        <w:tabs>
          <w:tab w:val="num" w:pos="5760"/>
        </w:tabs>
        <w:ind w:left="5760" w:hanging="360"/>
      </w:pPr>
      <w:rPr>
        <w:rFonts w:ascii="Arial" w:hAnsi="Arial" w:hint="default"/>
      </w:rPr>
    </w:lvl>
    <w:lvl w:ilvl="8" w:tplc="2F80B65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673DF3"/>
    <w:multiLevelType w:val="hybridMultilevel"/>
    <w:tmpl w:val="B186D872"/>
    <w:lvl w:ilvl="0" w:tplc="4D4CC86A">
      <w:start w:val="1"/>
      <w:numFmt w:val="decimal"/>
      <w:lvlText w:val="%1."/>
      <w:lvlJc w:val="left"/>
      <w:pPr>
        <w:tabs>
          <w:tab w:val="num" w:pos="720"/>
        </w:tabs>
        <w:ind w:left="720" w:hanging="360"/>
      </w:pPr>
    </w:lvl>
    <w:lvl w:ilvl="1" w:tplc="3D60DA16" w:tentative="1">
      <w:start w:val="1"/>
      <w:numFmt w:val="decimal"/>
      <w:lvlText w:val="%2."/>
      <w:lvlJc w:val="left"/>
      <w:pPr>
        <w:tabs>
          <w:tab w:val="num" w:pos="1440"/>
        </w:tabs>
        <w:ind w:left="1440" w:hanging="360"/>
      </w:pPr>
    </w:lvl>
    <w:lvl w:ilvl="2" w:tplc="2B06CFAC" w:tentative="1">
      <w:start w:val="1"/>
      <w:numFmt w:val="decimal"/>
      <w:lvlText w:val="%3."/>
      <w:lvlJc w:val="left"/>
      <w:pPr>
        <w:tabs>
          <w:tab w:val="num" w:pos="2160"/>
        </w:tabs>
        <w:ind w:left="2160" w:hanging="360"/>
      </w:pPr>
    </w:lvl>
    <w:lvl w:ilvl="3" w:tplc="B22E2AA2" w:tentative="1">
      <w:start w:val="1"/>
      <w:numFmt w:val="decimal"/>
      <w:lvlText w:val="%4."/>
      <w:lvlJc w:val="left"/>
      <w:pPr>
        <w:tabs>
          <w:tab w:val="num" w:pos="2880"/>
        </w:tabs>
        <w:ind w:left="2880" w:hanging="360"/>
      </w:pPr>
    </w:lvl>
    <w:lvl w:ilvl="4" w:tplc="F5626C4C" w:tentative="1">
      <w:start w:val="1"/>
      <w:numFmt w:val="decimal"/>
      <w:lvlText w:val="%5."/>
      <w:lvlJc w:val="left"/>
      <w:pPr>
        <w:tabs>
          <w:tab w:val="num" w:pos="3600"/>
        </w:tabs>
        <w:ind w:left="3600" w:hanging="360"/>
      </w:pPr>
    </w:lvl>
    <w:lvl w:ilvl="5" w:tplc="FA02B6C4" w:tentative="1">
      <w:start w:val="1"/>
      <w:numFmt w:val="decimal"/>
      <w:lvlText w:val="%6."/>
      <w:lvlJc w:val="left"/>
      <w:pPr>
        <w:tabs>
          <w:tab w:val="num" w:pos="4320"/>
        </w:tabs>
        <w:ind w:left="4320" w:hanging="360"/>
      </w:pPr>
    </w:lvl>
    <w:lvl w:ilvl="6" w:tplc="FB101B3A" w:tentative="1">
      <w:start w:val="1"/>
      <w:numFmt w:val="decimal"/>
      <w:lvlText w:val="%7."/>
      <w:lvlJc w:val="left"/>
      <w:pPr>
        <w:tabs>
          <w:tab w:val="num" w:pos="5040"/>
        </w:tabs>
        <w:ind w:left="5040" w:hanging="360"/>
      </w:pPr>
    </w:lvl>
    <w:lvl w:ilvl="7" w:tplc="DF88ED0E" w:tentative="1">
      <w:start w:val="1"/>
      <w:numFmt w:val="decimal"/>
      <w:lvlText w:val="%8."/>
      <w:lvlJc w:val="left"/>
      <w:pPr>
        <w:tabs>
          <w:tab w:val="num" w:pos="5760"/>
        </w:tabs>
        <w:ind w:left="5760" w:hanging="360"/>
      </w:pPr>
    </w:lvl>
    <w:lvl w:ilvl="8" w:tplc="F514B8F8" w:tentative="1">
      <w:start w:val="1"/>
      <w:numFmt w:val="decimal"/>
      <w:lvlText w:val="%9."/>
      <w:lvlJc w:val="left"/>
      <w:pPr>
        <w:tabs>
          <w:tab w:val="num" w:pos="6480"/>
        </w:tabs>
        <w:ind w:left="6480" w:hanging="360"/>
      </w:pPr>
    </w:lvl>
  </w:abstractNum>
  <w:abstractNum w:abstractNumId="24" w15:restartNumberingAfterBreak="0">
    <w:nsid w:val="4B9005A5"/>
    <w:multiLevelType w:val="hybridMultilevel"/>
    <w:tmpl w:val="598E15DA"/>
    <w:lvl w:ilvl="0" w:tplc="8F9264DA">
      <w:start w:val="1"/>
      <w:numFmt w:val="bullet"/>
      <w:lvlText w:val="•"/>
      <w:lvlJc w:val="left"/>
      <w:pPr>
        <w:tabs>
          <w:tab w:val="num" w:pos="720"/>
        </w:tabs>
        <w:ind w:left="720" w:hanging="360"/>
      </w:pPr>
      <w:rPr>
        <w:rFonts w:ascii="Arial" w:hAnsi="Arial" w:hint="default"/>
      </w:rPr>
    </w:lvl>
    <w:lvl w:ilvl="1" w:tplc="8090B4E4" w:tentative="1">
      <w:start w:val="1"/>
      <w:numFmt w:val="bullet"/>
      <w:lvlText w:val="•"/>
      <w:lvlJc w:val="left"/>
      <w:pPr>
        <w:tabs>
          <w:tab w:val="num" w:pos="1440"/>
        </w:tabs>
        <w:ind w:left="1440" w:hanging="360"/>
      </w:pPr>
      <w:rPr>
        <w:rFonts w:ascii="Arial" w:hAnsi="Arial" w:hint="default"/>
      </w:rPr>
    </w:lvl>
    <w:lvl w:ilvl="2" w:tplc="3FF4F6DA" w:tentative="1">
      <w:start w:val="1"/>
      <w:numFmt w:val="bullet"/>
      <w:lvlText w:val="•"/>
      <w:lvlJc w:val="left"/>
      <w:pPr>
        <w:tabs>
          <w:tab w:val="num" w:pos="2160"/>
        </w:tabs>
        <w:ind w:left="2160" w:hanging="360"/>
      </w:pPr>
      <w:rPr>
        <w:rFonts w:ascii="Arial" w:hAnsi="Arial" w:hint="default"/>
      </w:rPr>
    </w:lvl>
    <w:lvl w:ilvl="3" w:tplc="8C644C2A" w:tentative="1">
      <w:start w:val="1"/>
      <w:numFmt w:val="bullet"/>
      <w:lvlText w:val="•"/>
      <w:lvlJc w:val="left"/>
      <w:pPr>
        <w:tabs>
          <w:tab w:val="num" w:pos="2880"/>
        </w:tabs>
        <w:ind w:left="2880" w:hanging="360"/>
      </w:pPr>
      <w:rPr>
        <w:rFonts w:ascii="Arial" w:hAnsi="Arial" w:hint="default"/>
      </w:rPr>
    </w:lvl>
    <w:lvl w:ilvl="4" w:tplc="7B8E60C4" w:tentative="1">
      <w:start w:val="1"/>
      <w:numFmt w:val="bullet"/>
      <w:lvlText w:val="•"/>
      <w:lvlJc w:val="left"/>
      <w:pPr>
        <w:tabs>
          <w:tab w:val="num" w:pos="3600"/>
        </w:tabs>
        <w:ind w:left="3600" w:hanging="360"/>
      </w:pPr>
      <w:rPr>
        <w:rFonts w:ascii="Arial" w:hAnsi="Arial" w:hint="default"/>
      </w:rPr>
    </w:lvl>
    <w:lvl w:ilvl="5" w:tplc="AE20B274" w:tentative="1">
      <w:start w:val="1"/>
      <w:numFmt w:val="bullet"/>
      <w:lvlText w:val="•"/>
      <w:lvlJc w:val="left"/>
      <w:pPr>
        <w:tabs>
          <w:tab w:val="num" w:pos="4320"/>
        </w:tabs>
        <w:ind w:left="4320" w:hanging="360"/>
      </w:pPr>
      <w:rPr>
        <w:rFonts w:ascii="Arial" w:hAnsi="Arial" w:hint="default"/>
      </w:rPr>
    </w:lvl>
    <w:lvl w:ilvl="6" w:tplc="93CC5E9A" w:tentative="1">
      <w:start w:val="1"/>
      <w:numFmt w:val="bullet"/>
      <w:lvlText w:val="•"/>
      <w:lvlJc w:val="left"/>
      <w:pPr>
        <w:tabs>
          <w:tab w:val="num" w:pos="5040"/>
        </w:tabs>
        <w:ind w:left="5040" w:hanging="360"/>
      </w:pPr>
      <w:rPr>
        <w:rFonts w:ascii="Arial" w:hAnsi="Arial" w:hint="default"/>
      </w:rPr>
    </w:lvl>
    <w:lvl w:ilvl="7" w:tplc="BD446ECA" w:tentative="1">
      <w:start w:val="1"/>
      <w:numFmt w:val="bullet"/>
      <w:lvlText w:val="•"/>
      <w:lvlJc w:val="left"/>
      <w:pPr>
        <w:tabs>
          <w:tab w:val="num" w:pos="5760"/>
        </w:tabs>
        <w:ind w:left="5760" w:hanging="360"/>
      </w:pPr>
      <w:rPr>
        <w:rFonts w:ascii="Arial" w:hAnsi="Arial" w:hint="default"/>
      </w:rPr>
    </w:lvl>
    <w:lvl w:ilvl="8" w:tplc="A08A498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ED577E2"/>
    <w:multiLevelType w:val="multilevel"/>
    <w:tmpl w:val="B1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761496"/>
    <w:multiLevelType w:val="multilevel"/>
    <w:tmpl w:val="F60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99256D"/>
    <w:multiLevelType w:val="multilevel"/>
    <w:tmpl w:val="FC18C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1C3ECF"/>
    <w:multiLevelType w:val="hybridMultilevel"/>
    <w:tmpl w:val="6EB217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17"/>
  </w:num>
  <w:num w:numId="2" w16cid:durableId="882788327">
    <w:abstractNumId w:val="7"/>
  </w:num>
  <w:num w:numId="3" w16cid:durableId="534850071">
    <w:abstractNumId w:val="18"/>
  </w:num>
  <w:num w:numId="4" w16cid:durableId="1540898263">
    <w:abstractNumId w:val="3"/>
  </w:num>
  <w:num w:numId="5" w16cid:durableId="668142752">
    <w:abstractNumId w:val="12"/>
  </w:num>
  <w:num w:numId="6" w16cid:durableId="345982275">
    <w:abstractNumId w:val="32"/>
  </w:num>
  <w:num w:numId="7" w16cid:durableId="767699102">
    <w:abstractNumId w:val="27"/>
  </w:num>
  <w:num w:numId="8" w16cid:durableId="1226799421">
    <w:abstractNumId w:val="28"/>
  </w:num>
  <w:num w:numId="9" w16cid:durableId="2052609626">
    <w:abstractNumId w:val="5"/>
  </w:num>
  <w:num w:numId="10" w16cid:durableId="726688945">
    <w:abstractNumId w:val="20"/>
  </w:num>
  <w:num w:numId="11" w16cid:durableId="1976523410">
    <w:abstractNumId w:val="29"/>
  </w:num>
  <w:num w:numId="12" w16cid:durableId="1715080619">
    <w:abstractNumId w:val="14"/>
  </w:num>
  <w:num w:numId="13" w16cid:durableId="408309329">
    <w:abstractNumId w:val="9"/>
  </w:num>
  <w:num w:numId="14" w16cid:durableId="1670133351">
    <w:abstractNumId w:val="13"/>
  </w:num>
  <w:num w:numId="15" w16cid:durableId="426121996">
    <w:abstractNumId w:val="15"/>
  </w:num>
  <w:num w:numId="16" w16cid:durableId="1423067022">
    <w:abstractNumId w:val="25"/>
  </w:num>
  <w:num w:numId="17" w16cid:durableId="1010762584">
    <w:abstractNumId w:val="26"/>
  </w:num>
  <w:num w:numId="18" w16cid:durableId="276566774">
    <w:abstractNumId w:val="10"/>
  </w:num>
  <w:num w:numId="19" w16cid:durableId="118181860">
    <w:abstractNumId w:val="1"/>
  </w:num>
  <w:num w:numId="20" w16cid:durableId="1549562969">
    <w:abstractNumId w:val="0"/>
  </w:num>
  <w:num w:numId="21" w16cid:durableId="362099673">
    <w:abstractNumId w:val="2"/>
  </w:num>
  <w:num w:numId="22" w16cid:durableId="849608755">
    <w:abstractNumId w:val="19"/>
  </w:num>
  <w:num w:numId="23" w16cid:durableId="1087266761">
    <w:abstractNumId w:val="31"/>
  </w:num>
  <w:num w:numId="24" w16cid:durableId="2041590441">
    <w:abstractNumId w:val="21"/>
  </w:num>
  <w:num w:numId="25" w16cid:durableId="1139228070">
    <w:abstractNumId w:val="16"/>
  </w:num>
  <w:num w:numId="26" w16cid:durableId="770853614">
    <w:abstractNumId w:val="6"/>
  </w:num>
  <w:num w:numId="27" w16cid:durableId="1004474068">
    <w:abstractNumId w:val="22"/>
  </w:num>
  <w:num w:numId="28" w16cid:durableId="1163619720">
    <w:abstractNumId w:val="23"/>
  </w:num>
  <w:num w:numId="29" w16cid:durableId="245041367">
    <w:abstractNumId w:val="24"/>
  </w:num>
  <w:num w:numId="30" w16cid:durableId="1435513938">
    <w:abstractNumId w:val="11"/>
  </w:num>
  <w:num w:numId="31" w16cid:durableId="1564872320">
    <w:abstractNumId w:val="8"/>
  </w:num>
  <w:num w:numId="32" w16cid:durableId="754517851">
    <w:abstractNumId w:val="4"/>
  </w:num>
  <w:num w:numId="33" w16cid:durableId="12037094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036F6F"/>
    <w:rsid w:val="000608B4"/>
    <w:rsid w:val="00132D93"/>
    <w:rsid w:val="00177DF8"/>
    <w:rsid w:val="001B313A"/>
    <w:rsid w:val="00201E45"/>
    <w:rsid w:val="0025553D"/>
    <w:rsid w:val="00262769"/>
    <w:rsid w:val="00263E24"/>
    <w:rsid w:val="00273CCA"/>
    <w:rsid w:val="00295766"/>
    <w:rsid w:val="002C0628"/>
    <w:rsid w:val="002D2893"/>
    <w:rsid w:val="002D794E"/>
    <w:rsid w:val="00377796"/>
    <w:rsid w:val="00395260"/>
    <w:rsid w:val="00491A34"/>
    <w:rsid w:val="004C37A3"/>
    <w:rsid w:val="0050689C"/>
    <w:rsid w:val="00517FE9"/>
    <w:rsid w:val="00541D2F"/>
    <w:rsid w:val="00570828"/>
    <w:rsid w:val="005C2377"/>
    <w:rsid w:val="00657CCB"/>
    <w:rsid w:val="00673A43"/>
    <w:rsid w:val="006D793A"/>
    <w:rsid w:val="007056DF"/>
    <w:rsid w:val="00706541"/>
    <w:rsid w:val="007154AB"/>
    <w:rsid w:val="007300CE"/>
    <w:rsid w:val="00751766"/>
    <w:rsid w:val="00767F40"/>
    <w:rsid w:val="0079366E"/>
    <w:rsid w:val="007F2BF4"/>
    <w:rsid w:val="00821BFE"/>
    <w:rsid w:val="008D61C5"/>
    <w:rsid w:val="008E5E54"/>
    <w:rsid w:val="008F2DB3"/>
    <w:rsid w:val="00900F6F"/>
    <w:rsid w:val="009517CE"/>
    <w:rsid w:val="00997E8F"/>
    <w:rsid w:val="009A76D7"/>
    <w:rsid w:val="009C110A"/>
    <w:rsid w:val="009F7A85"/>
    <w:rsid w:val="00A01EA9"/>
    <w:rsid w:val="00A37C51"/>
    <w:rsid w:val="00AF052D"/>
    <w:rsid w:val="00B81CFF"/>
    <w:rsid w:val="00B9514D"/>
    <w:rsid w:val="00BA3D19"/>
    <w:rsid w:val="00BC37A9"/>
    <w:rsid w:val="00C30118"/>
    <w:rsid w:val="00C603C6"/>
    <w:rsid w:val="00CA7378"/>
    <w:rsid w:val="00D075CB"/>
    <w:rsid w:val="00D40022"/>
    <w:rsid w:val="00D43D7E"/>
    <w:rsid w:val="00DA1A81"/>
    <w:rsid w:val="00DB570F"/>
    <w:rsid w:val="00DF19A6"/>
    <w:rsid w:val="00E17D20"/>
    <w:rsid w:val="00E2197E"/>
    <w:rsid w:val="00E8546D"/>
    <w:rsid w:val="00F0040D"/>
    <w:rsid w:val="00F2198A"/>
    <w:rsid w:val="00F423D3"/>
    <w:rsid w:val="00F52E84"/>
    <w:rsid w:val="00F54B91"/>
    <w:rsid w:val="00FC13C1"/>
    <w:rsid w:val="00FE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next w:val="Normal"/>
    <w:link w:val="Heading1Char"/>
    <w:uiPriority w:val="9"/>
    <w:qFormat/>
    <w:rsid w:val="00CA73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 w:type="character" w:customStyle="1" w:styleId="mw-headline">
    <w:name w:val="mw-headline"/>
    <w:basedOn w:val="DefaultParagraphFont"/>
    <w:rsid w:val="007F2BF4"/>
  </w:style>
  <w:style w:type="character" w:customStyle="1" w:styleId="Heading1Char">
    <w:name w:val="Heading 1 Char"/>
    <w:basedOn w:val="DefaultParagraphFont"/>
    <w:link w:val="Heading1"/>
    <w:uiPriority w:val="9"/>
    <w:rsid w:val="00CA737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45270">
      <w:bodyDiv w:val="1"/>
      <w:marLeft w:val="0"/>
      <w:marRight w:val="0"/>
      <w:marTop w:val="0"/>
      <w:marBottom w:val="0"/>
      <w:divBdr>
        <w:top w:val="none" w:sz="0" w:space="0" w:color="auto"/>
        <w:left w:val="none" w:sz="0" w:space="0" w:color="auto"/>
        <w:bottom w:val="none" w:sz="0" w:space="0" w:color="auto"/>
        <w:right w:val="none" w:sz="0" w:space="0" w:color="auto"/>
      </w:divBdr>
      <w:divsChild>
        <w:div w:id="1492939357">
          <w:marLeft w:val="0"/>
          <w:marRight w:val="0"/>
          <w:marTop w:val="0"/>
          <w:marBottom w:val="0"/>
          <w:divBdr>
            <w:top w:val="none" w:sz="0" w:space="0" w:color="auto"/>
            <w:left w:val="none" w:sz="0" w:space="0" w:color="auto"/>
            <w:bottom w:val="none" w:sz="0" w:space="0" w:color="auto"/>
            <w:right w:val="none" w:sz="0" w:space="0" w:color="auto"/>
          </w:divBdr>
          <w:divsChild>
            <w:div w:id="1186792033">
              <w:marLeft w:val="255"/>
              <w:marRight w:val="0"/>
              <w:marTop w:val="0"/>
              <w:marBottom w:val="300"/>
              <w:divBdr>
                <w:top w:val="single" w:sz="6" w:space="0" w:color="D8D8D8"/>
                <w:left w:val="single" w:sz="6" w:space="0" w:color="D8D8D8"/>
                <w:bottom w:val="single" w:sz="6" w:space="0" w:color="D8D8D8"/>
                <w:right w:val="single" w:sz="6" w:space="0" w:color="D8D8D8"/>
              </w:divBdr>
              <w:divsChild>
                <w:div w:id="1541017217">
                  <w:marLeft w:val="0"/>
                  <w:marRight w:val="0"/>
                  <w:marTop w:val="0"/>
                  <w:marBottom w:val="0"/>
                  <w:divBdr>
                    <w:top w:val="none" w:sz="0" w:space="0" w:color="auto"/>
                    <w:left w:val="none" w:sz="0" w:space="0" w:color="auto"/>
                    <w:bottom w:val="none" w:sz="0" w:space="0" w:color="auto"/>
                    <w:right w:val="none" w:sz="0" w:space="0" w:color="auto"/>
                  </w:divBdr>
                  <w:divsChild>
                    <w:div w:id="1073359610">
                      <w:marLeft w:val="0"/>
                      <w:marRight w:val="0"/>
                      <w:marTop w:val="0"/>
                      <w:marBottom w:val="0"/>
                      <w:divBdr>
                        <w:top w:val="none" w:sz="0" w:space="0" w:color="auto"/>
                        <w:left w:val="none" w:sz="0" w:space="0" w:color="auto"/>
                        <w:bottom w:val="none" w:sz="0" w:space="0" w:color="auto"/>
                        <w:right w:val="none" w:sz="0" w:space="0" w:color="auto"/>
                      </w:divBdr>
                      <w:divsChild>
                        <w:div w:id="9853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8050">
                  <w:marLeft w:val="0"/>
                  <w:marRight w:val="0"/>
                  <w:marTop w:val="0"/>
                  <w:marBottom w:val="0"/>
                  <w:divBdr>
                    <w:top w:val="single" w:sz="6" w:space="0" w:color="D8D8D8"/>
                    <w:left w:val="none" w:sz="0" w:space="0" w:color="auto"/>
                    <w:bottom w:val="none" w:sz="0" w:space="0" w:color="auto"/>
                    <w:right w:val="none" w:sz="0" w:space="0" w:color="auto"/>
                  </w:divBdr>
                  <w:divsChild>
                    <w:div w:id="1548029034">
                      <w:marLeft w:val="0"/>
                      <w:marRight w:val="0"/>
                      <w:marTop w:val="0"/>
                      <w:marBottom w:val="0"/>
                      <w:divBdr>
                        <w:top w:val="none" w:sz="0" w:space="0" w:color="auto"/>
                        <w:left w:val="none" w:sz="0" w:space="0" w:color="auto"/>
                        <w:bottom w:val="none" w:sz="0" w:space="0" w:color="auto"/>
                        <w:right w:val="none" w:sz="0" w:space="0" w:color="auto"/>
                      </w:divBdr>
                      <w:divsChild>
                        <w:div w:id="1435586731">
                          <w:marLeft w:val="150"/>
                          <w:marRight w:val="225"/>
                          <w:marTop w:val="75"/>
                          <w:marBottom w:val="75"/>
                          <w:divBdr>
                            <w:top w:val="none" w:sz="0" w:space="0" w:color="auto"/>
                            <w:left w:val="none" w:sz="0" w:space="0" w:color="auto"/>
                            <w:bottom w:val="none" w:sz="0" w:space="0" w:color="auto"/>
                            <w:right w:val="none" w:sz="0" w:space="0" w:color="auto"/>
                          </w:divBdr>
                          <w:divsChild>
                            <w:div w:id="1469861749">
                              <w:marLeft w:val="0"/>
                              <w:marRight w:val="0"/>
                              <w:marTop w:val="0"/>
                              <w:marBottom w:val="0"/>
                              <w:divBdr>
                                <w:top w:val="none" w:sz="0" w:space="0" w:color="auto"/>
                                <w:left w:val="none" w:sz="0" w:space="0" w:color="auto"/>
                                <w:bottom w:val="none" w:sz="0" w:space="0" w:color="auto"/>
                                <w:right w:val="none" w:sz="0" w:space="0" w:color="auto"/>
                              </w:divBdr>
                              <w:divsChild>
                                <w:div w:id="1894852748">
                                  <w:marLeft w:val="0"/>
                                  <w:marRight w:val="0"/>
                                  <w:marTop w:val="0"/>
                                  <w:marBottom w:val="0"/>
                                  <w:divBdr>
                                    <w:top w:val="none" w:sz="0" w:space="0" w:color="auto"/>
                                    <w:left w:val="none" w:sz="0" w:space="0" w:color="auto"/>
                                    <w:bottom w:val="none" w:sz="0" w:space="0" w:color="auto"/>
                                    <w:right w:val="none" w:sz="0" w:space="0" w:color="auto"/>
                                  </w:divBdr>
                                </w:div>
                                <w:div w:id="4887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5266">
                          <w:marLeft w:val="0"/>
                          <w:marRight w:val="0"/>
                          <w:marTop w:val="0"/>
                          <w:marBottom w:val="0"/>
                          <w:divBdr>
                            <w:top w:val="none" w:sz="0" w:space="0" w:color="auto"/>
                            <w:left w:val="single" w:sz="6" w:space="8" w:color="D8D8D8"/>
                            <w:bottom w:val="none" w:sz="0" w:space="0" w:color="auto"/>
                            <w:right w:val="none" w:sz="0" w:space="0" w:color="auto"/>
                          </w:divBdr>
                        </w:div>
                      </w:divsChild>
                    </w:div>
                    <w:div w:id="1718158407">
                      <w:marLeft w:val="0"/>
                      <w:marRight w:val="0"/>
                      <w:marTop w:val="0"/>
                      <w:marBottom w:val="0"/>
                      <w:divBdr>
                        <w:top w:val="single" w:sz="6" w:space="4" w:color="D8D8D8"/>
                        <w:left w:val="none" w:sz="0" w:space="0" w:color="auto"/>
                        <w:bottom w:val="none" w:sz="0" w:space="0" w:color="auto"/>
                        <w:right w:val="none" w:sz="0" w:space="0" w:color="auto"/>
                      </w:divBdr>
                      <w:divsChild>
                        <w:div w:id="134620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71305">
      <w:bodyDiv w:val="1"/>
      <w:marLeft w:val="0"/>
      <w:marRight w:val="0"/>
      <w:marTop w:val="0"/>
      <w:marBottom w:val="0"/>
      <w:divBdr>
        <w:top w:val="none" w:sz="0" w:space="0" w:color="auto"/>
        <w:left w:val="none" w:sz="0" w:space="0" w:color="auto"/>
        <w:bottom w:val="none" w:sz="0" w:space="0" w:color="auto"/>
        <w:right w:val="none" w:sz="0" w:space="0" w:color="auto"/>
      </w:divBdr>
    </w:div>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248467347">
      <w:bodyDiv w:val="1"/>
      <w:marLeft w:val="0"/>
      <w:marRight w:val="0"/>
      <w:marTop w:val="0"/>
      <w:marBottom w:val="0"/>
      <w:divBdr>
        <w:top w:val="none" w:sz="0" w:space="0" w:color="auto"/>
        <w:left w:val="none" w:sz="0" w:space="0" w:color="auto"/>
        <w:bottom w:val="none" w:sz="0" w:space="0" w:color="auto"/>
        <w:right w:val="none" w:sz="0" w:space="0" w:color="auto"/>
      </w:divBdr>
    </w:div>
    <w:div w:id="273288868">
      <w:bodyDiv w:val="1"/>
      <w:marLeft w:val="0"/>
      <w:marRight w:val="0"/>
      <w:marTop w:val="0"/>
      <w:marBottom w:val="0"/>
      <w:divBdr>
        <w:top w:val="none" w:sz="0" w:space="0" w:color="auto"/>
        <w:left w:val="none" w:sz="0" w:space="0" w:color="auto"/>
        <w:bottom w:val="none" w:sz="0" w:space="0" w:color="auto"/>
        <w:right w:val="none" w:sz="0" w:space="0" w:color="auto"/>
      </w:divBdr>
      <w:divsChild>
        <w:div w:id="1456757603">
          <w:marLeft w:val="0"/>
          <w:marRight w:val="0"/>
          <w:marTop w:val="0"/>
          <w:marBottom w:val="0"/>
          <w:divBdr>
            <w:top w:val="none" w:sz="0" w:space="0" w:color="auto"/>
            <w:left w:val="none" w:sz="0" w:space="0" w:color="auto"/>
            <w:bottom w:val="none" w:sz="0" w:space="0" w:color="auto"/>
            <w:right w:val="none" w:sz="0" w:space="0" w:color="auto"/>
          </w:divBdr>
          <w:divsChild>
            <w:div w:id="1907759401">
              <w:marLeft w:val="255"/>
              <w:marRight w:val="0"/>
              <w:marTop w:val="0"/>
              <w:marBottom w:val="300"/>
              <w:divBdr>
                <w:top w:val="single" w:sz="6" w:space="0" w:color="D8D8D8"/>
                <w:left w:val="single" w:sz="6" w:space="0" w:color="D8D8D8"/>
                <w:bottom w:val="single" w:sz="6" w:space="0" w:color="D8D8D8"/>
                <w:right w:val="single" w:sz="6" w:space="0" w:color="D8D8D8"/>
              </w:divBdr>
              <w:divsChild>
                <w:div w:id="753860784">
                  <w:marLeft w:val="0"/>
                  <w:marRight w:val="0"/>
                  <w:marTop w:val="0"/>
                  <w:marBottom w:val="0"/>
                  <w:divBdr>
                    <w:top w:val="none" w:sz="0" w:space="0" w:color="auto"/>
                    <w:left w:val="none" w:sz="0" w:space="0" w:color="auto"/>
                    <w:bottom w:val="none" w:sz="0" w:space="0" w:color="auto"/>
                    <w:right w:val="none" w:sz="0" w:space="0" w:color="auto"/>
                  </w:divBdr>
                  <w:divsChild>
                    <w:div w:id="512377495">
                      <w:marLeft w:val="0"/>
                      <w:marRight w:val="0"/>
                      <w:marTop w:val="0"/>
                      <w:marBottom w:val="0"/>
                      <w:divBdr>
                        <w:top w:val="none" w:sz="0" w:space="0" w:color="auto"/>
                        <w:left w:val="none" w:sz="0" w:space="0" w:color="auto"/>
                        <w:bottom w:val="none" w:sz="0" w:space="0" w:color="auto"/>
                        <w:right w:val="none" w:sz="0" w:space="0" w:color="auto"/>
                      </w:divBdr>
                      <w:divsChild>
                        <w:div w:id="16737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88177">
                  <w:marLeft w:val="0"/>
                  <w:marRight w:val="0"/>
                  <w:marTop w:val="0"/>
                  <w:marBottom w:val="0"/>
                  <w:divBdr>
                    <w:top w:val="single" w:sz="6" w:space="0" w:color="D8D8D8"/>
                    <w:left w:val="none" w:sz="0" w:space="0" w:color="auto"/>
                    <w:bottom w:val="none" w:sz="0" w:space="0" w:color="auto"/>
                    <w:right w:val="none" w:sz="0" w:space="0" w:color="auto"/>
                  </w:divBdr>
                  <w:divsChild>
                    <w:div w:id="430511183">
                      <w:marLeft w:val="0"/>
                      <w:marRight w:val="0"/>
                      <w:marTop w:val="0"/>
                      <w:marBottom w:val="0"/>
                      <w:divBdr>
                        <w:top w:val="none" w:sz="0" w:space="0" w:color="auto"/>
                        <w:left w:val="none" w:sz="0" w:space="0" w:color="auto"/>
                        <w:bottom w:val="none" w:sz="0" w:space="0" w:color="auto"/>
                        <w:right w:val="none" w:sz="0" w:space="0" w:color="auto"/>
                      </w:divBdr>
                      <w:divsChild>
                        <w:div w:id="2009938686">
                          <w:marLeft w:val="150"/>
                          <w:marRight w:val="225"/>
                          <w:marTop w:val="75"/>
                          <w:marBottom w:val="75"/>
                          <w:divBdr>
                            <w:top w:val="none" w:sz="0" w:space="0" w:color="auto"/>
                            <w:left w:val="none" w:sz="0" w:space="0" w:color="auto"/>
                            <w:bottom w:val="none" w:sz="0" w:space="0" w:color="auto"/>
                            <w:right w:val="none" w:sz="0" w:space="0" w:color="auto"/>
                          </w:divBdr>
                          <w:divsChild>
                            <w:div w:id="1842427864">
                              <w:marLeft w:val="0"/>
                              <w:marRight w:val="0"/>
                              <w:marTop w:val="0"/>
                              <w:marBottom w:val="0"/>
                              <w:divBdr>
                                <w:top w:val="none" w:sz="0" w:space="0" w:color="auto"/>
                                <w:left w:val="none" w:sz="0" w:space="0" w:color="auto"/>
                                <w:bottom w:val="none" w:sz="0" w:space="0" w:color="auto"/>
                                <w:right w:val="none" w:sz="0" w:space="0" w:color="auto"/>
                              </w:divBdr>
                              <w:divsChild>
                                <w:div w:id="1810971095">
                                  <w:marLeft w:val="0"/>
                                  <w:marRight w:val="0"/>
                                  <w:marTop w:val="0"/>
                                  <w:marBottom w:val="0"/>
                                  <w:divBdr>
                                    <w:top w:val="none" w:sz="0" w:space="0" w:color="auto"/>
                                    <w:left w:val="none" w:sz="0" w:space="0" w:color="auto"/>
                                    <w:bottom w:val="none" w:sz="0" w:space="0" w:color="auto"/>
                                    <w:right w:val="none" w:sz="0" w:space="0" w:color="auto"/>
                                  </w:divBdr>
                                </w:div>
                                <w:div w:id="444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8278">
                          <w:marLeft w:val="0"/>
                          <w:marRight w:val="0"/>
                          <w:marTop w:val="0"/>
                          <w:marBottom w:val="0"/>
                          <w:divBdr>
                            <w:top w:val="none" w:sz="0" w:space="0" w:color="auto"/>
                            <w:left w:val="single" w:sz="6" w:space="8" w:color="D8D8D8"/>
                            <w:bottom w:val="none" w:sz="0" w:space="0" w:color="auto"/>
                            <w:right w:val="none" w:sz="0" w:space="0" w:color="auto"/>
                          </w:divBdr>
                        </w:div>
                      </w:divsChild>
                    </w:div>
                    <w:div w:id="1637760634">
                      <w:marLeft w:val="0"/>
                      <w:marRight w:val="0"/>
                      <w:marTop w:val="0"/>
                      <w:marBottom w:val="0"/>
                      <w:divBdr>
                        <w:top w:val="single" w:sz="6" w:space="4" w:color="D8D8D8"/>
                        <w:left w:val="none" w:sz="0" w:space="0" w:color="auto"/>
                        <w:bottom w:val="none" w:sz="0" w:space="0" w:color="auto"/>
                        <w:right w:val="none" w:sz="0" w:space="0" w:color="auto"/>
                      </w:divBdr>
                      <w:divsChild>
                        <w:div w:id="9394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7298">
      <w:bodyDiv w:val="1"/>
      <w:marLeft w:val="0"/>
      <w:marRight w:val="0"/>
      <w:marTop w:val="0"/>
      <w:marBottom w:val="0"/>
      <w:divBdr>
        <w:top w:val="none" w:sz="0" w:space="0" w:color="auto"/>
        <w:left w:val="none" w:sz="0" w:space="0" w:color="auto"/>
        <w:bottom w:val="none" w:sz="0" w:space="0" w:color="auto"/>
        <w:right w:val="none" w:sz="0" w:space="0" w:color="auto"/>
      </w:divBdr>
      <w:divsChild>
        <w:div w:id="68354395">
          <w:marLeft w:val="360"/>
          <w:marRight w:val="0"/>
          <w:marTop w:val="200"/>
          <w:marBottom w:val="0"/>
          <w:divBdr>
            <w:top w:val="none" w:sz="0" w:space="0" w:color="auto"/>
            <w:left w:val="none" w:sz="0" w:space="0" w:color="auto"/>
            <w:bottom w:val="none" w:sz="0" w:space="0" w:color="auto"/>
            <w:right w:val="none" w:sz="0" w:space="0" w:color="auto"/>
          </w:divBdr>
        </w:div>
      </w:divsChild>
    </w:div>
    <w:div w:id="435906417">
      <w:bodyDiv w:val="1"/>
      <w:marLeft w:val="0"/>
      <w:marRight w:val="0"/>
      <w:marTop w:val="0"/>
      <w:marBottom w:val="0"/>
      <w:divBdr>
        <w:top w:val="none" w:sz="0" w:space="0" w:color="auto"/>
        <w:left w:val="none" w:sz="0" w:space="0" w:color="auto"/>
        <w:bottom w:val="none" w:sz="0" w:space="0" w:color="auto"/>
        <w:right w:val="none" w:sz="0" w:space="0" w:color="auto"/>
      </w:divBdr>
      <w:divsChild>
        <w:div w:id="827289219">
          <w:marLeft w:val="360"/>
          <w:marRight w:val="0"/>
          <w:marTop w:val="200"/>
          <w:marBottom w:val="0"/>
          <w:divBdr>
            <w:top w:val="none" w:sz="0" w:space="0" w:color="auto"/>
            <w:left w:val="none" w:sz="0" w:space="0" w:color="auto"/>
            <w:bottom w:val="none" w:sz="0" w:space="0" w:color="auto"/>
            <w:right w:val="none" w:sz="0" w:space="0" w:color="auto"/>
          </w:divBdr>
        </w:div>
        <w:div w:id="1735473167">
          <w:marLeft w:val="806"/>
          <w:marRight w:val="0"/>
          <w:marTop w:val="200"/>
          <w:marBottom w:val="0"/>
          <w:divBdr>
            <w:top w:val="none" w:sz="0" w:space="0" w:color="auto"/>
            <w:left w:val="none" w:sz="0" w:space="0" w:color="auto"/>
            <w:bottom w:val="none" w:sz="0" w:space="0" w:color="auto"/>
            <w:right w:val="none" w:sz="0" w:space="0" w:color="auto"/>
          </w:divBdr>
        </w:div>
        <w:div w:id="657003168">
          <w:marLeft w:val="806"/>
          <w:marRight w:val="0"/>
          <w:marTop w:val="200"/>
          <w:marBottom w:val="0"/>
          <w:divBdr>
            <w:top w:val="none" w:sz="0" w:space="0" w:color="auto"/>
            <w:left w:val="none" w:sz="0" w:space="0" w:color="auto"/>
            <w:bottom w:val="none" w:sz="0" w:space="0" w:color="auto"/>
            <w:right w:val="none" w:sz="0" w:space="0" w:color="auto"/>
          </w:divBdr>
        </w:div>
        <w:div w:id="483396959">
          <w:marLeft w:val="806"/>
          <w:marRight w:val="0"/>
          <w:marTop w:val="200"/>
          <w:marBottom w:val="0"/>
          <w:divBdr>
            <w:top w:val="none" w:sz="0" w:space="0" w:color="auto"/>
            <w:left w:val="none" w:sz="0" w:space="0" w:color="auto"/>
            <w:bottom w:val="none" w:sz="0" w:space="0" w:color="auto"/>
            <w:right w:val="none" w:sz="0" w:space="0" w:color="auto"/>
          </w:divBdr>
        </w:div>
        <w:div w:id="505902040">
          <w:marLeft w:val="806"/>
          <w:marRight w:val="0"/>
          <w:marTop w:val="200"/>
          <w:marBottom w:val="0"/>
          <w:divBdr>
            <w:top w:val="none" w:sz="0" w:space="0" w:color="auto"/>
            <w:left w:val="none" w:sz="0" w:space="0" w:color="auto"/>
            <w:bottom w:val="none" w:sz="0" w:space="0" w:color="auto"/>
            <w:right w:val="none" w:sz="0" w:space="0" w:color="auto"/>
          </w:divBdr>
        </w:div>
        <w:div w:id="595871366">
          <w:marLeft w:val="360"/>
          <w:marRight w:val="0"/>
          <w:marTop w:val="200"/>
          <w:marBottom w:val="0"/>
          <w:divBdr>
            <w:top w:val="none" w:sz="0" w:space="0" w:color="auto"/>
            <w:left w:val="none" w:sz="0" w:space="0" w:color="auto"/>
            <w:bottom w:val="none" w:sz="0" w:space="0" w:color="auto"/>
            <w:right w:val="none" w:sz="0" w:space="0" w:color="auto"/>
          </w:divBdr>
        </w:div>
        <w:div w:id="117917385">
          <w:marLeft w:val="806"/>
          <w:marRight w:val="0"/>
          <w:marTop w:val="200"/>
          <w:marBottom w:val="0"/>
          <w:divBdr>
            <w:top w:val="none" w:sz="0" w:space="0" w:color="auto"/>
            <w:left w:val="none" w:sz="0" w:space="0" w:color="auto"/>
            <w:bottom w:val="none" w:sz="0" w:space="0" w:color="auto"/>
            <w:right w:val="none" w:sz="0" w:space="0" w:color="auto"/>
          </w:divBdr>
        </w:div>
        <w:div w:id="622268488">
          <w:marLeft w:val="806"/>
          <w:marRight w:val="0"/>
          <w:marTop w:val="200"/>
          <w:marBottom w:val="0"/>
          <w:divBdr>
            <w:top w:val="none" w:sz="0" w:space="0" w:color="auto"/>
            <w:left w:val="none" w:sz="0" w:space="0" w:color="auto"/>
            <w:bottom w:val="none" w:sz="0" w:space="0" w:color="auto"/>
            <w:right w:val="none" w:sz="0" w:space="0" w:color="auto"/>
          </w:divBdr>
        </w:div>
      </w:divsChild>
    </w:div>
    <w:div w:id="460418635">
      <w:bodyDiv w:val="1"/>
      <w:marLeft w:val="0"/>
      <w:marRight w:val="0"/>
      <w:marTop w:val="0"/>
      <w:marBottom w:val="0"/>
      <w:divBdr>
        <w:top w:val="none" w:sz="0" w:space="0" w:color="auto"/>
        <w:left w:val="none" w:sz="0" w:space="0" w:color="auto"/>
        <w:bottom w:val="none" w:sz="0" w:space="0" w:color="auto"/>
        <w:right w:val="none" w:sz="0" w:space="0" w:color="auto"/>
      </w:divBdr>
    </w:div>
    <w:div w:id="466432045">
      <w:bodyDiv w:val="1"/>
      <w:marLeft w:val="0"/>
      <w:marRight w:val="0"/>
      <w:marTop w:val="0"/>
      <w:marBottom w:val="0"/>
      <w:divBdr>
        <w:top w:val="none" w:sz="0" w:space="0" w:color="auto"/>
        <w:left w:val="none" w:sz="0" w:space="0" w:color="auto"/>
        <w:bottom w:val="none" w:sz="0" w:space="0" w:color="auto"/>
        <w:right w:val="none" w:sz="0" w:space="0" w:color="auto"/>
      </w:divBdr>
    </w:div>
    <w:div w:id="468212412">
      <w:bodyDiv w:val="1"/>
      <w:marLeft w:val="0"/>
      <w:marRight w:val="0"/>
      <w:marTop w:val="0"/>
      <w:marBottom w:val="0"/>
      <w:divBdr>
        <w:top w:val="none" w:sz="0" w:space="0" w:color="auto"/>
        <w:left w:val="none" w:sz="0" w:space="0" w:color="auto"/>
        <w:bottom w:val="none" w:sz="0" w:space="0" w:color="auto"/>
        <w:right w:val="none" w:sz="0" w:space="0" w:color="auto"/>
      </w:divBdr>
      <w:divsChild>
        <w:div w:id="2047561977">
          <w:marLeft w:val="0"/>
          <w:marRight w:val="0"/>
          <w:marTop w:val="0"/>
          <w:marBottom w:val="0"/>
          <w:divBdr>
            <w:top w:val="none" w:sz="0" w:space="0" w:color="auto"/>
            <w:left w:val="none" w:sz="0" w:space="0" w:color="auto"/>
            <w:bottom w:val="none" w:sz="0" w:space="0" w:color="auto"/>
            <w:right w:val="none" w:sz="0" w:space="0" w:color="auto"/>
          </w:divBdr>
          <w:divsChild>
            <w:div w:id="511067741">
              <w:marLeft w:val="255"/>
              <w:marRight w:val="0"/>
              <w:marTop w:val="0"/>
              <w:marBottom w:val="300"/>
              <w:divBdr>
                <w:top w:val="single" w:sz="6" w:space="0" w:color="D8D8D8"/>
                <w:left w:val="single" w:sz="6" w:space="0" w:color="D8D8D8"/>
                <w:bottom w:val="single" w:sz="6" w:space="0" w:color="D8D8D8"/>
                <w:right w:val="single" w:sz="6" w:space="0" w:color="D8D8D8"/>
              </w:divBdr>
              <w:divsChild>
                <w:div w:id="461925350">
                  <w:marLeft w:val="0"/>
                  <w:marRight w:val="0"/>
                  <w:marTop w:val="0"/>
                  <w:marBottom w:val="0"/>
                  <w:divBdr>
                    <w:top w:val="none" w:sz="0" w:space="0" w:color="auto"/>
                    <w:left w:val="none" w:sz="0" w:space="0" w:color="auto"/>
                    <w:bottom w:val="none" w:sz="0" w:space="0" w:color="auto"/>
                    <w:right w:val="none" w:sz="0" w:space="0" w:color="auto"/>
                  </w:divBdr>
                  <w:divsChild>
                    <w:div w:id="32076782">
                      <w:marLeft w:val="0"/>
                      <w:marRight w:val="0"/>
                      <w:marTop w:val="0"/>
                      <w:marBottom w:val="0"/>
                      <w:divBdr>
                        <w:top w:val="none" w:sz="0" w:space="0" w:color="auto"/>
                        <w:left w:val="none" w:sz="0" w:space="0" w:color="auto"/>
                        <w:bottom w:val="none" w:sz="0" w:space="0" w:color="auto"/>
                        <w:right w:val="none" w:sz="0" w:space="0" w:color="auto"/>
                      </w:divBdr>
                      <w:divsChild>
                        <w:div w:id="3311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7579">
                  <w:marLeft w:val="0"/>
                  <w:marRight w:val="0"/>
                  <w:marTop w:val="0"/>
                  <w:marBottom w:val="0"/>
                  <w:divBdr>
                    <w:top w:val="single" w:sz="6" w:space="0" w:color="D8D8D8"/>
                    <w:left w:val="none" w:sz="0" w:space="0" w:color="auto"/>
                    <w:bottom w:val="none" w:sz="0" w:space="0" w:color="auto"/>
                    <w:right w:val="none" w:sz="0" w:space="0" w:color="auto"/>
                  </w:divBdr>
                  <w:divsChild>
                    <w:div w:id="1584726210">
                      <w:marLeft w:val="0"/>
                      <w:marRight w:val="0"/>
                      <w:marTop w:val="0"/>
                      <w:marBottom w:val="0"/>
                      <w:divBdr>
                        <w:top w:val="none" w:sz="0" w:space="0" w:color="auto"/>
                        <w:left w:val="none" w:sz="0" w:space="0" w:color="auto"/>
                        <w:bottom w:val="none" w:sz="0" w:space="0" w:color="auto"/>
                        <w:right w:val="none" w:sz="0" w:space="0" w:color="auto"/>
                      </w:divBdr>
                      <w:divsChild>
                        <w:div w:id="1624001134">
                          <w:marLeft w:val="150"/>
                          <w:marRight w:val="225"/>
                          <w:marTop w:val="75"/>
                          <w:marBottom w:val="75"/>
                          <w:divBdr>
                            <w:top w:val="none" w:sz="0" w:space="0" w:color="auto"/>
                            <w:left w:val="none" w:sz="0" w:space="0" w:color="auto"/>
                            <w:bottom w:val="none" w:sz="0" w:space="0" w:color="auto"/>
                            <w:right w:val="none" w:sz="0" w:space="0" w:color="auto"/>
                          </w:divBdr>
                          <w:divsChild>
                            <w:div w:id="1476491618">
                              <w:marLeft w:val="0"/>
                              <w:marRight w:val="0"/>
                              <w:marTop w:val="0"/>
                              <w:marBottom w:val="0"/>
                              <w:divBdr>
                                <w:top w:val="none" w:sz="0" w:space="0" w:color="auto"/>
                                <w:left w:val="none" w:sz="0" w:space="0" w:color="auto"/>
                                <w:bottom w:val="none" w:sz="0" w:space="0" w:color="auto"/>
                                <w:right w:val="none" w:sz="0" w:space="0" w:color="auto"/>
                              </w:divBdr>
                              <w:divsChild>
                                <w:div w:id="26493621">
                                  <w:marLeft w:val="0"/>
                                  <w:marRight w:val="0"/>
                                  <w:marTop w:val="0"/>
                                  <w:marBottom w:val="0"/>
                                  <w:divBdr>
                                    <w:top w:val="none" w:sz="0" w:space="0" w:color="auto"/>
                                    <w:left w:val="none" w:sz="0" w:space="0" w:color="auto"/>
                                    <w:bottom w:val="none" w:sz="0" w:space="0" w:color="auto"/>
                                    <w:right w:val="none" w:sz="0" w:space="0" w:color="auto"/>
                                  </w:divBdr>
                                </w:div>
                                <w:div w:id="6241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3435">
                          <w:marLeft w:val="0"/>
                          <w:marRight w:val="0"/>
                          <w:marTop w:val="0"/>
                          <w:marBottom w:val="0"/>
                          <w:divBdr>
                            <w:top w:val="none" w:sz="0" w:space="0" w:color="auto"/>
                            <w:left w:val="single" w:sz="6" w:space="8" w:color="D8D8D8"/>
                            <w:bottom w:val="none" w:sz="0" w:space="0" w:color="auto"/>
                            <w:right w:val="none" w:sz="0" w:space="0" w:color="auto"/>
                          </w:divBdr>
                        </w:div>
                      </w:divsChild>
                    </w:div>
                    <w:div w:id="711347385">
                      <w:marLeft w:val="0"/>
                      <w:marRight w:val="0"/>
                      <w:marTop w:val="0"/>
                      <w:marBottom w:val="0"/>
                      <w:divBdr>
                        <w:top w:val="single" w:sz="6" w:space="4" w:color="D8D8D8"/>
                        <w:left w:val="none" w:sz="0" w:space="0" w:color="auto"/>
                        <w:bottom w:val="none" w:sz="0" w:space="0" w:color="auto"/>
                        <w:right w:val="none" w:sz="0" w:space="0" w:color="auto"/>
                      </w:divBdr>
                      <w:divsChild>
                        <w:div w:id="21266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631445029">
      <w:bodyDiv w:val="1"/>
      <w:marLeft w:val="0"/>
      <w:marRight w:val="0"/>
      <w:marTop w:val="0"/>
      <w:marBottom w:val="0"/>
      <w:divBdr>
        <w:top w:val="none" w:sz="0" w:space="0" w:color="auto"/>
        <w:left w:val="none" w:sz="0" w:space="0" w:color="auto"/>
        <w:bottom w:val="none" w:sz="0" w:space="0" w:color="auto"/>
        <w:right w:val="none" w:sz="0" w:space="0" w:color="auto"/>
      </w:divBdr>
    </w:div>
    <w:div w:id="659192957">
      <w:bodyDiv w:val="1"/>
      <w:marLeft w:val="0"/>
      <w:marRight w:val="0"/>
      <w:marTop w:val="0"/>
      <w:marBottom w:val="0"/>
      <w:divBdr>
        <w:top w:val="none" w:sz="0" w:space="0" w:color="auto"/>
        <w:left w:val="none" w:sz="0" w:space="0" w:color="auto"/>
        <w:bottom w:val="none" w:sz="0" w:space="0" w:color="auto"/>
        <w:right w:val="none" w:sz="0" w:space="0" w:color="auto"/>
      </w:divBdr>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816341671">
      <w:bodyDiv w:val="1"/>
      <w:marLeft w:val="0"/>
      <w:marRight w:val="0"/>
      <w:marTop w:val="0"/>
      <w:marBottom w:val="0"/>
      <w:divBdr>
        <w:top w:val="none" w:sz="0" w:space="0" w:color="auto"/>
        <w:left w:val="none" w:sz="0" w:space="0" w:color="auto"/>
        <w:bottom w:val="none" w:sz="0" w:space="0" w:color="auto"/>
        <w:right w:val="none" w:sz="0" w:space="0" w:color="auto"/>
      </w:divBdr>
    </w:div>
    <w:div w:id="83538834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036198318">
      <w:bodyDiv w:val="1"/>
      <w:marLeft w:val="0"/>
      <w:marRight w:val="0"/>
      <w:marTop w:val="0"/>
      <w:marBottom w:val="0"/>
      <w:divBdr>
        <w:top w:val="none" w:sz="0" w:space="0" w:color="auto"/>
        <w:left w:val="none" w:sz="0" w:space="0" w:color="auto"/>
        <w:bottom w:val="none" w:sz="0" w:space="0" w:color="auto"/>
        <w:right w:val="none" w:sz="0" w:space="0" w:color="auto"/>
      </w:divBdr>
    </w:div>
    <w:div w:id="1041633344">
      <w:bodyDiv w:val="1"/>
      <w:marLeft w:val="0"/>
      <w:marRight w:val="0"/>
      <w:marTop w:val="0"/>
      <w:marBottom w:val="0"/>
      <w:divBdr>
        <w:top w:val="none" w:sz="0" w:space="0" w:color="auto"/>
        <w:left w:val="none" w:sz="0" w:space="0" w:color="auto"/>
        <w:bottom w:val="none" w:sz="0" w:space="0" w:color="auto"/>
        <w:right w:val="none" w:sz="0" w:space="0" w:color="auto"/>
      </w:divBdr>
      <w:divsChild>
        <w:div w:id="1796172525">
          <w:marLeft w:val="0"/>
          <w:marRight w:val="0"/>
          <w:marTop w:val="0"/>
          <w:marBottom w:val="300"/>
          <w:divBdr>
            <w:top w:val="none" w:sz="0" w:space="0" w:color="auto"/>
            <w:left w:val="none" w:sz="0" w:space="0" w:color="auto"/>
            <w:bottom w:val="none" w:sz="0" w:space="0" w:color="auto"/>
            <w:right w:val="none" w:sz="0" w:space="0" w:color="auto"/>
          </w:divBdr>
          <w:divsChild>
            <w:div w:id="8847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4010">
      <w:bodyDiv w:val="1"/>
      <w:marLeft w:val="0"/>
      <w:marRight w:val="0"/>
      <w:marTop w:val="0"/>
      <w:marBottom w:val="0"/>
      <w:divBdr>
        <w:top w:val="none" w:sz="0" w:space="0" w:color="auto"/>
        <w:left w:val="none" w:sz="0" w:space="0" w:color="auto"/>
        <w:bottom w:val="none" w:sz="0" w:space="0" w:color="auto"/>
        <w:right w:val="none" w:sz="0" w:space="0" w:color="auto"/>
      </w:divBdr>
      <w:divsChild>
        <w:div w:id="405345966">
          <w:marLeft w:val="360"/>
          <w:marRight w:val="0"/>
          <w:marTop w:val="200"/>
          <w:marBottom w:val="0"/>
          <w:divBdr>
            <w:top w:val="none" w:sz="0" w:space="0" w:color="auto"/>
            <w:left w:val="none" w:sz="0" w:space="0" w:color="auto"/>
            <w:bottom w:val="none" w:sz="0" w:space="0" w:color="auto"/>
            <w:right w:val="none" w:sz="0" w:space="0" w:color="auto"/>
          </w:divBdr>
        </w:div>
        <w:div w:id="153188324">
          <w:marLeft w:val="360"/>
          <w:marRight w:val="0"/>
          <w:marTop w:val="200"/>
          <w:marBottom w:val="0"/>
          <w:divBdr>
            <w:top w:val="none" w:sz="0" w:space="0" w:color="auto"/>
            <w:left w:val="none" w:sz="0" w:space="0" w:color="auto"/>
            <w:bottom w:val="none" w:sz="0" w:space="0" w:color="auto"/>
            <w:right w:val="none" w:sz="0" w:space="0" w:color="auto"/>
          </w:divBdr>
        </w:div>
        <w:div w:id="1223443539">
          <w:marLeft w:val="360"/>
          <w:marRight w:val="0"/>
          <w:marTop w:val="200"/>
          <w:marBottom w:val="0"/>
          <w:divBdr>
            <w:top w:val="none" w:sz="0" w:space="0" w:color="auto"/>
            <w:left w:val="none" w:sz="0" w:space="0" w:color="auto"/>
            <w:bottom w:val="none" w:sz="0" w:space="0" w:color="auto"/>
            <w:right w:val="none" w:sz="0" w:space="0" w:color="auto"/>
          </w:divBdr>
        </w:div>
        <w:div w:id="1700161350">
          <w:marLeft w:val="360"/>
          <w:marRight w:val="0"/>
          <w:marTop w:val="200"/>
          <w:marBottom w:val="0"/>
          <w:divBdr>
            <w:top w:val="none" w:sz="0" w:space="0" w:color="auto"/>
            <w:left w:val="none" w:sz="0" w:space="0" w:color="auto"/>
            <w:bottom w:val="none" w:sz="0" w:space="0" w:color="auto"/>
            <w:right w:val="none" w:sz="0" w:space="0" w:color="auto"/>
          </w:divBdr>
        </w:div>
        <w:div w:id="1788545813">
          <w:marLeft w:val="360"/>
          <w:marRight w:val="0"/>
          <w:marTop w:val="20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4521601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300845715">
      <w:bodyDiv w:val="1"/>
      <w:marLeft w:val="0"/>
      <w:marRight w:val="0"/>
      <w:marTop w:val="0"/>
      <w:marBottom w:val="0"/>
      <w:divBdr>
        <w:top w:val="none" w:sz="0" w:space="0" w:color="auto"/>
        <w:left w:val="none" w:sz="0" w:space="0" w:color="auto"/>
        <w:bottom w:val="none" w:sz="0" w:space="0" w:color="auto"/>
        <w:right w:val="none" w:sz="0" w:space="0" w:color="auto"/>
      </w:divBdr>
    </w:div>
    <w:div w:id="1389298883">
      <w:bodyDiv w:val="1"/>
      <w:marLeft w:val="0"/>
      <w:marRight w:val="0"/>
      <w:marTop w:val="0"/>
      <w:marBottom w:val="0"/>
      <w:divBdr>
        <w:top w:val="none" w:sz="0" w:space="0" w:color="auto"/>
        <w:left w:val="none" w:sz="0" w:space="0" w:color="auto"/>
        <w:bottom w:val="none" w:sz="0" w:space="0" w:color="auto"/>
        <w:right w:val="none" w:sz="0" w:space="0" w:color="auto"/>
      </w:divBdr>
    </w:div>
    <w:div w:id="1404454723">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850">
      <w:bodyDiv w:val="1"/>
      <w:marLeft w:val="0"/>
      <w:marRight w:val="0"/>
      <w:marTop w:val="0"/>
      <w:marBottom w:val="0"/>
      <w:divBdr>
        <w:top w:val="none" w:sz="0" w:space="0" w:color="auto"/>
        <w:left w:val="none" w:sz="0" w:space="0" w:color="auto"/>
        <w:bottom w:val="none" w:sz="0" w:space="0" w:color="auto"/>
        <w:right w:val="none" w:sz="0" w:space="0" w:color="auto"/>
      </w:divBdr>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566333736">
      <w:bodyDiv w:val="1"/>
      <w:marLeft w:val="0"/>
      <w:marRight w:val="0"/>
      <w:marTop w:val="0"/>
      <w:marBottom w:val="0"/>
      <w:divBdr>
        <w:top w:val="none" w:sz="0" w:space="0" w:color="auto"/>
        <w:left w:val="none" w:sz="0" w:space="0" w:color="auto"/>
        <w:bottom w:val="none" w:sz="0" w:space="0" w:color="auto"/>
        <w:right w:val="none" w:sz="0" w:space="0" w:color="auto"/>
      </w:divBdr>
    </w:div>
    <w:div w:id="1595817469">
      <w:bodyDiv w:val="1"/>
      <w:marLeft w:val="0"/>
      <w:marRight w:val="0"/>
      <w:marTop w:val="0"/>
      <w:marBottom w:val="0"/>
      <w:divBdr>
        <w:top w:val="none" w:sz="0" w:space="0" w:color="auto"/>
        <w:left w:val="none" w:sz="0" w:space="0" w:color="auto"/>
        <w:bottom w:val="none" w:sz="0" w:space="0" w:color="auto"/>
        <w:right w:val="none" w:sz="0" w:space="0" w:color="auto"/>
      </w:divBdr>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676229579">
      <w:bodyDiv w:val="1"/>
      <w:marLeft w:val="0"/>
      <w:marRight w:val="0"/>
      <w:marTop w:val="0"/>
      <w:marBottom w:val="0"/>
      <w:divBdr>
        <w:top w:val="none" w:sz="0" w:space="0" w:color="auto"/>
        <w:left w:val="none" w:sz="0" w:space="0" w:color="auto"/>
        <w:bottom w:val="none" w:sz="0" w:space="0" w:color="auto"/>
        <w:right w:val="none" w:sz="0" w:space="0" w:color="auto"/>
      </w:divBdr>
      <w:divsChild>
        <w:div w:id="1308822991">
          <w:marLeft w:val="360"/>
          <w:marRight w:val="0"/>
          <w:marTop w:val="200"/>
          <w:marBottom w:val="0"/>
          <w:divBdr>
            <w:top w:val="none" w:sz="0" w:space="0" w:color="auto"/>
            <w:left w:val="none" w:sz="0" w:space="0" w:color="auto"/>
            <w:bottom w:val="none" w:sz="0" w:space="0" w:color="auto"/>
            <w:right w:val="none" w:sz="0" w:space="0" w:color="auto"/>
          </w:divBdr>
        </w:div>
        <w:div w:id="844855834">
          <w:marLeft w:val="360"/>
          <w:marRight w:val="0"/>
          <w:marTop w:val="200"/>
          <w:marBottom w:val="0"/>
          <w:divBdr>
            <w:top w:val="none" w:sz="0" w:space="0" w:color="auto"/>
            <w:left w:val="none" w:sz="0" w:space="0" w:color="auto"/>
            <w:bottom w:val="none" w:sz="0" w:space="0" w:color="auto"/>
            <w:right w:val="none" w:sz="0" w:space="0" w:color="auto"/>
          </w:divBdr>
        </w:div>
      </w:divsChild>
    </w:div>
    <w:div w:id="1747845148">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524">
      <w:bodyDiv w:val="1"/>
      <w:marLeft w:val="0"/>
      <w:marRight w:val="0"/>
      <w:marTop w:val="0"/>
      <w:marBottom w:val="0"/>
      <w:divBdr>
        <w:top w:val="none" w:sz="0" w:space="0" w:color="auto"/>
        <w:left w:val="none" w:sz="0" w:space="0" w:color="auto"/>
        <w:bottom w:val="none" w:sz="0" w:space="0" w:color="auto"/>
        <w:right w:val="none" w:sz="0" w:space="0" w:color="auto"/>
      </w:divBdr>
    </w:div>
    <w:div w:id="2012830784">
      <w:bodyDiv w:val="1"/>
      <w:marLeft w:val="0"/>
      <w:marRight w:val="0"/>
      <w:marTop w:val="0"/>
      <w:marBottom w:val="0"/>
      <w:divBdr>
        <w:top w:val="none" w:sz="0" w:space="0" w:color="auto"/>
        <w:left w:val="none" w:sz="0" w:space="0" w:color="auto"/>
        <w:bottom w:val="none" w:sz="0" w:space="0" w:color="auto"/>
        <w:right w:val="none" w:sz="0" w:space="0" w:color="auto"/>
      </w:divBdr>
    </w:div>
    <w:div w:id="2035425558">
      <w:bodyDiv w:val="1"/>
      <w:marLeft w:val="0"/>
      <w:marRight w:val="0"/>
      <w:marTop w:val="0"/>
      <w:marBottom w:val="0"/>
      <w:divBdr>
        <w:top w:val="none" w:sz="0" w:space="0" w:color="auto"/>
        <w:left w:val="none" w:sz="0" w:space="0" w:color="auto"/>
        <w:bottom w:val="none" w:sz="0" w:space="0" w:color="auto"/>
        <w:right w:val="none" w:sz="0" w:space="0" w:color="auto"/>
      </w:divBdr>
    </w:div>
    <w:div w:id="2061050186">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 w:id="2094160231">
      <w:bodyDiv w:val="1"/>
      <w:marLeft w:val="0"/>
      <w:marRight w:val="0"/>
      <w:marTop w:val="0"/>
      <w:marBottom w:val="0"/>
      <w:divBdr>
        <w:top w:val="none" w:sz="0" w:space="0" w:color="auto"/>
        <w:left w:val="none" w:sz="0" w:space="0" w:color="auto"/>
        <w:bottom w:val="none" w:sz="0" w:space="0" w:color="auto"/>
        <w:right w:val="none" w:sz="0" w:space="0" w:color="auto"/>
      </w:divBdr>
      <w:divsChild>
        <w:div w:id="1542743523">
          <w:marLeft w:val="0"/>
          <w:marRight w:val="0"/>
          <w:marTop w:val="0"/>
          <w:marBottom w:val="0"/>
          <w:divBdr>
            <w:top w:val="none" w:sz="0" w:space="0" w:color="auto"/>
            <w:left w:val="none" w:sz="0" w:space="0" w:color="auto"/>
            <w:bottom w:val="none" w:sz="0" w:space="0" w:color="auto"/>
            <w:right w:val="none" w:sz="0" w:space="0" w:color="auto"/>
          </w:divBdr>
          <w:divsChild>
            <w:div w:id="12696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yjus.com/physics/refraction-of-ligh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774</Words>
  <Characters>3741</Characters>
  <Application>Microsoft Office Word</Application>
  <DocSecurity>0</DocSecurity>
  <Lines>69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2024-05-23T17:18:00Z</dcterms:created>
  <dcterms:modified xsi:type="dcterms:W3CDTF">2024-05-23T17:18:00Z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