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CD5B" w14:textId="77777777" w:rsidR="00D331D0" w:rsidRDefault="00D331D0" w:rsidP="00D331D0">
      <w:pPr>
        <w:pStyle w:val="Title"/>
        <w:spacing w:before="0"/>
        <w:ind w:left="0"/>
        <w:jc w:val="left"/>
      </w:pPr>
      <w:r>
        <w:rPr>
          <w:u w:val="thick"/>
        </w:rPr>
        <w:t>Tuberculosis</w:t>
      </w:r>
    </w:p>
    <w:p w14:paraId="41C91A3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8" w:after="0" w:line="240" w:lineRule="auto"/>
        <w:ind w:left="840" w:hanging="361"/>
        <w:contextualSpacing w:val="0"/>
        <w:rPr>
          <w:i/>
        </w:rPr>
      </w:pPr>
      <w:r>
        <w:t>Chronic</w:t>
      </w:r>
      <w:r>
        <w:rPr>
          <w:spacing w:val="-3"/>
        </w:rPr>
        <w:t xml:space="preserve"> </w:t>
      </w:r>
      <w:r>
        <w:t>granulomatous</w:t>
      </w:r>
      <w:r>
        <w:rPr>
          <w:spacing w:val="-3"/>
        </w:rPr>
        <w:t xml:space="preserve"> </w:t>
      </w:r>
      <w:r>
        <w:t>disease</w:t>
      </w:r>
      <w:r>
        <w:rPr>
          <w:spacing w:val="-5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i/>
        </w:rPr>
        <w:t>Mycobacterium</w:t>
      </w:r>
      <w:r>
        <w:rPr>
          <w:i/>
          <w:spacing w:val="-2"/>
        </w:rPr>
        <w:t xml:space="preserve"> </w:t>
      </w:r>
      <w:r>
        <w:rPr>
          <w:i/>
        </w:rPr>
        <w:t>tuberculosis</w:t>
      </w:r>
    </w:p>
    <w:p w14:paraId="5B006B81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Usually</w:t>
      </w:r>
      <w:r>
        <w:rPr>
          <w:spacing w:val="-1"/>
        </w:rPr>
        <w:t xml:space="preserve"> </w:t>
      </w:r>
      <w:r>
        <w:t>affects</w:t>
      </w:r>
      <w:r>
        <w:rPr>
          <w:spacing w:val="-2"/>
        </w:rPr>
        <w:t xml:space="preserve"> </w:t>
      </w:r>
      <w:r>
        <w:t>lungs</w:t>
      </w:r>
    </w:p>
    <w:p w14:paraId="3A29096F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379"/>
        <w:contextualSpacing w:val="0"/>
      </w:pPr>
      <w:r>
        <w:t>Organism is a strict aerobe and thrives best in tissues with</w:t>
      </w:r>
      <w:r>
        <w:rPr>
          <w:spacing w:val="1"/>
        </w:rPr>
        <w:t xml:space="preserve"> </w:t>
      </w:r>
      <w:r>
        <w:t>high oxygen tension such as in the apex of the</w:t>
      </w:r>
      <w:r>
        <w:rPr>
          <w:spacing w:val="-47"/>
        </w:rPr>
        <w:t xml:space="preserve"> </w:t>
      </w:r>
      <w:r>
        <w:t>lung</w:t>
      </w:r>
    </w:p>
    <w:p w14:paraId="535BAB6F" w14:textId="77777777" w:rsidR="00D331D0" w:rsidRDefault="00D331D0" w:rsidP="00D331D0">
      <w:pPr>
        <w:pStyle w:val="Heading1"/>
        <w:spacing w:before="160"/>
      </w:pPr>
      <w:r>
        <w:rPr>
          <w:u w:val="thick"/>
        </w:rPr>
        <w:t>Risk</w:t>
      </w:r>
      <w:r>
        <w:rPr>
          <w:spacing w:val="-4"/>
          <w:u w:val="thick"/>
        </w:rPr>
        <w:t xml:space="preserve"> </w:t>
      </w:r>
      <w:r>
        <w:rPr>
          <w:u w:val="thick"/>
        </w:rPr>
        <w:t>factors</w:t>
      </w:r>
    </w:p>
    <w:p w14:paraId="7ECC9F6E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Person’s</w:t>
      </w:r>
      <w:r>
        <w:rPr>
          <w:spacing w:val="-4"/>
        </w:rPr>
        <w:t xml:space="preserve"> </w:t>
      </w:r>
      <w:r>
        <w:t>whose immune</w:t>
      </w:r>
      <w:r>
        <w:rPr>
          <w:spacing w:val="-1"/>
        </w:rPr>
        <w:t xml:space="preserve"> </w:t>
      </w:r>
      <w:r>
        <w:t>system is</w:t>
      </w:r>
      <w:r>
        <w:rPr>
          <w:spacing w:val="-4"/>
        </w:rPr>
        <w:t xml:space="preserve"> </w:t>
      </w:r>
      <w:r>
        <w:t>weakened</w:t>
      </w:r>
      <w:r>
        <w:rPr>
          <w:spacing w:val="44"/>
        </w:rPr>
        <w:t xml:space="preserve"> </w:t>
      </w:r>
      <w:r>
        <w:t>(HIV</w:t>
      </w:r>
      <w:r>
        <w:rPr>
          <w:spacing w:val="-1"/>
        </w:rPr>
        <w:t xml:space="preserve"> </w:t>
      </w:r>
      <w:r>
        <w:t>infected</w:t>
      </w:r>
      <w:r>
        <w:rPr>
          <w:spacing w:val="-3"/>
        </w:rPr>
        <w:t xml:space="preserve"> </w:t>
      </w:r>
      <w:r>
        <w:t>people)</w:t>
      </w:r>
    </w:p>
    <w:p w14:paraId="0B0D4490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Alcohol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drug</w:t>
      </w:r>
      <w:r>
        <w:rPr>
          <w:spacing w:val="-1"/>
        </w:rPr>
        <w:t xml:space="preserve"> </w:t>
      </w:r>
      <w:r>
        <w:t>abuse</w:t>
      </w:r>
    </w:p>
    <w:p w14:paraId="170BF6B2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Diabetic</w:t>
      </w:r>
      <w:r>
        <w:rPr>
          <w:spacing w:val="-4"/>
        </w:rPr>
        <w:t xml:space="preserve"> </w:t>
      </w:r>
      <w:r>
        <w:t>persons</w:t>
      </w:r>
    </w:p>
    <w:p w14:paraId="4103CED9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Regular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TB</w:t>
      </w:r>
      <w:r>
        <w:rPr>
          <w:spacing w:val="-1"/>
        </w:rPr>
        <w:t xml:space="preserve"> </w:t>
      </w:r>
      <w:r>
        <w:t>infected</w:t>
      </w:r>
      <w:r>
        <w:rPr>
          <w:spacing w:val="-2"/>
        </w:rPr>
        <w:t xml:space="preserve"> </w:t>
      </w:r>
      <w:r>
        <w:t>persons</w:t>
      </w:r>
    </w:p>
    <w:p w14:paraId="4A233FE9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Multidrug</w:t>
      </w:r>
      <w:r>
        <w:rPr>
          <w:spacing w:val="-3"/>
        </w:rPr>
        <w:t xml:space="preserve"> </w:t>
      </w:r>
      <w:r>
        <w:t>resistance</w:t>
      </w:r>
      <w:r>
        <w:rPr>
          <w:spacing w:val="-4"/>
        </w:rPr>
        <w:t xml:space="preserve"> </w:t>
      </w:r>
      <w:r>
        <w:t>TB</w:t>
      </w:r>
      <w:r>
        <w:rPr>
          <w:spacing w:val="-4"/>
        </w:rPr>
        <w:t xml:space="preserve"> </w:t>
      </w:r>
      <w:r>
        <w:t>occurs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antibiotic</w:t>
      </w:r>
      <w:r>
        <w:rPr>
          <w:spacing w:val="-2"/>
        </w:rPr>
        <w:t xml:space="preserve"> </w:t>
      </w:r>
      <w:r>
        <w:t>therapy</w:t>
      </w:r>
    </w:p>
    <w:p w14:paraId="4557A8C2" w14:textId="77777777" w:rsidR="00D331D0" w:rsidRDefault="00D331D0" w:rsidP="00D331D0">
      <w:pPr>
        <w:pStyle w:val="Heading1"/>
      </w:pPr>
      <w:r>
        <w:rPr>
          <w:u w:val="thick"/>
        </w:rPr>
        <w:t>Symptoms</w:t>
      </w:r>
    </w:p>
    <w:p w14:paraId="4EF1EF85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Persistent</w:t>
      </w:r>
      <w:r>
        <w:rPr>
          <w:spacing w:val="-3"/>
        </w:rPr>
        <w:t xml:space="preserve"> </w:t>
      </w:r>
      <w:r>
        <w:t>cough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15 days</w:t>
      </w:r>
    </w:p>
    <w:p w14:paraId="327EA160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40" w:right="102"/>
        <w:contextualSpacing w:val="0"/>
      </w:pPr>
      <w:r>
        <w:t xml:space="preserve">Fever, Chest pain, </w:t>
      </w:r>
      <w:proofErr w:type="spellStart"/>
      <w:r>
        <w:t>haemoptysis</w:t>
      </w:r>
      <w:proofErr w:type="spellEnd"/>
      <w:r>
        <w:t xml:space="preserve">, </w:t>
      </w:r>
      <w:proofErr w:type="spellStart"/>
      <w:r>
        <w:t>dyspnoea</w:t>
      </w:r>
      <w:proofErr w:type="spellEnd"/>
      <w:r>
        <w:t xml:space="preserve">, night sweats, tiredness, loss of </w:t>
      </w:r>
      <w:proofErr w:type="spellStart"/>
      <w:r>
        <w:t>apetite</w:t>
      </w:r>
      <w:proofErr w:type="spellEnd"/>
      <w:r>
        <w:t>, rapid weight loss, swollen</w:t>
      </w:r>
      <w:r>
        <w:rPr>
          <w:spacing w:val="-47"/>
        </w:rPr>
        <w:t xml:space="preserve"> </w:t>
      </w:r>
      <w:r>
        <w:t>glands, signs of pneumonia</w:t>
      </w:r>
    </w:p>
    <w:p w14:paraId="3F01B478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Joint</w:t>
      </w:r>
      <w:r>
        <w:rPr>
          <w:spacing w:val="-1"/>
        </w:rPr>
        <w:t xml:space="preserve"> </w:t>
      </w:r>
      <w:r>
        <w:t>pain</w:t>
      </w:r>
    </w:p>
    <w:p w14:paraId="3F753C35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TB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GIT</w:t>
      </w:r>
      <w:r>
        <w:rPr>
          <w:spacing w:val="-1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abdominal</w:t>
      </w:r>
      <w:r>
        <w:rPr>
          <w:spacing w:val="-1"/>
        </w:rPr>
        <w:t xml:space="preserve"> </w:t>
      </w:r>
      <w:r>
        <w:t>pain</w:t>
      </w:r>
    </w:p>
    <w:p w14:paraId="0F938437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TB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brain</w:t>
      </w:r>
      <w:r>
        <w:rPr>
          <w:spacing w:val="4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altered</w:t>
      </w:r>
      <w:r>
        <w:rPr>
          <w:spacing w:val="-5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status,</w:t>
      </w:r>
      <w:r>
        <w:rPr>
          <w:spacing w:val="-1"/>
        </w:rPr>
        <w:t xml:space="preserve"> </w:t>
      </w:r>
      <w:r>
        <w:t>headache,</w:t>
      </w:r>
      <w:r>
        <w:rPr>
          <w:spacing w:val="-3"/>
        </w:rPr>
        <w:t xml:space="preserve"> </w:t>
      </w:r>
      <w:r>
        <w:t>confusion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coma</w:t>
      </w:r>
    </w:p>
    <w:p w14:paraId="2943E5FB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Weakness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anemia,</w:t>
      </w:r>
      <w:r>
        <w:rPr>
          <w:spacing w:val="-3"/>
        </w:rPr>
        <w:t xml:space="preserve"> </w:t>
      </w:r>
      <w:r>
        <w:t>backpain,</w:t>
      </w:r>
      <w:r>
        <w:rPr>
          <w:spacing w:val="-2"/>
        </w:rPr>
        <w:t xml:space="preserve"> </w:t>
      </w:r>
      <w:r>
        <w:t>paralysis</w:t>
      </w:r>
    </w:p>
    <w:p w14:paraId="2CDAAA46" w14:textId="77777777" w:rsidR="00D331D0" w:rsidRDefault="00D331D0" w:rsidP="00D331D0">
      <w:pPr>
        <w:pStyle w:val="Heading1"/>
      </w:pPr>
      <w:r>
        <w:rPr>
          <w:u w:val="thick"/>
        </w:rPr>
        <w:t>Mode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transmission</w:t>
      </w:r>
    </w:p>
    <w:p w14:paraId="5BC2FBF8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right="140"/>
        <w:contextualSpacing w:val="0"/>
      </w:pPr>
      <w:r>
        <w:rPr>
          <w:b/>
        </w:rPr>
        <w:t xml:space="preserve">Inhalation </w:t>
      </w:r>
      <w:r>
        <w:t>of organisms present in fresh cough droplets or in dried sputum from an open case of pulmonary</w:t>
      </w:r>
      <w:r>
        <w:rPr>
          <w:spacing w:val="-47"/>
        </w:rPr>
        <w:t xml:space="preserve"> </w:t>
      </w:r>
      <w:r>
        <w:t>tuberculosis</w:t>
      </w:r>
    </w:p>
    <w:p w14:paraId="6249504E" w14:textId="77777777" w:rsidR="00D331D0" w:rsidRDefault="00D331D0" w:rsidP="00D331D0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62"/>
        <w:ind w:left="840" w:hanging="361"/>
      </w:pPr>
      <w:r>
        <w:t>Ingestion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organisms</w:t>
      </w:r>
    </w:p>
    <w:p w14:paraId="319A99C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tonsillar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intestinal</w:t>
      </w:r>
      <w:r>
        <w:rPr>
          <w:spacing w:val="-4"/>
        </w:rPr>
        <w:t xml:space="preserve"> </w:t>
      </w:r>
      <w:r>
        <w:t>tuberculosis</w:t>
      </w:r>
    </w:p>
    <w:p w14:paraId="130B22AB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Mode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infection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tubercle bacilli</w:t>
      </w:r>
    </w:p>
    <w:p w14:paraId="2D3DC1C1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Ingestion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bovine</w:t>
      </w:r>
      <w:r>
        <w:rPr>
          <w:spacing w:val="-3"/>
        </w:rPr>
        <w:t xml:space="preserve"> </w:t>
      </w:r>
      <w:r>
        <w:t>tubercle</w:t>
      </w:r>
      <w:r>
        <w:rPr>
          <w:spacing w:val="-1"/>
        </w:rPr>
        <w:t xml:space="preserve"> </w:t>
      </w:r>
      <w:r>
        <w:t>bacilli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milk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diseased</w:t>
      </w:r>
      <w:r>
        <w:rPr>
          <w:spacing w:val="-2"/>
        </w:rPr>
        <w:t xml:space="preserve"> </w:t>
      </w:r>
      <w:r>
        <w:t>cows</w:t>
      </w:r>
    </w:p>
    <w:p w14:paraId="353ED577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rPr>
          <w:b/>
        </w:rPr>
        <w:t>Inoculation</w:t>
      </w:r>
      <w:r>
        <w:rPr>
          <w:b/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organisms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skin</w:t>
      </w:r>
    </w:p>
    <w:p w14:paraId="46901397" w14:textId="77777777" w:rsidR="00D331D0" w:rsidRDefault="00D331D0" w:rsidP="00D331D0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83"/>
        <w:ind w:left="840" w:hanging="361"/>
      </w:pPr>
      <w:r>
        <w:t>Transplacental</w:t>
      </w:r>
      <w:r>
        <w:rPr>
          <w:spacing w:val="-1"/>
        </w:rPr>
        <w:t xml:space="preserve"> </w:t>
      </w:r>
      <w:r>
        <w:t>route</w:t>
      </w:r>
    </w:p>
    <w:p w14:paraId="204C6E23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congenital</w:t>
      </w:r>
      <w:r>
        <w:rPr>
          <w:spacing w:val="-4"/>
        </w:rPr>
        <w:t xml:space="preserve"> </w:t>
      </w:r>
      <w:r>
        <w:t>tuberculosis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foetus</w:t>
      </w:r>
      <w:proofErr w:type="spellEnd"/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infected</w:t>
      </w:r>
      <w:r>
        <w:rPr>
          <w:spacing w:val="-5"/>
        </w:rPr>
        <w:t xml:space="preserve"> </w:t>
      </w:r>
      <w:r>
        <w:t>mother</w:t>
      </w:r>
    </w:p>
    <w:p w14:paraId="2F29E5DF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Rare</w:t>
      </w:r>
      <w:r>
        <w:rPr>
          <w:spacing w:val="-3"/>
        </w:rPr>
        <w:t xml:space="preserve"> </w:t>
      </w:r>
      <w:r>
        <w:t>mode</w:t>
      </w:r>
      <w:r>
        <w:rPr>
          <w:spacing w:val="-3"/>
        </w:rPr>
        <w:t xml:space="preserve"> </w:t>
      </w:r>
      <w:r>
        <w:t>of transmission</w:t>
      </w:r>
    </w:p>
    <w:p w14:paraId="7564557B" w14:textId="77777777" w:rsidR="00D331D0" w:rsidRDefault="00D331D0" w:rsidP="00D331D0">
      <w:pPr>
        <w:pStyle w:val="Heading1"/>
      </w:pPr>
      <w:r>
        <w:rPr>
          <w:u w:val="thick"/>
        </w:rPr>
        <w:t>Spread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tuberculosis</w:t>
      </w:r>
    </w:p>
    <w:p w14:paraId="253035B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rPr>
          <w:b/>
        </w:rPr>
        <w:t>Local</w:t>
      </w:r>
      <w:r>
        <w:rPr>
          <w:b/>
          <w:spacing w:val="-4"/>
        </w:rPr>
        <w:t xml:space="preserve"> </w:t>
      </w:r>
      <w:r>
        <w:rPr>
          <w:b/>
        </w:rPr>
        <w:t>spread</w:t>
      </w:r>
      <w:r>
        <w:t>:</w:t>
      </w:r>
      <w:r>
        <w:rPr>
          <w:spacing w:val="-3"/>
        </w:rPr>
        <w:t xml:space="preserve"> </w:t>
      </w:r>
      <w:r>
        <w:t>macrophages</w:t>
      </w:r>
      <w:r>
        <w:rPr>
          <w:spacing w:val="-4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bacilli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surrounding</w:t>
      </w:r>
      <w:r>
        <w:rPr>
          <w:spacing w:val="-3"/>
        </w:rPr>
        <w:t xml:space="preserve"> </w:t>
      </w:r>
      <w:r>
        <w:t>tissues</w:t>
      </w:r>
    </w:p>
    <w:p w14:paraId="458A566C" w14:textId="77777777" w:rsidR="00D331D0" w:rsidRDefault="00D331D0" w:rsidP="00D331D0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183"/>
        <w:ind w:left="840" w:firstLine="0"/>
        <w:rPr>
          <w:b w:val="0"/>
        </w:rPr>
      </w:pPr>
      <w:r>
        <w:t>Lymphatic</w:t>
      </w:r>
      <w:r>
        <w:rPr>
          <w:spacing w:val="-2"/>
        </w:rPr>
        <w:t xml:space="preserve"> </w:t>
      </w:r>
      <w:r>
        <w:t>spread</w:t>
      </w:r>
      <w:r>
        <w:rPr>
          <w:b w:val="0"/>
        </w:rPr>
        <w:t>:</w:t>
      </w:r>
    </w:p>
    <w:p w14:paraId="67224101" w14:textId="77777777" w:rsidR="00D331D0" w:rsidRDefault="00D331D0" w:rsidP="00D331D0">
      <w:pPr>
        <w:spacing w:after="0"/>
        <w:sectPr w:rsidR="00D331D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20" w:right="680" w:bottom="540" w:left="600" w:header="58" w:footer="350" w:gutter="0"/>
          <w:pgNumType w:start="1"/>
          <w:cols w:space="720"/>
        </w:sectPr>
      </w:pPr>
    </w:p>
    <w:p w14:paraId="2824A00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left="840"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DE0DAD" wp14:editId="34BFA959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17" name="Freeform: Shape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F8E09" id="Freeform: Shape 717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Infection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lymphoid</w:t>
      </w:r>
      <w:r>
        <w:rPr>
          <w:spacing w:val="-2"/>
        </w:rPr>
        <w:t xml:space="preserve"> </w:t>
      </w:r>
      <w:r>
        <w:t>tissues</w:t>
      </w:r>
    </w:p>
    <w:p w14:paraId="201CE0A6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Bacilli</w:t>
      </w:r>
      <w:r>
        <w:rPr>
          <w:spacing w:val="-3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lymphoid</w:t>
      </w:r>
      <w:r>
        <w:rPr>
          <w:spacing w:val="-3"/>
        </w:rPr>
        <w:t xml:space="preserve"> </w:t>
      </w:r>
      <w:r>
        <w:t>follicles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pharynx,</w:t>
      </w:r>
      <w:r>
        <w:rPr>
          <w:spacing w:val="-2"/>
        </w:rPr>
        <w:t xml:space="preserve"> </w:t>
      </w:r>
      <w:r>
        <w:t>bronchi,</w:t>
      </w:r>
      <w:r>
        <w:rPr>
          <w:spacing w:val="-4"/>
        </w:rPr>
        <w:t xml:space="preserve"> </w:t>
      </w:r>
      <w:r>
        <w:t>intestines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lymph</w:t>
      </w:r>
      <w:r>
        <w:rPr>
          <w:spacing w:val="-3"/>
        </w:rPr>
        <w:t xml:space="preserve"> </w:t>
      </w:r>
      <w:r>
        <w:t>nodes</w:t>
      </w:r>
    </w:p>
    <w:p w14:paraId="0EE3168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Regional</w:t>
      </w:r>
      <w:r>
        <w:rPr>
          <w:spacing w:val="-6"/>
        </w:rPr>
        <w:t xml:space="preserve"> </w:t>
      </w:r>
      <w:r>
        <w:t>tuberculous</w:t>
      </w:r>
      <w:r>
        <w:rPr>
          <w:spacing w:val="-5"/>
        </w:rPr>
        <w:t xml:space="preserve"> </w:t>
      </w:r>
      <w:r>
        <w:t>lymphadenitis</w:t>
      </w:r>
    </w:p>
    <w:p w14:paraId="38E4D552" w14:textId="77777777" w:rsidR="00D331D0" w:rsidRDefault="00D331D0" w:rsidP="00D331D0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ind w:left="840" w:hanging="361"/>
      </w:pPr>
      <w:proofErr w:type="spellStart"/>
      <w:r>
        <w:t>Haematogenous</w:t>
      </w:r>
      <w:proofErr w:type="spellEnd"/>
      <w:r>
        <w:rPr>
          <w:spacing w:val="-2"/>
        </w:rPr>
        <w:t xml:space="preserve"> </w:t>
      </w:r>
      <w:r>
        <w:t>spread</w:t>
      </w:r>
    </w:p>
    <w:p w14:paraId="3DD88A2C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tuberculous</w:t>
      </w:r>
      <w:r>
        <w:rPr>
          <w:spacing w:val="-2"/>
        </w:rPr>
        <w:t xml:space="preserve"> </w:t>
      </w:r>
      <w:r>
        <w:t>bacillaemia</w:t>
      </w:r>
    </w:p>
    <w:p w14:paraId="37399C97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Drainage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lymphatics</w:t>
      </w:r>
      <w:r>
        <w:rPr>
          <w:spacing w:val="-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venous</w:t>
      </w:r>
      <w:r>
        <w:rPr>
          <w:spacing w:val="-1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 caseous</w:t>
      </w:r>
      <w:r>
        <w:rPr>
          <w:spacing w:val="-3"/>
        </w:rPr>
        <w:t xml:space="preserve"> </w:t>
      </w:r>
      <w:r>
        <w:t>material</w:t>
      </w:r>
    </w:p>
    <w:p w14:paraId="38392832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Escaping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ulcerated</w:t>
      </w:r>
      <w:r>
        <w:rPr>
          <w:spacing w:val="-4"/>
        </w:rPr>
        <w:t xml:space="preserve"> </w:t>
      </w:r>
      <w:r>
        <w:t>wall</w:t>
      </w:r>
      <w:r>
        <w:rPr>
          <w:spacing w:val="-3"/>
        </w:rPr>
        <w:t xml:space="preserve"> </w:t>
      </w:r>
      <w:r>
        <w:t>of a</w:t>
      </w:r>
      <w:r>
        <w:rPr>
          <w:spacing w:val="-4"/>
        </w:rPr>
        <w:t xml:space="preserve"> </w:t>
      </w:r>
      <w:r>
        <w:t>vein</w:t>
      </w:r>
    </w:p>
    <w:p w14:paraId="03C7C9C1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Millet</w:t>
      </w:r>
      <w:r>
        <w:rPr>
          <w:spacing w:val="-3"/>
        </w:rPr>
        <w:t xml:space="preserve"> </w:t>
      </w:r>
      <w:r>
        <w:t>seed-sized</w:t>
      </w:r>
      <w:r>
        <w:rPr>
          <w:spacing w:val="-4"/>
        </w:rPr>
        <w:t xml:space="preserve"> </w:t>
      </w:r>
      <w:r>
        <w:t>lesions in</w:t>
      </w:r>
      <w:r>
        <w:rPr>
          <w:spacing w:val="-4"/>
        </w:rPr>
        <w:t xml:space="preserve"> </w:t>
      </w:r>
      <w:r>
        <w:t>lungs,</w:t>
      </w:r>
      <w:r>
        <w:rPr>
          <w:spacing w:val="-1"/>
        </w:rPr>
        <w:t xml:space="preserve"> </w:t>
      </w:r>
      <w:r>
        <w:t>liver,</w:t>
      </w:r>
      <w:r>
        <w:rPr>
          <w:spacing w:val="-2"/>
        </w:rPr>
        <w:t xml:space="preserve"> </w:t>
      </w:r>
      <w:r>
        <w:t>kidneys,</w:t>
      </w:r>
      <w:r>
        <w:rPr>
          <w:spacing w:val="-3"/>
        </w:rPr>
        <w:t xml:space="preserve"> </w:t>
      </w:r>
      <w:r>
        <w:t>bones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tissues</w:t>
      </w:r>
    </w:p>
    <w:p w14:paraId="22939E72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Known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miliary</w:t>
      </w:r>
      <w:r>
        <w:rPr>
          <w:spacing w:val="-3"/>
        </w:rPr>
        <w:t xml:space="preserve"> </w:t>
      </w:r>
      <w:r>
        <w:t>tuberculosis.</w:t>
      </w:r>
    </w:p>
    <w:p w14:paraId="14325123" w14:textId="77777777" w:rsidR="00D331D0" w:rsidRDefault="00D331D0" w:rsidP="00D331D0">
      <w:pPr>
        <w:pStyle w:val="Heading1"/>
      </w:pPr>
      <w:r>
        <w:rPr>
          <w:u w:val="thick"/>
        </w:rPr>
        <w:t>Primary</w:t>
      </w:r>
      <w:r>
        <w:rPr>
          <w:spacing w:val="-4"/>
          <w:u w:val="thick"/>
        </w:rPr>
        <w:t xml:space="preserve"> </w:t>
      </w:r>
      <w:r>
        <w:rPr>
          <w:u w:val="thick"/>
        </w:rPr>
        <w:t>disease</w:t>
      </w:r>
    </w:p>
    <w:p w14:paraId="695F5765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An</w:t>
      </w:r>
      <w:r>
        <w:rPr>
          <w:spacing w:val="-4"/>
        </w:rPr>
        <w:t xml:space="preserve"> </w:t>
      </w:r>
      <w:r>
        <w:t>initial</w:t>
      </w:r>
      <w:r>
        <w:rPr>
          <w:spacing w:val="-2"/>
        </w:rPr>
        <w:t xml:space="preserve"> </w:t>
      </w:r>
      <w:r>
        <w:t>infection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bacilli</w:t>
      </w:r>
    </w:p>
    <w:p w14:paraId="09A8B9E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In</w:t>
      </w:r>
      <w:r>
        <w:rPr>
          <w:spacing w:val="-2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TB</w:t>
      </w:r>
      <w:r>
        <w:rPr>
          <w:spacing w:val="-1"/>
        </w:rPr>
        <w:t xml:space="preserve"> </w:t>
      </w:r>
      <w:r>
        <w:t>prevalence –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disease is</w:t>
      </w:r>
      <w:r>
        <w:rPr>
          <w:spacing w:val="-1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seen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children</w:t>
      </w:r>
    </w:p>
    <w:p w14:paraId="28F172B8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Frequently</w:t>
      </w:r>
      <w:r>
        <w:rPr>
          <w:spacing w:val="-1"/>
        </w:rPr>
        <w:t xml:space="preserve"> </w:t>
      </w:r>
      <w:r>
        <w:t>localized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middle and</w:t>
      </w:r>
      <w:r>
        <w:rPr>
          <w:spacing w:val="-2"/>
        </w:rPr>
        <w:t xml:space="preserve"> </w:t>
      </w:r>
      <w:r>
        <w:t>lower</w:t>
      </w:r>
      <w:r>
        <w:rPr>
          <w:spacing w:val="-2"/>
        </w:rPr>
        <w:t xml:space="preserve"> </w:t>
      </w:r>
      <w:r>
        <w:t>lobes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lungs</w:t>
      </w:r>
    </w:p>
    <w:p w14:paraId="51CACA78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Lesions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calcified</w:t>
      </w:r>
      <w:r>
        <w:rPr>
          <w:spacing w:val="-2"/>
        </w:rPr>
        <w:t xml:space="preserve"> </w:t>
      </w:r>
      <w:r>
        <w:t>nodule</w:t>
      </w:r>
      <w:r>
        <w:rPr>
          <w:spacing w:val="-1"/>
        </w:rPr>
        <w:t xml:space="preserve"> </w:t>
      </w:r>
      <w:r>
        <w:t>(</w:t>
      </w:r>
      <w:proofErr w:type="spellStart"/>
      <w:r>
        <w:t>Ghon</w:t>
      </w:r>
      <w:proofErr w:type="spellEnd"/>
      <w:r>
        <w:rPr>
          <w:spacing w:val="-2"/>
        </w:rPr>
        <w:t xml:space="preserve"> </w:t>
      </w:r>
      <w:r>
        <w:t>lesion)</w:t>
      </w:r>
    </w:p>
    <w:p w14:paraId="6BC63E53" w14:textId="77777777" w:rsidR="00D331D0" w:rsidRDefault="00D331D0" w:rsidP="00D331D0">
      <w:pPr>
        <w:pStyle w:val="Heading1"/>
      </w:pPr>
      <w:r>
        <w:rPr>
          <w:u w:val="thick"/>
        </w:rPr>
        <w:t>Secondary</w:t>
      </w:r>
      <w:r>
        <w:rPr>
          <w:spacing w:val="-4"/>
          <w:u w:val="thick"/>
        </w:rPr>
        <w:t xml:space="preserve"> </w:t>
      </w:r>
      <w:r>
        <w:rPr>
          <w:u w:val="thick"/>
        </w:rPr>
        <w:t>TB</w:t>
      </w:r>
    </w:p>
    <w:p w14:paraId="2F51E319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Adult</w:t>
      </w:r>
      <w:r>
        <w:rPr>
          <w:spacing w:val="-2"/>
        </w:rPr>
        <w:t xml:space="preserve"> </w:t>
      </w:r>
      <w:r>
        <w:t>type,</w:t>
      </w:r>
      <w:r>
        <w:rPr>
          <w:spacing w:val="-3"/>
        </w:rPr>
        <w:t xml:space="preserve"> </w:t>
      </w:r>
      <w:r>
        <w:t>reactivation,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TB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endogenous</w:t>
      </w:r>
      <w:r>
        <w:rPr>
          <w:spacing w:val="-1"/>
        </w:rPr>
        <w:t xml:space="preserve"> </w:t>
      </w:r>
      <w:r>
        <w:t>reactivation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latent</w:t>
      </w:r>
      <w:r>
        <w:rPr>
          <w:spacing w:val="-1"/>
        </w:rPr>
        <w:t xml:space="preserve"> </w:t>
      </w:r>
      <w:r>
        <w:t>infection</w:t>
      </w:r>
    </w:p>
    <w:p w14:paraId="7382141D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Localized</w:t>
      </w:r>
      <w:r>
        <w:rPr>
          <w:spacing w:val="-2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apical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posterior</w:t>
      </w:r>
      <w:r>
        <w:rPr>
          <w:spacing w:val="-1"/>
        </w:rPr>
        <w:t xml:space="preserve"> </w:t>
      </w:r>
      <w:r>
        <w:t>segments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upper</w:t>
      </w:r>
      <w:r>
        <w:rPr>
          <w:spacing w:val="-1"/>
        </w:rPr>
        <w:t xml:space="preserve"> </w:t>
      </w:r>
      <w:r>
        <w:t>lobes</w:t>
      </w:r>
    </w:p>
    <w:p w14:paraId="604A9B2A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Oxygen</w:t>
      </w:r>
      <w:r>
        <w:rPr>
          <w:spacing w:val="-6"/>
        </w:rPr>
        <w:t xml:space="preserve"> </w:t>
      </w:r>
      <w:r>
        <w:t>consumption</w:t>
      </w:r>
      <w:r>
        <w:rPr>
          <w:spacing w:val="-3"/>
        </w:rPr>
        <w:t xml:space="preserve"> </w:t>
      </w:r>
      <w:r>
        <w:t>favors</w:t>
      </w:r>
      <w:r>
        <w:rPr>
          <w:spacing w:val="-3"/>
        </w:rPr>
        <w:t xml:space="preserve"> </w:t>
      </w:r>
      <w:r>
        <w:t>mycobacterial</w:t>
      </w:r>
      <w:r>
        <w:rPr>
          <w:spacing w:val="-2"/>
        </w:rPr>
        <w:t xml:space="preserve"> </w:t>
      </w:r>
      <w:r>
        <w:t>growth</w:t>
      </w:r>
    </w:p>
    <w:p w14:paraId="292F7333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Extent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lung</w:t>
      </w:r>
      <w:r>
        <w:rPr>
          <w:spacing w:val="-4"/>
        </w:rPr>
        <w:t xml:space="preserve"> </w:t>
      </w:r>
      <w:r>
        <w:t>parenchymal</w:t>
      </w:r>
      <w:r>
        <w:rPr>
          <w:spacing w:val="-5"/>
        </w:rPr>
        <w:t xml:space="preserve"> </w:t>
      </w:r>
      <w:r>
        <w:t>involvement</w:t>
      </w:r>
      <w:r>
        <w:rPr>
          <w:spacing w:val="-3"/>
        </w:rPr>
        <w:t xml:space="preserve"> </w:t>
      </w:r>
      <w:r>
        <w:t>varies</w:t>
      </w:r>
      <w:r>
        <w:rPr>
          <w:spacing w:val="-2"/>
        </w:rPr>
        <w:t xml:space="preserve"> </w:t>
      </w:r>
      <w:r>
        <w:t>greatly,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infiltrates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extensive</w:t>
      </w:r>
      <w:r>
        <w:rPr>
          <w:spacing w:val="-2"/>
        </w:rPr>
        <w:t xml:space="preserve"> </w:t>
      </w:r>
      <w:r>
        <w:t>cavitary</w:t>
      </w:r>
      <w:r>
        <w:rPr>
          <w:spacing w:val="-1"/>
        </w:rPr>
        <w:t xml:space="preserve"> </w:t>
      </w:r>
      <w:r>
        <w:t>disease</w:t>
      </w:r>
    </w:p>
    <w:p w14:paraId="1C63364F" w14:textId="77777777" w:rsidR="00D331D0" w:rsidRDefault="00D331D0" w:rsidP="00D331D0">
      <w:pPr>
        <w:pStyle w:val="Heading1"/>
      </w:pPr>
      <w:r>
        <w:rPr>
          <w:u w:val="thick"/>
        </w:rPr>
        <w:t>Summary</w:t>
      </w:r>
    </w:p>
    <w:p w14:paraId="252732D1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left="840" w:right="1002"/>
        <w:contextualSpacing w:val="0"/>
      </w:pPr>
      <w:r>
        <w:t xml:space="preserve">Tuberculosis is </w:t>
      </w:r>
      <w:proofErr w:type="gramStart"/>
      <w:r>
        <w:t>an</w:t>
      </w:r>
      <w:proofErr w:type="gramEnd"/>
      <w:r>
        <w:t xml:space="preserve"> granulomatous and infectious disorder that will typically occur in the lung called</w:t>
      </w:r>
      <w:r>
        <w:rPr>
          <w:spacing w:val="-47"/>
        </w:rPr>
        <w:t xml:space="preserve"> </w:t>
      </w:r>
      <w:r>
        <w:t>pulmonary</w:t>
      </w:r>
      <w:r>
        <w:rPr>
          <w:spacing w:val="-1"/>
        </w:rPr>
        <w:t xml:space="preserve"> </w:t>
      </w:r>
      <w:r>
        <w:t>tuberculosis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occurs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organs</w:t>
      </w:r>
      <w:r>
        <w:rPr>
          <w:spacing w:val="-1"/>
        </w:rPr>
        <w:t xml:space="preserve"> </w:t>
      </w:r>
      <w:r>
        <w:t>it’s</w:t>
      </w:r>
      <w:r>
        <w:rPr>
          <w:spacing w:val="-2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pulmonary</w:t>
      </w:r>
      <w:r>
        <w:rPr>
          <w:spacing w:val="-1"/>
        </w:rPr>
        <w:t xml:space="preserve"> </w:t>
      </w:r>
      <w:r>
        <w:t>tuberculosis</w:t>
      </w:r>
    </w:p>
    <w:p w14:paraId="6BD545A7" w14:textId="77777777" w:rsidR="00D331D0" w:rsidRDefault="00D331D0" w:rsidP="00D331D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left="840" w:right="548" w:hanging="361"/>
        <w:contextualSpacing w:val="0"/>
      </w:pPr>
      <w:r>
        <w:t>Tubercle bacillus or Koch’s bacillus or</w:t>
      </w:r>
      <w:r>
        <w:rPr>
          <w:spacing w:val="1"/>
        </w:rPr>
        <w:t xml:space="preserve"> </w:t>
      </w:r>
      <w:r>
        <w:t>Mycobacterium tuberculosis causes tuberculosis in the lungs and</w:t>
      </w:r>
      <w:r>
        <w:rPr>
          <w:spacing w:val="-47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tissues</w:t>
      </w:r>
      <w:r>
        <w:rPr>
          <w:spacing w:val="-2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body</w:t>
      </w:r>
      <w:r>
        <w:rPr>
          <w:spacing w:val="1"/>
        </w:rPr>
        <w:t xml:space="preserve"> </w:t>
      </w:r>
      <w:r>
        <w:t xml:space="preserve">by hematogenous, </w:t>
      </w:r>
      <w:proofErr w:type="spellStart"/>
      <w:r>
        <w:t>lympahtic</w:t>
      </w:r>
      <w:proofErr w:type="spellEnd"/>
      <w:r>
        <w:t xml:space="preserve"> or</w:t>
      </w:r>
      <w:r>
        <w:rPr>
          <w:spacing w:val="-3"/>
        </w:rPr>
        <w:t xml:space="preserve"> </w:t>
      </w:r>
      <w:r>
        <w:t>transplacental route</w:t>
      </w:r>
    </w:p>
    <w:p w14:paraId="57BAE730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3B62F" w14:textId="77777777" w:rsidR="006922C9" w:rsidRDefault="006922C9" w:rsidP="00BA7854">
      <w:pPr>
        <w:spacing w:after="0" w:line="240" w:lineRule="auto"/>
      </w:pPr>
      <w:r>
        <w:separator/>
      </w:r>
    </w:p>
  </w:endnote>
  <w:endnote w:type="continuationSeparator" w:id="0">
    <w:p w14:paraId="39245511" w14:textId="77777777" w:rsidR="006922C9" w:rsidRDefault="006922C9" w:rsidP="00BA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6C98" w14:textId="77777777" w:rsidR="00BA7854" w:rsidRDefault="00BA78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01F4" w14:textId="77777777" w:rsidR="00BA7854" w:rsidRDefault="00BA7854" w:rsidP="00BA7854">
    <w:pPr>
      <w:pStyle w:val="Footer"/>
    </w:pPr>
    <w:bookmarkStart w:id="0" w:name="_Hlk146912398"/>
    <w:r>
      <w:t xml:space="preserve">L. Ramanamma </w:t>
    </w:r>
  </w:p>
  <w:p w14:paraId="48F3D365" w14:textId="77777777" w:rsidR="00BA7854" w:rsidRDefault="00BA7854" w:rsidP="00BA7854">
    <w:pPr>
      <w:pStyle w:val="Footer"/>
    </w:pPr>
    <w:r>
      <w:t>Asst. Professor, Dept. of Pharmaceutics</w:t>
    </w:r>
  </w:p>
  <w:bookmarkEnd w:id="0"/>
  <w:p w14:paraId="6697FAC0" w14:textId="5D77A6EF" w:rsidR="00BA7854" w:rsidRDefault="00BA7854">
    <w:pPr>
      <w:pStyle w:val="Footer"/>
    </w:pPr>
  </w:p>
  <w:p w14:paraId="6ADFB45B" w14:textId="77777777" w:rsidR="00BA7854" w:rsidRDefault="00BA78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FADF" w14:textId="77777777" w:rsidR="00BA7854" w:rsidRDefault="00BA7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5EA6F" w14:textId="77777777" w:rsidR="006922C9" w:rsidRDefault="006922C9" w:rsidP="00BA7854">
      <w:pPr>
        <w:spacing w:after="0" w:line="240" w:lineRule="auto"/>
      </w:pPr>
      <w:r>
        <w:separator/>
      </w:r>
    </w:p>
  </w:footnote>
  <w:footnote w:type="continuationSeparator" w:id="0">
    <w:p w14:paraId="469F138E" w14:textId="77777777" w:rsidR="006922C9" w:rsidRDefault="006922C9" w:rsidP="00BA7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0C4F8" w14:textId="77777777" w:rsidR="00BA7854" w:rsidRDefault="00BA78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7489" w14:textId="47E714FA" w:rsidR="00D82978" w:rsidRDefault="000A51D4">
    <w:pPr>
      <w:pStyle w:val="Header"/>
    </w:pPr>
    <w:sdt>
      <w:sdtPr>
        <w:id w:val="238673260"/>
        <w:docPartObj>
          <w:docPartGallery w:val="Watermarks"/>
          <w:docPartUnique/>
        </w:docPartObj>
      </w:sdtPr>
      <w:sdtContent>
        <w:r>
          <w:rPr>
            <w:noProof/>
          </w:rPr>
          <w:pict w14:anchorId="612D28F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576627" o:spid="_x0000_s1025" type="#_x0000_t136" style="position:absolute;margin-left:0;margin-top:0;width:374.7pt;height:374.7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D82978">
      <w:t>Raghu college of Pharmacy: Pathophysiology</w:t>
    </w:r>
  </w:p>
  <w:p w14:paraId="694F5F6B" w14:textId="77777777" w:rsidR="00BA7854" w:rsidRDefault="00BA78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7FEB" w14:textId="77777777" w:rsidR="00BA7854" w:rsidRDefault="00BA7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B1C5C"/>
    <w:multiLevelType w:val="hybridMultilevel"/>
    <w:tmpl w:val="4488655A"/>
    <w:lvl w:ilvl="0" w:tplc="9D28AF2A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E9839D2">
      <w:numFmt w:val="bullet"/>
      <w:lvlText w:val="•"/>
      <w:lvlJc w:val="left"/>
      <w:pPr>
        <w:ind w:left="1818" w:hanging="360"/>
      </w:pPr>
      <w:rPr>
        <w:lang w:val="en-US" w:eastAsia="en-US" w:bidi="ar-SA"/>
      </w:rPr>
    </w:lvl>
    <w:lvl w:ilvl="2" w:tplc="A8E4AF52">
      <w:numFmt w:val="bullet"/>
      <w:lvlText w:val="•"/>
      <w:lvlJc w:val="left"/>
      <w:pPr>
        <w:ind w:left="2796" w:hanging="360"/>
      </w:pPr>
      <w:rPr>
        <w:lang w:val="en-US" w:eastAsia="en-US" w:bidi="ar-SA"/>
      </w:rPr>
    </w:lvl>
    <w:lvl w:ilvl="3" w:tplc="82208036">
      <w:numFmt w:val="bullet"/>
      <w:lvlText w:val="•"/>
      <w:lvlJc w:val="left"/>
      <w:pPr>
        <w:ind w:left="3775" w:hanging="360"/>
      </w:pPr>
      <w:rPr>
        <w:lang w:val="en-US" w:eastAsia="en-US" w:bidi="ar-SA"/>
      </w:rPr>
    </w:lvl>
    <w:lvl w:ilvl="4" w:tplc="189696E8">
      <w:numFmt w:val="bullet"/>
      <w:lvlText w:val="•"/>
      <w:lvlJc w:val="left"/>
      <w:pPr>
        <w:ind w:left="4753" w:hanging="360"/>
      </w:pPr>
      <w:rPr>
        <w:lang w:val="en-US" w:eastAsia="en-US" w:bidi="ar-SA"/>
      </w:rPr>
    </w:lvl>
    <w:lvl w:ilvl="5" w:tplc="B09A921A">
      <w:numFmt w:val="bullet"/>
      <w:lvlText w:val="•"/>
      <w:lvlJc w:val="left"/>
      <w:pPr>
        <w:ind w:left="5732" w:hanging="360"/>
      </w:pPr>
      <w:rPr>
        <w:lang w:val="en-US" w:eastAsia="en-US" w:bidi="ar-SA"/>
      </w:rPr>
    </w:lvl>
    <w:lvl w:ilvl="6" w:tplc="9834B2FE">
      <w:numFmt w:val="bullet"/>
      <w:lvlText w:val="•"/>
      <w:lvlJc w:val="left"/>
      <w:pPr>
        <w:ind w:left="6710" w:hanging="360"/>
      </w:pPr>
      <w:rPr>
        <w:lang w:val="en-US" w:eastAsia="en-US" w:bidi="ar-SA"/>
      </w:rPr>
    </w:lvl>
    <w:lvl w:ilvl="7" w:tplc="3FDC4556">
      <w:numFmt w:val="bullet"/>
      <w:lvlText w:val="•"/>
      <w:lvlJc w:val="left"/>
      <w:pPr>
        <w:ind w:left="7689" w:hanging="360"/>
      </w:pPr>
      <w:rPr>
        <w:lang w:val="en-US" w:eastAsia="en-US" w:bidi="ar-SA"/>
      </w:rPr>
    </w:lvl>
    <w:lvl w:ilvl="8" w:tplc="668A2B50">
      <w:numFmt w:val="bullet"/>
      <w:lvlText w:val="•"/>
      <w:lvlJc w:val="left"/>
      <w:pPr>
        <w:ind w:left="8667" w:hanging="360"/>
      </w:pPr>
      <w:rPr>
        <w:lang w:val="en-US" w:eastAsia="en-US" w:bidi="ar-SA"/>
      </w:rPr>
    </w:lvl>
  </w:abstractNum>
  <w:num w:numId="1" w16cid:durableId="123289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D0"/>
    <w:rsid w:val="000A51D4"/>
    <w:rsid w:val="006922C9"/>
    <w:rsid w:val="00BA7854"/>
    <w:rsid w:val="00D11B68"/>
    <w:rsid w:val="00D331D0"/>
    <w:rsid w:val="00D8297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29C85"/>
  <w15:chartTrackingRefBased/>
  <w15:docId w15:val="{2B5B01C5-9600-4F29-A17B-3D0B9482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1D0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D331D0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D331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331D0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D331D0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D331D0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D331D0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331D0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7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854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78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854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2023-11-19T16:49:00Z</dcterms:created>
  <dcterms:modified xsi:type="dcterms:W3CDTF">2023-11-19T20:56:00Z</dcterms:modified>
</cp:coreProperties>
</file>