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5854" w:rsidRPr="00440135" w:rsidRDefault="00EF5854" w:rsidP="00EF5854">
      <w:pPr>
        <w:tabs>
          <w:tab w:val="left" w:pos="-38"/>
          <w:tab w:val="center" w:pos="4016"/>
        </w:tabs>
        <w:spacing w:after="200"/>
        <w:rPr>
          <w:rFonts w:ascii="Times New Roman" w:hAnsi="Times New Roman" w:cs="Times New Roman"/>
          <w:b/>
          <w:color w:val="70AD47" w:themeColor="accent6"/>
          <w:sz w:val="36"/>
          <w:szCs w:val="36"/>
        </w:rPr>
      </w:pPr>
      <w:r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EF5854" w:rsidRPr="009F2F97" w:rsidRDefault="00EF5854" w:rsidP="00EF5854">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EF5854" w:rsidRDefault="00EF5854" w:rsidP="00EF5854">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rsidR="00BF41AC" w:rsidRDefault="00EF5854" w:rsidP="00EF5854">
      <w:pPr>
        <w:jc w:val="center"/>
        <w:rPr>
          <w:rFonts w:ascii="Times New Roman" w:hAnsi="Times New Roman" w:cs="Times New Roman"/>
          <w:b/>
          <w:sz w:val="32"/>
          <w:szCs w:val="32"/>
        </w:rPr>
      </w:pPr>
      <w:r w:rsidRPr="00EF5854">
        <w:rPr>
          <w:rFonts w:ascii="Times New Roman" w:hAnsi="Times New Roman" w:cs="Times New Roman"/>
          <w:b/>
          <w:sz w:val="32"/>
          <w:szCs w:val="32"/>
        </w:rPr>
        <w:t>LARYNX</w:t>
      </w:r>
    </w:p>
    <w:p w:rsidR="00EF5854" w:rsidRPr="00EF5854" w:rsidRDefault="00EF5854" w:rsidP="00EF5854">
      <w:pPr>
        <w:rPr>
          <w:rFonts w:ascii="Times New Roman" w:hAnsi="Times New Roman" w:cs="Times New Roman"/>
          <w:b/>
          <w:sz w:val="24"/>
          <w:szCs w:val="24"/>
        </w:rPr>
      </w:pPr>
      <w:r w:rsidRPr="00EF5854">
        <w:rPr>
          <w:rFonts w:ascii="Times New Roman" w:hAnsi="Times New Roman" w:cs="Times New Roman"/>
          <w:b/>
          <w:sz w:val="24"/>
          <w:szCs w:val="24"/>
        </w:rPr>
        <w:t xml:space="preserve">Position </w:t>
      </w:r>
    </w:p>
    <w:p w:rsidR="00EF5854" w:rsidRP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 xml:space="preserve">The larynx or ‘voice box’ links the laryngopharynx and the trachea. It lies at the level of the 3rd, 4th, 5th and 6th cervical vertebrae. Until puberty there is little difference in the size of the larynx between the sexes. Thereafter, it grows larger in the male, which explains the prominence of the ‘Adam’s apple’ and the generally deeper voice. </w:t>
      </w:r>
    </w:p>
    <w:p w:rsidR="00EF5854" w:rsidRPr="00EF5854" w:rsidRDefault="00EF5854" w:rsidP="00EF5854">
      <w:pPr>
        <w:rPr>
          <w:rFonts w:ascii="Times New Roman" w:hAnsi="Times New Roman" w:cs="Times New Roman"/>
          <w:b/>
          <w:sz w:val="24"/>
          <w:szCs w:val="24"/>
        </w:rPr>
      </w:pPr>
      <w:r w:rsidRPr="00EF5854">
        <w:rPr>
          <w:rFonts w:ascii="Times New Roman" w:hAnsi="Times New Roman" w:cs="Times New Roman"/>
          <w:b/>
          <w:sz w:val="24"/>
          <w:szCs w:val="24"/>
        </w:rPr>
        <w:t xml:space="preserve">Structures associated with the larynx </w:t>
      </w:r>
    </w:p>
    <w:p w:rsid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 xml:space="preserve">Superiorly – the hyoid bone and the root of the tongue </w:t>
      </w:r>
    </w:p>
    <w:p w:rsid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 xml:space="preserve">Inferiorly – it is continuous with the trachea </w:t>
      </w:r>
    </w:p>
    <w:p w:rsid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 xml:space="preserve">Anteriorly – the muscles attached to the hyoid bone and the muscles of the neck </w:t>
      </w:r>
    </w:p>
    <w:p w:rsid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 xml:space="preserve">Posteriorly – the laryngopharynx and 3rd to 6th cervical vertebrae </w:t>
      </w:r>
    </w:p>
    <w:p w:rsid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Laterally – the lobes of the thyroid gland.</w:t>
      </w:r>
    </w:p>
    <w:p w:rsidR="00EF5854" w:rsidRPr="00EF5854" w:rsidRDefault="00EF5854" w:rsidP="00EF5854">
      <w:pPr>
        <w:rPr>
          <w:rFonts w:ascii="Times New Roman" w:hAnsi="Times New Roman" w:cs="Times New Roman"/>
          <w:b/>
          <w:sz w:val="24"/>
          <w:szCs w:val="24"/>
        </w:rPr>
      </w:pPr>
      <w:r w:rsidRPr="00EF5854">
        <w:rPr>
          <w:rFonts w:ascii="Times New Roman" w:hAnsi="Times New Roman" w:cs="Times New Roman"/>
          <w:b/>
          <w:sz w:val="24"/>
          <w:szCs w:val="24"/>
        </w:rPr>
        <w:t xml:space="preserve">Structure </w:t>
      </w:r>
    </w:p>
    <w:p w:rsidR="00EF5854" w:rsidRPr="00EF5854" w:rsidRDefault="00EF5854" w:rsidP="00EF5854">
      <w:pPr>
        <w:rPr>
          <w:rFonts w:ascii="Times New Roman" w:hAnsi="Times New Roman" w:cs="Times New Roman"/>
          <w:b/>
          <w:sz w:val="24"/>
          <w:szCs w:val="24"/>
        </w:rPr>
      </w:pPr>
      <w:r w:rsidRPr="00EF5854">
        <w:rPr>
          <w:rFonts w:ascii="Times New Roman" w:hAnsi="Times New Roman" w:cs="Times New Roman"/>
          <w:b/>
          <w:sz w:val="24"/>
          <w:szCs w:val="24"/>
        </w:rPr>
        <w:t xml:space="preserve">Cartilages </w:t>
      </w:r>
    </w:p>
    <w:p w:rsid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 xml:space="preserve">The larynx is composed of several irregularly shaped cartilages attached to each other by ligaments and membranes. </w:t>
      </w:r>
    </w:p>
    <w:p w:rsidR="00EF5854" w:rsidRDefault="00EF5854" w:rsidP="00EF5854">
      <w:pPr>
        <w:rPr>
          <w:rFonts w:ascii="Times New Roman" w:hAnsi="Times New Roman" w:cs="Times New Roman"/>
          <w:sz w:val="24"/>
          <w:szCs w:val="24"/>
        </w:rPr>
      </w:pPr>
      <w:r w:rsidRPr="00EF5854">
        <w:rPr>
          <w:rFonts w:ascii="Times New Roman" w:hAnsi="Times New Roman" w:cs="Times New Roman"/>
          <w:sz w:val="24"/>
          <w:szCs w:val="24"/>
        </w:rPr>
        <w:t>The main cartilages are:</w:t>
      </w:r>
    </w:p>
    <w:p w:rsidR="00EF5854" w:rsidRDefault="00EF5854" w:rsidP="00EF5854">
      <w:pPr>
        <w:rPr>
          <w:rFonts w:ascii="Times New Roman" w:hAnsi="Times New Roman" w:cs="Times New Roman"/>
          <w:sz w:val="24"/>
          <w:szCs w:val="24"/>
        </w:rPr>
      </w:pPr>
      <w:r>
        <w:rPr>
          <w:rFonts w:ascii="Times New Roman" w:hAnsi="Times New Roman" w:cs="Times New Roman"/>
          <w:sz w:val="24"/>
          <w:szCs w:val="24"/>
        </w:rPr>
        <w:t>1 Thyroid Cartilage</w:t>
      </w:r>
    </w:p>
    <w:p w:rsidR="007478E5" w:rsidRDefault="00EF5854" w:rsidP="00EF5854">
      <w:pPr>
        <w:rPr>
          <w:rFonts w:ascii="Times New Roman" w:hAnsi="Times New Roman" w:cs="Times New Roman"/>
          <w:sz w:val="24"/>
          <w:szCs w:val="24"/>
        </w:rPr>
      </w:pPr>
      <w:r>
        <w:rPr>
          <w:rFonts w:ascii="Times New Roman" w:hAnsi="Times New Roman" w:cs="Times New Roman"/>
          <w:sz w:val="24"/>
          <w:szCs w:val="24"/>
        </w:rPr>
        <w:t>1 Cricoid Cartilage</w:t>
      </w:r>
      <w:r w:rsidR="007478E5">
        <w:rPr>
          <w:rFonts w:ascii="Times New Roman" w:hAnsi="Times New Roman" w:cs="Times New Roman"/>
          <w:sz w:val="24"/>
          <w:szCs w:val="24"/>
        </w:rPr>
        <w:t xml:space="preserve">      </w:t>
      </w:r>
      <w:r w:rsidR="007478E5" w:rsidRPr="007478E5">
        <w:rPr>
          <w:rFonts w:ascii="Times New Roman" w:hAnsi="Times New Roman" w:cs="Times New Roman"/>
          <w:sz w:val="56"/>
          <w:szCs w:val="56"/>
        </w:rPr>
        <w:t xml:space="preserve"> }</w:t>
      </w:r>
      <w:r w:rsidR="007478E5">
        <w:rPr>
          <w:rFonts w:ascii="Times New Roman" w:hAnsi="Times New Roman" w:cs="Times New Roman"/>
          <w:sz w:val="56"/>
          <w:szCs w:val="56"/>
        </w:rPr>
        <w:t xml:space="preserve"> </w:t>
      </w:r>
      <w:r w:rsidR="007478E5" w:rsidRPr="007478E5">
        <w:rPr>
          <w:rFonts w:ascii="Times New Roman" w:hAnsi="Times New Roman" w:cs="Times New Roman"/>
          <w:sz w:val="24"/>
          <w:szCs w:val="24"/>
        </w:rPr>
        <w:t>Hyaline Cartilage</w:t>
      </w:r>
    </w:p>
    <w:p w:rsidR="00EF5854" w:rsidRDefault="00EF5854" w:rsidP="00EF5854">
      <w:pPr>
        <w:rPr>
          <w:rFonts w:ascii="Times New Roman" w:hAnsi="Times New Roman" w:cs="Times New Roman"/>
          <w:sz w:val="24"/>
          <w:szCs w:val="24"/>
        </w:rPr>
      </w:pPr>
      <w:r>
        <w:rPr>
          <w:rFonts w:ascii="Times New Roman" w:hAnsi="Times New Roman" w:cs="Times New Roman"/>
          <w:sz w:val="24"/>
          <w:szCs w:val="24"/>
        </w:rPr>
        <w:t>2 Arytenoid Cartilage</w:t>
      </w:r>
    </w:p>
    <w:p w:rsidR="007478E5"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 xml:space="preserve"> 1 epiglottis    - </w:t>
      </w:r>
      <w:r w:rsidRPr="007478E5">
        <w:rPr>
          <w:rFonts w:ascii="Times New Roman" w:hAnsi="Times New Roman" w:cs="Times New Roman"/>
          <w:sz w:val="24"/>
          <w:szCs w:val="24"/>
        </w:rPr>
        <w:t>elastic fibrocartilage</w:t>
      </w:r>
    </w:p>
    <w:p w:rsidR="007478E5" w:rsidRPr="007478E5" w:rsidRDefault="007478E5" w:rsidP="00EF5854">
      <w:pPr>
        <w:rPr>
          <w:rFonts w:ascii="Times New Roman" w:hAnsi="Times New Roman" w:cs="Times New Roman"/>
          <w:sz w:val="24"/>
          <w:szCs w:val="24"/>
        </w:rPr>
      </w:pPr>
      <w:r>
        <w:rPr>
          <w:rFonts w:ascii="Times New Roman" w:hAnsi="Times New Roman" w:cs="Times New Roman"/>
          <w:b/>
          <w:sz w:val="24"/>
          <w:szCs w:val="24"/>
        </w:rPr>
        <w:t xml:space="preserve"> T</w:t>
      </w:r>
      <w:r w:rsidRPr="007478E5">
        <w:rPr>
          <w:rFonts w:ascii="Times New Roman" w:hAnsi="Times New Roman" w:cs="Times New Roman"/>
          <w:b/>
          <w:sz w:val="24"/>
          <w:szCs w:val="24"/>
        </w:rPr>
        <w:t>hyroi</w:t>
      </w:r>
      <w:r w:rsidRPr="007478E5">
        <w:rPr>
          <w:rFonts w:ascii="Times New Roman" w:hAnsi="Times New Roman" w:cs="Times New Roman"/>
          <w:b/>
          <w:sz w:val="24"/>
          <w:szCs w:val="24"/>
        </w:rPr>
        <w:t>d cartilage</w:t>
      </w:r>
    </w:p>
    <w:p w:rsidR="007478E5" w:rsidRDefault="007478E5" w:rsidP="00EF5854">
      <w:pPr>
        <w:rPr>
          <w:rFonts w:ascii="Times New Roman" w:hAnsi="Times New Roman" w:cs="Times New Roman"/>
          <w:sz w:val="24"/>
          <w:szCs w:val="24"/>
        </w:rPr>
      </w:pPr>
      <w:r>
        <w:t xml:space="preserve"> </w:t>
      </w:r>
      <w:r w:rsidRPr="007478E5">
        <w:rPr>
          <w:rFonts w:ascii="Times New Roman" w:hAnsi="Times New Roman" w:cs="Times New Roman"/>
          <w:sz w:val="24"/>
          <w:szCs w:val="24"/>
        </w:rPr>
        <w:t>This is the most prominent of the laryngeal cartilages. Made of hyaline cartilage, it lies to the front of the neck. Its anterior wall projects into the soft tissues of the front of the throat, forming the laryngeal prominence or Adam’s apple, which is easily felt and often visible in adult males. The anterior wall is partially divided by the thyroid notch. The cartilage is incomplete posteriorly, and is bound with ligaments to the hyoid bone above and the cricoid cartilage below.</w:t>
      </w:r>
      <w:r>
        <w:rPr>
          <w:rFonts w:ascii="Times New Roman" w:hAnsi="Times New Roman" w:cs="Times New Roman"/>
          <w:sz w:val="24"/>
          <w:szCs w:val="24"/>
        </w:rPr>
        <w:t xml:space="preserve"> </w:t>
      </w:r>
      <w:proofErr w:type="gramStart"/>
      <w:r w:rsidRPr="007478E5">
        <w:rPr>
          <w:rFonts w:ascii="Times New Roman" w:hAnsi="Times New Roman" w:cs="Times New Roman"/>
          <w:sz w:val="24"/>
          <w:szCs w:val="24"/>
        </w:rPr>
        <w:t>anterior</w:t>
      </w:r>
      <w:proofErr w:type="gramEnd"/>
      <w:r w:rsidRPr="007478E5">
        <w:rPr>
          <w:rFonts w:ascii="Times New Roman" w:hAnsi="Times New Roman" w:cs="Times New Roman"/>
          <w:sz w:val="24"/>
          <w:szCs w:val="24"/>
        </w:rPr>
        <w:t xml:space="preserve"> wall is partially divided by the thyroid notch. The cartilage is </w:t>
      </w:r>
      <w:r w:rsidRPr="007478E5">
        <w:rPr>
          <w:rFonts w:ascii="Times New Roman" w:hAnsi="Times New Roman" w:cs="Times New Roman"/>
          <w:sz w:val="24"/>
          <w:szCs w:val="24"/>
        </w:rPr>
        <w:lastRenderedPageBreak/>
        <w:t>incomplete posteriorly, and is bound with ligaments to the hyoid bone above and the cricoid cartilage below.</w:t>
      </w:r>
    </w:p>
    <w:p w:rsidR="007478E5"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 xml:space="preserve">The upper part of the thyroid cartilage is lined with stratified squamous epithelium like the larynx, and the lower part with ciliated columnar epithelium like the trachea. There are many muscles attached to its outer surface. The thyroid cartilage forms most of the anterior and lateral walls of the larynx. </w:t>
      </w:r>
    </w:p>
    <w:p w:rsidR="008D2678" w:rsidRPr="007478E5" w:rsidRDefault="008D2678" w:rsidP="00EF5854">
      <w:pPr>
        <w:rPr>
          <w:rFonts w:ascii="Times New Roman" w:hAnsi="Times New Roman" w:cs="Times New Roman"/>
          <w:sz w:val="24"/>
          <w:szCs w:val="24"/>
        </w:rPr>
      </w:pPr>
      <w:r>
        <w:rPr>
          <w:noProof/>
          <w:lang w:eastAsia="en-IN"/>
        </w:rPr>
        <w:drawing>
          <wp:inline distT="0" distB="0" distL="0" distR="0">
            <wp:extent cx="3093720" cy="3093720"/>
            <wp:effectExtent l="0" t="0" r="0" b="0"/>
            <wp:docPr id="4" name="Picture 4"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respiratory system - Ross and Wilson ANATOMY and PHYSIOLOGY in Health  and Illness, 11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3720" cy="3093720"/>
                    </a:xfrm>
                    <a:prstGeom prst="rect">
                      <a:avLst/>
                    </a:prstGeom>
                    <a:noFill/>
                    <a:ln>
                      <a:noFill/>
                    </a:ln>
                  </pic:spPr>
                </pic:pic>
              </a:graphicData>
            </a:graphic>
          </wp:inline>
        </w:drawing>
      </w:r>
    </w:p>
    <w:p w:rsidR="008D2678" w:rsidRDefault="007478E5" w:rsidP="00EF5854">
      <w:r w:rsidRPr="007478E5">
        <w:rPr>
          <w:rFonts w:ascii="Times New Roman" w:hAnsi="Times New Roman" w:cs="Times New Roman"/>
          <w:b/>
          <w:sz w:val="24"/>
          <w:szCs w:val="24"/>
        </w:rPr>
        <w:t xml:space="preserve"> </w:t>
      </w:r>
      <w:r w:rsidR="008D2678" w:rsidRPr="008D2678">
        <w:rPr>
          <w:rFonts w:ascii="Times New Roman" w:hAnsi="Times New Roman" w:cs="Times New Roman"/>
          <w:color w:val="C00000"/>
          <w:sz w:val="28"/>
          <w:szCs w:val="28"/>
        </w:rPr>
        <w:t>Larynx – viewed from behind</w:t>
      </w:r>
      <w:r w:rsidR="008D2678">
        <w:t>.</w:t>
      </w:r>
    </w:p>
    <w:p w:rsidR="00942C90" w:rsidRDefault="00942C90" w:rsidP="00EF5854">
      <w:pPr>
        <w:rPr>
          <w:rFonts w:ascii="Times New Roman" w:hAnsi="Times New Roman" w:cs="Times New Roman"/>
          <w:b/>
          <w:sz w:val="24"/>
          <w:szCs w:val="24"/>
        </w:rPr>
      </w:pPr>
      <w:r>
        <w:rPr>
          <w:noProof/>
          <w:lang w:eastAsia="en-IN"/>
        </w:rPr>
        <w:drawing>
          <wp:inline distT="0" distB="0" distL="0" distR="0">
            <wp:extent cx="2293620" cy="2176129"/>
            <wp:effectExtent l="0" t="0" r="0" b="0"/>
            <wp:docPr id="5" name="Picture 5" descr="The respiratory system | Basicmedica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respiratory system | Basicmedical Ke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3272" cy="2185287"/>
                    </a:xfrm>
                    <a:prstGeom prst="rect">
                      <a:avLst/>
                    </a:prstGeom>
                    <a:noFill/>
                    <a:ln>
                      <a:noFill/>
                    </a:ln>
                  </pic:spPr>
                </pic:pic>
              </a:graphicData>
            </a:graphic>
          </wp:inline>
        </w:drawing>
      </w:r>
    </w:p>
    <w:p w:rsidR="00942C90" w:rsidRPr="00942C90" w:rsidRDefault="00942C90" w:rsidP="00EF5854">
      <w:pPr>
        <w:rPr>
          <w:rFonts w:ascii="Times New Roman" w:hAnsi="Times New Roman" w:cs="Times New Roman"/>
          <w:b/>
          <w:color w:val="C00000"/>
          <w:sz w:val="28"/>
          <w:szCs w:val="28"/>
        </w:rPr>
      </w:pPr>
      <w:r w:rsidRPr="00942C90">
        <w:rPr>
          <w:rFonts w:ascii="Times New Roman" w:hAnsi="Times New Roman" w:cs="Times New Roman"/>
          <w:color w:val="C00000"/>
          <w:sz w:val="28"/>
          <w:szCs w:val="28"/>
        </w:rPr>
        <w:t>Larynx – viewed from the front</w:t>
      </w:r>
    </w:p>
    <w:p w:rsidR="00942C90" w:rsidRDefault="00942C90" w:rsidP="00EF5854">
      <w:pPr>
        <w:rPr>
          <w:rFonts w:ascii="Times New Roman" w:hAnsi="Times New Roman" w:cs="Times New Roman"/>
          <w:b/>
          <w:sz w:val="24"/>
          <w:szCs w:val="24"/>
        </w:rPr>
      </w:pPr>
    </w:p>
    <w:p w:rsidR="00942C90" w:rsidRDefault="00942C90" w:rsidP="00EF5854">
      <w:pPr>
        <w:rPr>
          <w:rFonts w:ascii="Times New Roman" w:hAnsi="Times New Roman" w:cs="Times New Roman"/>
          <w:b/>
          <w:sz w:val="24"/>
          <w:szCs w:val="24"/>
        </w:rPr>
      </w:pPr>
    </w:p>
    <w:p w:rsidR="008D2678" w:rsidRPr="007478E5" w:rsidRDefault="007478E5" w:rsidP="00EF5854">
      <w:pPr>
        <w:rPr>
          <w:rFonts w:ascii="Times New Roman" w:hAnsi="Times New Roman" w:cs="Times New Roman"/>
          <w:b/>
          <w:sz w:val="24"/>
          <w:szCs w:val="24"/>
        </w:rPr>
      </w:pPr>
      <w:r w:rsidRPr="007478E5">
        <w:rPr>
          <w:rFonts w:ascii="Times New Roman" w:hAnsi="Times New Roman" w:cs="Times New Roman"/>
          <w:b/>
          <w:sz w:val="24"/>
          <w:szCs w:val="24"/>
        </w:rPr>
        <w:t xml:space="preserve">Cricoid cartilage </w:t>
      </w:r>
    </w:p>
    <w:p w:rsidR="007478E5" w:rsidRDefault="007478E5" w:rsidP="00EF5854">
      <w:r w:rsidRPr="007478E5">
        <w:rPr>
          <w:rFonts w:ascii="Times New Roman" w:hAnsi="Times New Roman" w:cs="Times New Roman"/>
          <w:sz w:val="24"/>
          <w:szCs w:val="24"/>
        </w:rPr>
        <w:lastRenderedPageBreak/>
        <w:t xml:space="preserve"> This lies below the thyroid cartilage and is also composed of hyaline cartilage. It is shaped like a signet ring, completely encircling the larynx with the narrow part anteriorly and the broad part posteriorly. The broad posterior part articulates with the arytenoid cartilages and with the thyroid cartilage. It is lined with ciliated columnar epithelium and there are muscles and ligaments attached </w:t>
      </w:r>
      <w:r>
        <w:rPr>
          <w:rFonts w:ascii="Times New Roman" w:hAnsi="Times New Roman" w:cs="Times New Roman"/>
          <w:sz w:val="24"/>
          <w:szCs w:val="24"/>
        </w:rPr>
        <w:t>to its outer surface.</w:t>
      </w:r>
      <w:r w:rsidR="008D2678">
        <w:rPr>
          <w:rFonts w:ascii="Times New Roman" w:hAnsi="Times New Roman" w:cs="Times New Roman"/>
          <w:sz w:val="24"/>
          <w:szCs w:val="24"/>
        </w:rPr>
        <w:t xml:space="preserve"> </w:t>
      </w:r>
      <w:r w:rsidRPr="007478E5">
        <w:rPr>
          <w:rFonts w:ascii="Times New Roman" w:hAnsi="Times New Roman" w:cs="Times New Roman"/>
          <w:sz w:val="24"/>
          <w:szCs w:val="24"/>
        </w:rPr>
        <w:t>The lower border of the cricoid cartilage marks the end of the upper respiratory tract</w:t>
      </w:r>
      <w:r>
        <w:t>.</w:t>
      </w:r>
    </w:p>
    <w:p w:rsidR="008D2678" w:rsidRDefault="008D2678" w:rsidP="00EF5854">
      <w:r>
        <w:rPr>
          <w:noProof/>
          <w:lang w:eastAsia="en-IN"/>
        </w:rPr>
        <w:drawing>
          <wp:inline distT="0" distB="0" distL="0" distR="0">
            <wp:extent cx="4290060" cy="2903220"/>
            <wp:effectExtent l="0" t="0" r="0" b="0"/>
            <wp:docPr id="3" name="Picture 3" descr="Cricoid carti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icoid cartil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0060" cy="2903220"/>
                    </a:xfrm>
                    <a:prstGeom prst="rect">
                      <a:avLst/>
                    </a:prstGeom>
                    <a:noFill/>
                    <a:ln>
                      <a:noFill/>
                    </a:ln>
                  </pic:spPr>
                </pic:pic>
              </a:graphicData>
            </a:graphic>
          </wp:inline>
        </w:drawing>
      </w:r>
    </w:p>
    <w:p w:rsidR="007478E5" w:rsidRPr="007478E5" w:rsidRDefault="007478E5" w:rsidP="00EF5854">
      <w:pPr>
        <w:rPr>
          <w:rFonts w:ascii="Times New Roman" w:hAnsi="Times New Roman" w:cs="Times New Roman"/>
          <w:b/>
          <w:sz w:val="24"/>
          <w:szCs w:val="24"/>
        </w:rPr>
      </w:pPr>
      <w:r w:rsidRPr="007478E5">
        <w:rPr>
          <w:rFonts w:ascii="Times New Roman" w:hAnsi="Times New Roman" w:cs="Times New Roman"/>
          <w:b/>
          <w:sz w:val="24"/>
          <w:szCs w:val="24"/>
        </w:rPr>
        <w:t>A</w:t>
      </w:r>
      <w:r w:rsidRPr="007478E5">
        <w:rPr>
          <w:rFonts w:ascii="Times New Roman" w:hAnsi="Times New Roman" w:cs="Times New Roman"/>
          <w:b/>
          <w:sz w:val="24"/>
          <w:szCs w:val="24"/>
        </w:rPr>
        <w:t xml:space="preserve">rytenoid cartilages </w:t>
      </w:r>
    </w:p>
    <w:p w:rsidR="007478E5" w:rsidRDefault="007478E5" w:rsidP="00EF5854">
      <w:r w:rsidRPr="007478E5">
        <w:rPr>
          <w:rFonts w:ascii="Times New Roman" w:hAnsi="Times New Roman" w:cs="Times New Roman"/>
          <w:sz w:val="24"/>
          <w:szCs w:val="24"/>
        </w:rPr>
        <w:t>These are two roughly pyramid-shaped hyaline cartilages situated on top of the broad part of the cricoid cartilage forming part of the posterio</w:t>
      </w:r>
      <w:r>
        <w:rPr>
          <w:rFonts w:ascii="Times New Roman" w:hAnsi="Times New Roman" w:cs="Times New Roman"/>
          <w:sz w:val="24"/>
          <w:szCs w:val="24"/>
        </w:rPr>
        <w:t>r wall of the larynx</w:t>
      </w:r>
      <w:r w:rsidRPr="007478E5">
        <w:rPr>
          <w:rFonts w:ascii="Times New Roman" w:hAnsi="Times New Roman" w:cs="Times New Roman"/>
          <w:sz w:val="24"/>
          <w:szCs w:val="24"/>
        </w:rPr>
        <w:t>. They give attachment to the vocal cords and to muscles and are lined with ciliated columnar epithelium</w:t>
      </w:r>
      <w:r>
        <w:t>.</w:t>
      </w:r>
    </w:p>
    <w:p w:rsidR="008D2678" w:rsidRDefault="008D2678" w:rsidP="00EF5854">
      <w:r>
        <w:rPr>
          <w:noProof/>
          <w:lang w:eastAsia="en-IN"/>
        </w:rPr>
        <w:drawing>
          <wp:inline distT="0" distB="0" distL="0" distR="0">
            <wp:extent cx="2720340" cy="2345881"/>
            <wp:effectExtent l="0" t="0" r="3810" b="0"/>
            <wp:docPr id="2" name="Picture 2"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respiratory system - Ross and Wilson ANATOMY and PHYSIOLOGY in Health  and Illness, 11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2143" cy="2390554"/>
                    </a:xfrm>
                    <a:prstGeom prst="rect">
                      <a:avLst/>
                    </a:prstGeom>
                    <a:noFill/>
                    <a:ln>
                      <a:noFill/>
                    </a:ln>
                  </pic:spPr>
                </pic:pic>
              </a:graphicData>
            </a:graphic>
          </wp:inline>
        </w:drawing>
      </w:r>
    </w:p>
    <w:p w:rsidR="008D2678" w:rsidRDefault="008D2678" w:rsidP="00EF5854">
      <w:r w:rsidRPr="008D2678">
        <w:rPr>
          <w:rFonts w:ascii="Times New Roman" w:hAnsi="Times New Roman" w:cs="Times New Roman"/>
          <w:color w:val="C00000"/>
          <w:sz w:val="28"/>
          <w:szCs w:val="28"/>
        </w:rPr>
        <w:t>Diagram of the vocal cords showing the principal structures</w:t>
      </w:r>
      <w:r>
        <w:t>.</w:t>
      </w:r>
    </w:p>
    <w:p w:rsidR="007478E5" w:rsidRPr="007478E5" w:rsidRDefault="007478E5" w:rsidP="00EF5854">
      <w:pPr>
        <w:rPr>
          <w:rFonts w:ascii="Times New Roman" w:hAnsi="Times New Roman" w:cs="Times New Roman"/>
          <w:b/>
          <w:sz w:val="24"/>
          <w:szCs w:val="24"/>
        </w:rPr>
      </w:pPr>
      <w:r w:rsidRPr="007478E5">
        <w:rPr>
          <w:rFonts w:ascii="Times New Roman" w:hAnsi="Times New Roman" w:cs="Times New Roman"/>
          <w:b/>
          <w:sz w:val="24"/>
          <w:szCs w:val="24"/>
        </w:rPr>
        <w:t>E</w:t>
      </w:r>
      <w:r w:rsidRPr="007478E5">
        <w:rPr>
          <w:rFonts w:ascii="Times New Roman" w:hAnsi="Times New Roman" w:cs="Times New Roman"/>
          <w:b/>
          <w:sz w:val="24"/>
          <w:szCs w:val="24"/>
        </w:rPr>
        <w:t xml:space="preserve">piglottis </w:t>
      </w:r>
    </w:p>
    <w:p w:rsidR="007478E5"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 xml:space="preserve">This is a leaf-shaped </w:t>
      </w:r>
      <w:proofErr w:type="spellStart"/>
      <w:r w:rsidRPr="007478E5">
        <w:rPr>
          <w:rFonts w:ascii="Times New Roman" w:hAnsi="Times New Roman" w:cs="Times New Roman"/>
          <w:sz w:val="24"/>
          <w:szCs w:val="24"/>
        </w:rPr>
        <w:t>fibroelastic</w:t>
      </w:r>
      <w:proofErr w:type="spellEnd"/>
      <w:r w:rsidRPr="007478E5">
        <w:rPr>
          <w:rFonts w:ascii="Times New Roman" w:hAnsi="Times New Roman" w:cs="Times New Roman"/>
          <w:sz w:val="24"/>
          <w:szCs w:val="24"/>
        </w:rPr>
        <w:t xml:space="preserve"> cartilage attached on a flexible stalk of cartilage to the inner surface of the anterior wall of the thyroid cartilage immediately below the th</w:t>
      </w:r>
      <w:r>
        <w:rPr>
          <w:rFonts w:ascii="Times New Roman" w:hAnsi="Times New Roman" w:cs="Times New Roman"/>
          <w:sz w:val="24"/>
          <w:szCs w:val="24"/>
        </w:rPr>
        <w:t>yroid notch</w:t>
      </w:r>
      <w:r w:rsidRPr="007478E5">
        <w:rPr>
          <w:rFonts w:ascii="Times New Roman" w:hAnsi="Times New Roman" w:cs="Times New Roman"/>
          <w:sz w:val="24"/>
          <w:szCs w:val="24"/>
        </w:rPr>
        <w:t xml:space="preserve">. It </w:t>
      </w:r>
      <w:r w:rsidRPr="007478E5">
        <w:rPr>
          <w:rFonts w:ascii="Times New Roman" w:hAnsi="Times New Roman" w:cs="Times New Roman"/>
          <w:sz w:val="24"/>
          <w:szCs w:val="24"/>
        </w:rPr>
        <w:lastRenderedPageBreak/>
        <w:t xml:space="preserve">rises obliquely upwards behind the tongue and the body of the hyoid bone. It is covered with stratified squamous epithelium. If the larynx is likened to a box then the epiglottis acts as the lid; it closes off the larynx during swallowing, protecting the lungs from accidental inhalation of foreign objects. </w:t>
      </w:r>
    </w:p>
    <w:p w:rsidR="007478E5" w:rsidRPr="007478E5" w:rsidRDefault="007478E5" w:rsidP="00EF5854">
      <w:pPr>
        <w:rPr>
          <w:rFonts w:ascii="Times New Roman" w:hAnsi="Times New Roman" w:cs="Times New Roman"/>
          <w:b/>
          <w:sz w:val="24"/>
          <w:szCs w:val="24"/>
        </w:rPr>
      </w:pPr>
      <w:r w:rsidRPr="007478E5">
        <w:rPr>
          <w:rFonts w:ascii="Times New Roman" w:hAnsi="Times New Roman" w:cs="Times New Roman"/>
          <w:b/>
          <w:sz w:val="24"/>
          <w:szCs w:val="24"/>
        </w:rPr>
        <w:t xml:space="preserve">Ligaments and membranes </w:t>
      </w:r>
    </w:p>
    <w:p w:rsidR="007478E5"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There are several ligaments that attach the cartilages to each other and to the hyoid bone</w:t>
      </w:r>
      <w:r>
        <w:rPr>
          <w:rFonts w:ascii="Times New Roman" w:hAnsi="Times New Roman" w:cs="Times New Roman"/>
          <w:sz w:val="24"/>
          <w:szCs w:val="24"/>
        </w:rPr>
        <w:t>.</w:t>
      </w:r>
    </w:p>
    <w:p w:rsidR="007478E5" w:rsidRPr="007478E5"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Blood and nerve supply</w:t>
      </w:r>
    </w:p>
    <w:p w:rsidR="008D2678"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 xml:space="preserve"> Blood is supplied to the larynx by the superior and inferior laryngeal arteries and drained by the thyroid veins, which join the internal jugular vein. The parasympathetic nerve supply is from the superior laryngeal and recurrent laryngeal nerves, which are branches of the vagus nerves. The sympathetic nerves are from the superior cervical ganglia, one on each side. These provide the motor nerve supply to the muscles of the larynx and sensory fibres to the lining membrane. </w:t>
      </w:r>
    </w:p>
    <w:p w:rsidR="008D2678"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Interior of the larynx The vocal cords are two pale folds of mucous membrane with cord-like free edges, which extend from the inner wall of the thyroid prominence anteriorly to the arytenoid ca</w:t>
      </w:r>
      <w:r>
        <w:rPr>
          <w:rFonts w:ascii="Times New Roman" w:hAnsi="Times New Roman" w:cs="Times New Roman"/>
          <w:sz w:val="24"/>
          <w:szCs w:val="24"/>
        </w:rPr>
        <w:t>rtilages posteriorly</w:t>
      </w:r>
      <w:r w:rsidRPr="007478E5">
        <w:rPr>
          <w:rFonts w:ascii="Times New Roman" w:hAnsi="Times New Roman" w:cs="Times New Roman"/>
          <w:sz w:val="24"/>
          <w:szCs w:val="24"/>
        </w:rPr>
        <w:t xml:space="preserve">. </w:t>
      </w:r>
    </w:p>
    <w:p w:rsidR="007478E5" w:rsidRDefault="007478E5" w:rsidP="00EF5854">
      <w:pPr>
        <w:rPr>
          <w:rFonts w:ascii="Times New Roman" w:hAnsi="Times New Roman" w:cs="Times New Roman"/>
          <w:sz w:val="24"/>
          <w:szCs w:val="24"/>
        </w:rPr>
      </w:pPr>
      <w:r w:rsidRPr="007478E5">
        <w:rPr>
          <w:rFonts w:ascii="Times New Roman" w:hAnsi="Times New Roman" w:cs="Times New Roman"/>
          <w:sz w:val="24"/>
          <w:szCs w:val="24"/>
        </w:rPr>
        <w:t>When the muscles controlling the vocal cords are relaxed, the vocal cords open and the passageway for air coming up through the larynx is clear; the vocal cords are said t</w:t>
      </w:r>
      <w:r w:rsidR="008D2678">
        <w:rPr>
          <w:rFonts w:ascii="Times New Roman" w:hAnsi="Times New Roman" w:cs="Times New Roman"/>
          <w:sz w:val="24"/>
          <w:szCs w:val="24"/>
        </w:rPr>
        <w:t>o be abducted (open).</w:t>
      </w:r>
      <w:r w:rsidRPr="007478E5">
        <w:rPr>
          <w:rFonts w:ascii="Times New Roman" w:hAnsi="Times New Roman" w:cs="Times New Roman"/>
          <w:sz w:val="24"/>
          <w:szCs w:val="24"/>
        </w:rPr>
        <w:t>The pitch of the sound produced by vibrating the vocal cords in this position is low. When the muscles controlling the vocal cords contract, the vocal cords are stretched out tightl</w:t>
      </w:r>
      <w:r w:rsidR="008D2678">
        <w:rPr>
          <w:rFonts w:ascii="Times New Roman" w:hAnsi="Times New Roman" w:cs="Times New Roman"/>
          <w:sz w:val="24"/>
          <w:szCs w:val="24"/>
        </w:rPr>
        <w:t>y across the larynx</w:t>
      </w:r>
      <w:r w:rsidRPr="007478E5">
        <w:rPr>
          <w:rFonts w:ascii="Times New Roman" w:hAnsi="Times New Roman" w:cs="Times New Roman"/>
          <w:sz w:val="24"/>
          <w:szCs w:val="24"/>
        </w:rPr>
        <w:t>, and are said to be adducted (closed). When the vocal cords are stretched to this extent, and are vibrated by air passing through from the lungs, the sound produced is high pitched. The pitch of the voice is therefore determined by the tension applied to the vocal cords by the appropriate sets of muscles. When not in use, the vocal cords are adducted. The space between the vocal cords is called the glottis.</w:t>
      </w:r>
    </w:p>
    <w:p w:rsidR="008D2678" w:rsidRDefault="008D2678" w:rsidP="00EF5854">
      <w:pPr>
        <w:rPr>
          <w:rFonts w:ascii="Times New Roman" w:hAnsi="Times New Roman" w:cs="Times New Roman"/>
          <w:sz w:val="24"/>
          <w:szCs w:val="24"/>
        </w:rPr>
      </w:pPr>
      <w:r>
        <w:rPr>
          <w:noProof/>
          <w:lang w:eastAsia="en-IN"/>
        </w:rPr>
        <w:drawing>
          <wp:inline distT="0" distB="0" distL="0" distR="0">
            <wp:extent cx="5731510" cy="1949895"/>
            <wp:effectExtent l="0" t="0" r="2540" b="0"/>
            <wp:docPr id="1" name="Picture 1" descr="The respiratory system | Basicmedica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spiratory system | Basicmedical Ke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949895"/>
                    </a:xfrm>
                    <a:prstGeom prst="rect">
                      <a:avLst/>
                    </a:prstGeom>
                    <a:noFill/>
                    <a:ln>
                      <a:noFill/>
                    </a:ln>
                  </pic:spPr>
                </pic:pic>
              </a:graphicData>
            </a:graphic>
          </wp:inline>
        </w:drawing>
      </w:r>
    </w:p>
    <w:p w:rsidR="008D2678" w:rsidRPr="008D2678" w:rsidRDefault="008D2678" w:rsidP="00EF5854">
      <w:pPr>
        <w:rPr>
          <w:rFonts w:ascii="Times New Roman" w:hAnsi="Times New Roman" w:cs="Times New Roman"/>
          <w:b/>
          <w:sz w:val="24"/>
          <w:szCs w:val="24"/>
        </w:rPr>
      </w:pPr>
      <w:r w:rsidRPr="008D2678">
        <w:rPr>
          <w:rFonts w:ascii="Times New Roman" w:hAnsi="Times New Roman" w:cs="Times New Roman"/>
          <w:b/>
          <w:sz w:val="24"/>
          <w:szCs w:val="24"/>
        </w:rPr>
        <w:t xml:space="preserve">Functions </w:t>
      </w:r>
    </w:p>
    <w:p w:rsidR="008D2678" w:rsidRPr="008D2678" w:rsidRDefault="008D2678" w:rsidP="00EF5854">
      <w:pPr>
        <w:rPr>
          <w:rFonts w:ascii="Times New Roman" w:hAnsi="Times New Roman" w:cs="Times New Roman"/>
          <w:b/>
          <w:sz w:val="24"/>
          <w:szCs w:val="24"/>
        </w:rPr>
      </w:pPr>
      <w:r w:rsidRPr="008D2678">
        <w:rPr>
          <w:rFonts w:ascii="Times New Roman" w:hAnsi="Times New Roman" w:cs="Times New Roman"/>
          <w:b/>
          <w:sz w:val="24"/>
          <w:szCs w:val="24"/>
        </w:rPr>
        <w:t xml:space="preserve">Production of sound </w:t>
      </w:r>
    </w:p>
    <w:p w:rsidR="008D2678" w:rsidRDefault="008D2678" w:rsidP="00EF5854">
      <w:pPr>
        <w:rPr>
          <w:rFonts w:ascii="Times New Roman" w:hAnsi="Times New Roman" w:cs="Times New Roman"/>
          <w:sz w:val="24"/>
          <w:szCs w:val="24"/>
        </w:rPr>
      </w:pPr>
      <w:r w:rsidRPr="008D2678">
        <w:rPr>
          <w:rFonts w:ascii="Times New Roman" w:hAnsi="Times New Roman" w:cs="Times New Roman"/>
          <w:sz w:val="24"/>
          <w:szCs w:val="24"/>
        </w:rPr>
        <w:t xml:space="preserve">Sound has the properties of pitch, volume and resonance. Pitch of the voice depends upon the length and tightness of the cords. Shorter cords produce higher pitched sounds. At puberty, the male vocal cords begin to grow longer, hence the lower pitch of the adult male voice. </w:t>
      </w:r>
      <w:r w:rsidRPr="008D2678">
        <w:rPr>
          <w:rFonts w:ascii="Times New Roman" w:hAnsi="Times New Roman" w:cs="Times New Roman"/>
          <w:sz w:val="24"/>
          <w:szCs w:val="24"/>
        </w:rPr>
        <w:lastRenderedPageBreak/>
        <w:t xml:space="preserve">Volume of the voice depends upon the force with which the cords vibrate. The greater the force of expired air, the more strongly the cords vibrate and the louder the sound emitted. Resonance, or tone, is dependent upon the shape of the mouth, the position of the tongue and the lips, the facial muscles and the air in the paranasal sinuses. </w:t>
      </w:r>
    </w:p>
    <w:p w:rsidR="008D2678" w:rsidRPr="008D2678" w:rsidRDefault="008D2678" w:rsidP="00EF5854">
      <w:pPr>
        <w:rPr>
          <w:rFonts w:ascii="Times New Roman" w:hAnsi="Times New Roman" w:cs="Times New Roman"/>
          <w:b/>
          <w:sz w:val="24"/>
          <w:szCs w:val="24"/>
        </w:rPr>
      </w:pPr>
      <w:r w:rsidRPr="008D2678">
        <w:rPr>
          <w:rFonts w:ascii="Times New Roman" w:hAnsi="Times New Roman" w:cs="Times New Roman"/>
          <w:b/>
          <w:sz w:val="24"/>
          <w:szCs w:val="24"/>
        </w:rPr>
        <w:t>Speech</w:t>
      </w:r>
    </w:p>
    <w:p w:rsidR="008D2678" w:rsidRDefault="008D2678" w:rsidP="00EF5854">
      <w:pPr>
        <w:rPr>
          <w:rFonts w:ascii="Times New Roman" w:hAnsi="Times New Roman" w:cs="Times New Roman"/>
          <w:sz w:val="24"/>
          <w:szCs w:val="24"/>
        </w:rPr>
      </w:pPr>
      <w:r w:rsidRPr="008D2678">
        <w:rPr>
          <w:rFonts w:ascii="Times New Roman" w:hAnsi="Times New Roman" w:cs="Times New Roman"/>
          <w:sz w:val="24"/>
          <w:szCs w:val="24"/>
        </w:rPr>
        <w:t xml:space="preserve"> This is produced when the sounds produced by the vocal cords are manipulated by the tongue, cheeks and lips.</w:t>
      </w:r>
    </w:p>
    <w:p w:rsidR="008D2678" w:rsidRPr="008D2678" w:rsidRDefault="008D2678" w:rsidP="00EF5854">
      <w:pPr>
        <w:rPr>
          <w:rFonts w:ascii="Times New Roman" w:hAnsi="Times New Roman" w:cs="Times New Roman"/>
          <w:b/>
          <w:sz w:val="24"/>
          <w:szCs w:val="24"/>
        </w:rPr>
      </w:pPr>
      <w:r w:rsidRPr="008D2678">
        <w:rPr>
          <w:rFonts w:ascii="Times New Roman" w:hAnsi="Times New Roman" w:cs="Times New Roman"/>
          <w:b/>
          <w:sz w:val="24"/>
          <w:szCs w:val="24"/>
        </w:rPr>
        <w:t xml:space="preserve"> Protection of the lower respiratory tract</w:t>
      </w:r>
    </w:p>
    <w:p w:rsidR="008D2678" w:rsidRDefault="008D2678" w:rsidP="00EF5854">
      <w:pPr>
        <w:rPr>
          <w:rFonts w:ascii="Times New Roman" w:hAnsi="Times New Roman" w:cs="Times New Roman"/>
          <w:sz w:val="24"/>
          <w:szCs w:val="24"/>
        </w:rPr>
      </w:pPr>
      <w:r w:rsidRPr="008D2678">
        <w:rPr>
          <w:rFonts w:ascii="Times New Roman" w:hAnsi="Times New Roman" w:cs="Times New Roman"/>
          <w:sz w:val="24"/>
          <w:szCs w:val="24"/>
        </w:rPr>
        <w:t xml:space="preserve"> During swallowing the larynx moves upwards, blocking the opening into it from the pharynx. In addition, the hinged epiglottis closes over the larynx. This ensures that food passes into the oesophagus and not into the trachea. </w:t>
      </w:r>
    </w:p>
    <w:p w:rsidR="008D2678" w:rsidRPr="008D2678" w:rsidRDefault="008D2678" w:rsidP="00EF5854">
      <w:pPr>
        <w:rPr>
          <w:rFonts w:ascii="Times New Roman" w:hAnsi="Times New Roman" w:cs="Times New Roman"/>
          <w:b/>
          <w:sz w:val="24"/>
          <w:szCs w:val="24"/>
        </w:rPr>
      </w:pPr>
      <w:r w:rsidRPr="008D2678">
        <w:rPr>
          <w:rFonts w:ascii="Times New Roman" w:hAnsi="Times New Roman" w:cs="Times New Roman"/>
          <w:b/>
          <w:sz w:val="24"/>
          <w:szCs w:val="24"/>
        </w:rPr>
        <w:t>Passageway for air</w:t>
      </w:r>
    </w:p>
    <w:p w:rsidR="008D2678" w:rsidRDefault="008D2678" w:rsidP="00EF5854">
      <w:pPr>
        <w:rPr>
          <w:rFonts w:ascii="Times New Roman" w:hAnsi="Times New Roman" w:cs="Times New Roman"/>
          <w:sz w:val="24"/>
          <w:szCs w:val="24"/>
        </w:rPr>
      </w:pPr>
      <w:r w:rsidRPr="008D2678">
        <w:rPr>
          <w:rFonts w:ascii="Times New Roman" w:hAnsi="Times New Roman" w:cs="Times New Roman"/>
          <w:sz w:val="24"/>
          <w:szCs w:val="24"/>
        </w:rPr>
        <w:t xml:space="preserve"> The larynx links the pharynx above with the trachea below. </w:t>
      </w:r>
    </w:p>
    <w:p w:rsidR="008D2678" w:rsidRPr="008D2678" w:rsidRDefault="008D2678" w:rsidP="00EF5854">
      <w:pPr>
        <w:rPr>
          <w:rFonts w:ascii="Times New Roman" w:hAnsi="Times New Roman" w:cs="Times New Roman"/>
          <w:b/>
          <w:sz w:val="24"/>
          <w:szCs w:val="24"/>
        </w:rPr>
      </w:pPr>
      <w:r w:rsidRPr="008D2678">
        <w:rPr>
          <w:rFonts w:ascii="Times New Roman" w:hAnsi="Times New Roman" w:cs="Times New Roman"/>
          <w:b/>
          <w:sz w:val="24"/>
          <w:szCs w:val="24"/>
        </w:rPr>
        <w:t xml:space="preserve">Humidifying, filtering and warming </w:t>
      </w:r>
    </w:p>
    <w:p w:rsidR="008D2678" w:rsidRPr="008D2678" w:rsidRDefault="008D2678" w:rsidP="00EF5854">
      <w:pPr>
        <w:rPr>
          <w:rFonts w:ascii="Times New Roman" w:hAnsi="Times New Roman" w:cs="Times New Roman"/>
          <w:b/>
          <w:sz w:val="24"/>
          <w:szCs w:val="24"/>
        </w:rPr>
      </w:pPr>
      <w:r w:rsidRPr="008D2678">
        <w:rPr>
          <w:rFonts w:ascii="Times New Roman" w:hAnsi="Times New Roman" w:cs="Times New Roman"/>
          <w:sz w:val="24"/>
          <w:szCs w:val="24"/>
        </w:rPr>
        <w:t>These processes continue as inspired air travels through the larynx.</w:t>
      </w:r>
    </w:p>
    <w:sectPr w:rsidR="008D2678" w:rsidRPr="008D267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62B" w:rsidRDefault="00A1262B" w:rsidP="00EF5854">
      <w:pPr>
        <w:spacing w:after="0" w:line="240" w:lineRule="auto"/>
      </w:pPr>
      <w:r>
        <w:separator/>
      </w:r>
    </w:p>
  </w:endnote>
  <w:endnote w:type="continuationSeparator" w:id="0">
    <w:p w:rsidR="00A1262B" w:rsidRDefault="00A1262B" w:rsidP="00EF5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86" w:rsidRDefault="002F45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9"/>
      <w:gridCol w:w="4507"/>
    </w:tblGrid>
    <w:tr w:rsidR="002F4586" w:rsidRPr="000655B3" w:rsidTr="000708F4">
      <w:trPr>
        <w:jc w:val="center"/>
      </w:trPr>
      <w:tc>
        <w:tcPr>
          <w:tcW w:w="4519" w:type="dxa"/>
          <w:shd w:val="clear" w:color="auto" w:fill="auto"/>
        </w:tcPr>
        <w:p w:rsidR="002F4586" w:rsidRDefault="002F4586" w:rsidP="002F4586">
          <w:bookmarkStart w:id="0" w:name="_GoBack" w:colFirst="0" w:colLast="1"/>
          <w:r w:rsidRPr="00E33A7D">
            <w:t>Ciliated mucous membrane</w:t>
          </w:r>
        </w:p>
      </w:tc>
      <w:tc>
        <w:tcPr>
          <w:tcW w:w="4507" w:type="dxa"/>
          <w:shd w:val="clear" w:color="auto" w:fill="auto"/>
        </w:tcPr>
        <w:p w:rsidR="002F4586" w:rsidRDefault="002F4586" w:rsidP="002F4586">
          <w:r w:rsidRPr="00E33A7D">
            <w:t>Ciliated mucous membrane</w:t>
          </w:r>
        </w:p>
      </w:tc>
    </w:tr>
    <w:bookmarkEnd w:id="0"/>
  </w:tbl>
  <w:p w:rsidR="00EF5854" w:rsidRDefault="00EF58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86" w:rsidRDefault="002F45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62B" w:rsidRDefault="00A1262B" w:rsidP="00EF5854">
      <w:pPr>
        <w:spacing w:after="0" w:line="240" w:lineRule="auto"/>
      </w:pPr>
      <w:r>
        <w:separator/>
      </w:r>
    </w:p>
  </w:footnote>
  <w:footnote w:type="continuationSeparator" w:id="0">
    <w:p w:rsidR="00A1262B" w:rsidRDefault="00A1262B" w:rsidP="00EF58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86" w:rsidRDefault="002F45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854" w:rsidRDefault="00EF5854" w:rsidP="00EF5854">
    <w:pPr>
      <w:pStyle w:val="Header"/>
    </w:pPr>
    <w:r w:rsidRPr="00CF6DA9">
      <w:rPr>
        <w:rFonts w:ascii="Times New Roman" w:hAnsi="Times New Roman" w:cs="Times New Roman"/>
        <w:b/>
        <w:sz w:val="24"/>
        <w:szCs w:val="24"/>
      </w:rPr>
      <w:t>HUMAN ANATOMY AND PHYSIOLOGY-II</w:t>
    </w:r>
  </w:p>
  <w:p w:rsidR="00EF5854" w:rsidRDefault="00EF58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586" w:rsidRDefault="002F45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9F"/>
    <w:rsid w:val="002F4586"/>
    <w:rsid w:val="007478E5"/>
    <w:rsid w:val="008D2678"/>
    <w:rsid w:val="00942C90"/>
    <w:rsid w:val="00A1262B"/>
    <w:rsid w:val="00BF41AC"/>
    <w:rsid w:val="00CF769F"/>
    <w:rsid w:val="00EF58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A9BEEC-4868-4D47-9967-56194B51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8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854"/>
  </w:style>
  <w:style w:type="paragraph" w:styleId="Footer">
    <w:name w:val="footer"/>
    <w:basedOn w:val="Normal"/>
    <w:link w:val="FooterChar"/>
    <w:uiPriority w:val="99"/>
    <w:unhideWhenUsed/>
    <w:rsid w:val="00EF5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5</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2023-11-19T15:19:00Z</dcterms:created>
  <dcterms:modified xsi:type="dcterms:W3CDTF">2023-11-19T16:12:00Z</dcterms:modified>
</cp:coreProperties>
</file>