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F0F" w:rsidRPr="00440135" w:rsidRDefault="00476F0F" w:rsidP="00476F0F">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476F0F" w:rsidRPr="009F2F97" w:rsidRDefault="00476F0F" w:rsidP="00476F0F">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476F0F" w:rsidRDefault="00476F0F" w:rsidP="00476F0F">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rsidR="00476F0F" w:rsidRDefault="00476F0F" w:rsidP="00476F0F">
      <w:pPr>
        <w:spacing w:before="100" w:beforeAutospacing="1" w:after="100" w:afterAutospacing="1" w:line="276" w:lineRule="auto"/>
        <w:jc w:val="center"/>
        <w:rPr>
          <w:rFonts w:ascii="Times New Roman" w:hAnsi="Times New Roman" w:cs="Times New Roman"/>
          <w:b/>
          <w:sz w:val="24"/>
          <w:szCs w:val="24"/>
          <w:u w:val="single"/>
        </w:rPr>
      </w:pPr>
      <w:r w:rsidRPr="00476F0F">
        <w:rPr>
          <w:rFonts w:ascii="Times New Roman" w:hAnsi="Times New Roman" w:cs="Times New Roman"/>
          <w:b/>
          <w:sz w:val="24"/>
          <w:szCs w:val="24"/>
          <w:u w:val="single"/>
        </w:rPr>
        <w:t>LUNG VOLUMES AND CAPACITIES</w:t>
      </w:r>
    </w:p>
    <w:p w:rsidR="00476F0F" w:rsidRPr="00476F0F" w:rsidRDefault="00476F0F" w:rsidP="00476F0F">
      <w:pPr>
        <w:spacing w:before="100" w:beforeAutospacing="1" w:after="100" w:afterAutospacing="1" w:line="276" w:lineRule="auto"/>
        <w:rPr>
          <w:rFonts w:ascii="Times New Roman" w:eastAsia="Times New Roman" w:hAnsi="Times New Roman" w:cs="Times New Roman"/>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6F0F">
        <w:rPr>
          <w:rFonts w:ascii="Times New Roman" w:hAnsi="Times New Roman" w:cs="Times New Roman"/>
          <w:sz w:val="24"/>
          <w:szCs w:val="24"/>
        </w:rPr>
        <w:t>In normal quiet breathing there are about 15 complete respiratory cycles per minute. The lungs and the air passages are never empty and, as the exchange of gases takes place only across the walls of the alveolar ducts and alveoli, the remaining capacity of the respiratory passages is called the anatomical dead space (about 150 ml)</w:t>
      </w:r>
      <w:r w:rsidRPr="00476F0F">
        <w:rPr>
          <w:rFonts w:ascii="Times New Roman" w:hAnsi="Times New Roman" w:cs="Times New Roman"/>
          <w:sz w:val="24"/>
          <w:szCs w:val="24"/>
        </w:rPr>
        <w:t>.</w:t>
      </w:r>
    </w:p>
    <w:p w:rsidR="00BF41AC" w:rsidRDefault="00476F0F">
      <w:r>
        <w:rPr>
          <w:noProof/>
          <w:lang w:eastAsia="en-IN"/>
        </w:rPr>
        <w:drawing>
          <wp:inline distT="0" distB="0" distL="0" distR="0">
            <wp:extent cx="3505200" cy="2438400"/>
            <wp:effectExtent l="0" t="0" r="0" b="0"/>
            <wp:docPr id="1" name="Picture 1"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spiratory system - Ross and Wilson ANATOMY and PHYSIOLOGY in Health  and Illness, 11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2438400"/>
                    </a:xfrm>
                    <a:prstGeom prst="rect">
                      <a:avLst/>
                    </a:prstGeom>
                    <a:noFill/>
                    <a:ln>
                      <a:noFill/>
                    </a:ln>
                  </pic:spPr>
                </pic:pic>
              </a:graphicData>
            </a:graphic>
          </wp:inline>
        </w:drawing>
      </w:r>
    </w:p>
    <w:p w:rsidR="00476F0F" w:rsidRDefault="00476F0F">
      <w:pPr>
        <w:rPr>
          <w:rFonts w:ascii="Times New Roman" w:hAnsi="Times New Roman" w:cs="Times New Roman"/>
          <w:sz w:val="24"/>
          <w:szCs w:val="24"/>
        </w:rPr>
      </w:pPr>
      <w:r w:rsidRPr="00476F0F">
        <w:rPr>
          <w:rFonts w:ascii="Times New Roman" w:hAnsi="Times New Roman" w:cs="Times New Roman"/>
          <w:color w:val="C00000"/>
          <w:sz w:val="24"/>
          <w:szCs w:val="24"/>
        </w:rPr>
        <w:t>Lung volumes and capacities. IRV: inspiratory reserve volume; IC: inspiratory capacity; FRC: functional residual capacity; ERV: expiratory reserve volume; RV: residual volume; VC: vital capacity; TLC: total lung capacity</w:t>
      </w:r>
      <w:r>
        <w:rPr>
          <w:rFonts w:ascii="Times New Roman" w:hAnsi="Times New Roman" w:cs="Times New Roman"/>
          <w:sz w:val="24"/>
          <w:szCs w:val="24"/>
        </w:rPr>
        <w:t>.</w:t>
      </w:r>
    </w:p>
    <w:p w:rsidR="00476F0F" w:rsidRPr="00E57D18" w:rsidRDefault="00476F0F">
      <w:pPr>
        <w:rPr>
          <w:rFonts w:ascii="Times New Roman" w:hAnsi="Times New Roman" w:cs="Times New Roman"/>
          <w:b/>
          <w:sz w:val="24"/>
          <w:szCs w:val="24"/>
        </w:rPr>
      </w:pPr>
      <w:r w:rsidRPr="00E57D18">
        <w:rPr>
          <w:rFonts w:ascii="Times New Roman" w:hAnsi="Times New Roman" w:cs="Times New Roman"/>
          <w:b/>
          <w:sz w:val="24"/>
          <w:szCs w:val="24"/>
        </w:rPr>
        <w:t xml:space="preserve">Tidal volume (TV) </w:t>
      </w:r>
    </w:p>
    <w:p w:rsidR="00476F0F" w:rsidRPr="00E57D18" w:rsidRDefault="00476F0F">
      <w:pPr>
        <w:rPr>
          <w:rFonts w:ascii="Times New Roman" w:hAnsi="Times New Roman" w:cs="Times New Roman"/>
          <w:sz w:val="24"/>
          <w:szCs w:val="24"/>
        </w:rPr>
      </w:pPr>
      <w:r w:rsidRPr="00E57D18">
        <w:rPr>
          <w:rFonts w:ascii="Times New Roman" w:hAnsi="Times New Roman" w:cs="Times New Roman"/>
          <w:sz w:val="24"/>
          <w:szCs w:val="24"/>
        </w:rPr>
        <w:t xml:space="preserve">This is the amount of air passing into and out of the lungs during each cycle of breathing (about 500 ml at rest). </w:t>
      </w:r>
    </w:p>
    <w:p w:rsidR="00476F0F" w:rsidRPr="00E57D18" w:rsidRDefault="00476F0F">
      <w:pPr>
        <w:rPr>
          <w:rFonts w:ascii="Times New Roman" w:hAnsi="Times New Roman" w:cs="Times New Roman"/>
          <w:b/>
          <w:sz w:val="24"/>
          <w:szCs w:val="24"/>
        </w:rPr>
      </w:pPr>
      <w:r w:rsidRPr="00E57D18">
        <w:rPr>
          <w:rFonts w:ascii="Times New Roman" w:hAnsi="Times New Roman" w:cs="Times New Roman"/>
          <w:b/>
          <w:sz w:val="24"/>
          <w:szCs w:val="24"/>
        </w:rPr>
        <w:t xml:space="preserve">Inspiratory reserve volume (IRV) </w:t>
      </w:r>
    </w:p>
    <w:p w:rsidR="00476F0F" w:rsidRPr="00E57D18" w:rsidRDefault="00476F0F">
      <w:pPr>
        <w:rPr>
          <w:rFonts w:ascii="Times New Roman" w:hAnsi="Times New Roman" w:cs="Times New Roman"/>
          <w:sz w:val="24"/>
          <w:szCs w:val="24"/>
        </w:rPr>
      </w:pPr>
      <w:r w:rsidRPr="00E57D18">
        <w:rPr>
          <w:rFonts w:ascii="Times New Roman" w:hAnsi="Times New Roman" w:cs="Times New Roman"/>
          <w:sz w:val="24"/>
          <w:szCs w:val="24"/>
        </w:rPr>
        <w:t xml:space="preserve">This is the extra volume of air that can be inhaled into the lungs during maximal inspiration, i.e. over and above normal TV. </w:t>
      </w:r>
    </w:p>
    <w:p w:rsidR="00E57D18" w:rsidRPr="00E57D18" w:rsidRDefault="00476F0F">
      <w:pPr>
        <w:rPr>
          <w:rFonts w:ascii="Times New Roman" w:hAnsi="Times New Roman" w:cs="Times New Roman"/>
          <w:b/>
          <w:sz w:val="24"/>
          <w:szCs w:val="24"/>
        </w:rPr>
      </w:pPr>
      <w:r w:rsidRPr="00E57D18">
        <w:rPr>
          <w:rFonts w:ascii="Times New Roman" w:hAnsi="Times New Roman" w:cs="Times New Roman"/>
          <w:b/>
          <w:sz w:val="24"/>
          <w:szCs w:val="24"/>
        </w:rPr>
        <w:t xml:space="preserve">Inspiratory capacity (IC) </w:t>
      </w:r>
    </w:p>
    <w:p w:rsidR="00E57D18" w:rsidRPr="00E57D18" w:rsidRDefault="00476F0F">
      <w:pPr>
        <w:rPr>
          <w:rFonts w:ascii="Times New Roman" w:hAnsi="Times New Roman" w:cs="Times New Roman"/>
          <w:sz w:val="24"/>
          <w:szCs w:val="24"/>
        </w:rPr>
      </w:pPr>
      <w:r w:rsidRPr="00E57D18">
        <w:rPr>
          <w:rFonts w:ascii="Times New Roman" w:hAnsi="Times New Roman" w:cs="Times New Roman"/>
          <w:sz w:val="24"/>
          <w:szCs w:val="24"/>
        </w:rPr>
        <w:t xml:space="preserve">This is the amount of air that can be inspired with maximum effort. It consists of the tidal volume (500 ml) plus the inspiratory reserve volume. </w:t>
      </w:r>
    </w:p>
    <w:p w:rsidR="00E57D18" w:rsidRPr="00E57D18" w:rsidRDefault="00476F0F">
      <w:pPr>
        <w:rPr>
          <w:rFonts w:ascii="Times New Roman" w:hAnsi="Times New Roman" w:cs="Times New Roman"/>
          <w:b/>
          <w:sz w:val="24"/>
          <w:szCs w:val="24"/>
        </w:rPr>
      </w:pPr>
      <w:r w:rsidRPr="00E57D18">
        <w:rPr>
          <w:rFonts w:ascii="Times New Roman" w:hAnsi="Times New Roman" w:cs="Times New Roman"/>
          <w:b/>
          <w:sz w:val="24"/>
          <w:szCs w:val="24"/>
        </w:rPr>
        <w:lastRenderedPageBreak/>
        <w:t xml:space="preserve">Functional residual capacity (FRC) </w:t>
      </w:r>
    </w:p>
    <w:p w:rsidR="00E57D18" w:rsidRPr="00E57D18" w:rsidRDefault="00476F0F">
      <w:pPr>
        <w:rPr>
          <w:rFonts w:ascii="Times New Roman" w:hAnsi="Times New Roman" w:cs="Times New Roman"/>
          <w:sz w:val="24"/>
          <w:szCs w:val="24"/>
        </w:rPr>
      </w:pPr>
      <w:r w:rsidRPr="00E57D18">
        <w:rPr>
          <w:rFonts w:ascii="Times New Roman" w:hAnsi="Times New Roman" w:cs="Times New Roman"/>
          <w:sz w:val="24"/>
          <w:szCs w:val="24"/>
        </w:rPr>
        <w:t>This is the amount of air remaining in the air passages and alveoli at the end of quiet expiration. Tidal air mixes with this air, causing relatively small changes in the composition of alveolar air. As blood flows continuously through the pulmonary capillaries, this means that exchange of gases is not interrupted between breaths, preventing moment-to-moment changes in the concentration of blood gases. The functional residual volume also prevents collapse of the alveoli on expiration.</w:t>
      </w:r>
    </w:p>
    <w:p w:rsidR="00E57D18" w:rsidRPr="00E57D18" w:rsidRDefault="00476F0F">
      <w:pPr>
        <w:rPr>
          <w:rFonts w:ascii="Times New Roman" w:hAnsi="Times New Roman" w:cs="Times New Roman"/>
          <w:b/>
          <w:sz w:val="24"/>
          <w:szCs w:val="24"/>
        </w:rPr>
      </w:pPr>
      <w:r w:rsidRPr="00E57D18">
        <w:rPr>
          <w:rFonts w:ascii="Times New Roman" w:hAnsi="Times New Roman" w:cs="Times New Roman"/>
          <w:sz w:val="24"/>
          <w:szCs w:val="24"/>
        </w:rPr>
        <w:t xml:space="preserve"> </w:t>
      </w:r>
      <w:r w:rsidRPr="00E57D18">
        <w:rPr>
          <w:rFonts w:ascii="Times New Roman" w:hAnsi="Times New Roman" w:cs="Times New Roman"/>
          <w:b/>
          <w:sz w:val="24"/>
          <w:szCs w:val="24"/>
        </w:rPr>
        <w:t>Expiratory reserve volume (ERV)</w:t>
      </w:r>
    </w:p>
    <w:p w:rsidR="00E57D18" w:rsidRPr="00E57D18" w:rsidRDefault="00476F0F">
      <w:pPr>
        <w:rPr>
          <w:rFonts w:ascii="Times New Roman" w:hAnsi="Times New Roman" w:cs="Times New Roman"/>
          <w:sz w:val="24"/>
          <w:szCs w:val="24"/>
        </w:rPr>
      </w:pPr>
      <w:r w:rsidRPr="00E57D18">
        <w:rPr>
          <w:rFonts w:ascii="Times New Roman" w:hAnsi="Times New Roman" w:cs="Times New Roman"/>
          <w:sz w:val="24"/>
          <w:szCs w:val="24"/>
        </w:rPr>
        <w:t xml:space="preserve"> This is the largest volume of air which can be expelled from the lungs during maximal expiration.</w:t>
      </w:r>
    </w:p>
    <w:p w:rsidR="00E57D18" w:rsidRPr="00E57D18" w:rsidRDefault="00476F0F">
      <w:pPr>
        <w:rPr>
          <w:rFonts w:ascii="Times New Roman" w:hAnsi="Times New Roman" w:cs="Times New Roman"/>
          <w:b/>
          <w:sz w:val="24"/>
          <w:szCs w:val="24"/>
        </w:rPr>
      </w:pPr>
      <w:r w:rsidRPr="00E57D18">
        <w:rPr>
          <w:rFonts w:ascii="Times New Roman" w:hAnsi="Times New Roman" w:cs="Times New Roman"/>
          <w:b/>
          <w:sz w:val="24"/>
          <w:szCs w:val="24"/>
        </w:rPr>
        <w:t xml:space="preserve"> Residual volume (RV) </w:t>
      </w:r>
    </w:p>
    <w:p w:rsidR="00E57D18" w:rsidRPr="00E57D18" w:rsidRDefault="00476F0F">
      <w:pPr>
        <w:rPr>
          <w:rFonts w:ascii="Times New Roman" w:hAnsi="Times New Roman" w:cs="Times New Roman"/>
          <w:sz w:val="24"/>
          <w:szCs w:val="24"/>
        </w:rPr>
      </w:pPr>
      <w:r w:rsidRPr="00E57D18">
        <w:rPr>
          <w:rFonts w:ascii="Times New Roman" w:hAnsi="Times New Roman" w:cs="Times New Roman"/>
          <w:sz w:val="24"/>
          <w:szCs w:val="24"/>
        </w:rPr>
        <w:t xml:space="preserve">This cannot be directly measured but is the volume of air remaining in the lungs after forced expiration. </w:t>
      </w:r>
    </w:p>
    <w:p w:rsidR="00E57D18" w:rsidRPr="00E57D18" w:rsidRDefault="00476F0F">
      <w:pPr>
        <w:rPr>
          <w:rFonts w:ascii="Times New Roman" w:hAnsi="Times New Roman" w:cs="Times New Roman"/>
          <w:b/>
          <w:sz w:val="24"/>
          <w:szCs w:val="24"/>
        </w:rPr>
      </w:pPr>
      <w:r w:rsidRPr="00E57D18">
        <w:rPr>
          <w:rFonts w:ascii="Times New Roman" w:hAnsi="Times New Roman" w:cs="Times New Roman"/>
          <w:b/>
          <w:sz w:val="24"/>
          <w:szCs w:val="24"/>
        </w:rPr>
        <w:t xml:space="preserve">Vital capacity (VC) </w:t>
      </w:r>
    </w:p>
    <w:p w:rsidR="00476F0F" w:rsidRDefault="00476F0F">
      <w:pPr>
        <w:rPr>
          <w:rFonts w:ascii="Times New Roman" w:hAnsi="Times New Roman" w:cs="Times New Roman"/>
          <w:sz w:val="24"/>
          <w:szCs w:val="24"/>
        </w:rPr>
      </w:pPr>
      <w:r w:rsidRPr="00E57D18">
        <w:rPr>
          <w:rFonts w:ascii="Times New Roman" w:hAnsi="Times New Roman" w:cs="Times New Roman"/>
          <w:sz w:val="24"/>
          <w:szCs w:val="24"/>
        </w:rPr>
        <w:t>This is the maximum volume of air which can be moved into and out of the lungs:</w:t>
      </w:r>
    </w:p>
    <w:p w:rsidR="00E57D18" w:rsidRDefault="00E57D18">
      <w:pPr>
        <w:rPr>
          <w:rFonts w:ascii="Times New Roman" w:hAnsi="Times New Roman" w:cs="Times New Roman"/>
          <w:sz w:val="24"/>
          <w:szCs w:val="24"/>
        </w:rPr>
      </w:pPr>
      <w:r>
        <w:rPr>
          <w:rFonts w:ascii="Times New Roman" w:hAnsi="Times New Roman" w:cs="Times New Roman"/>
          <w:sz w:val="24"/>
          <w:szCs w:val="24"/>
        </w:rPr>
        <w:t xml:space="preserve">                                         VC= Tidal Volume+ IRV+ ERV</w:t>
      </w:r>
    </w:p>
    <w:p w:rsidR="00E57D18" w:rsidRPr="00E57D18" w:rsidRDefault="00E57D18">
      <w:pPr>
        <w:rPr>
          <w:rFonts w:ascii="Times New Roman" w:hAnsi="Times New Roman" w:cs="Times New Roman"/>
          <w:b/>
          <w:sz w:val="24"/>
          <w:szCs w:val="24"/>
        </w:rPr>
      </w:pPr>
      <w:r w:rsidRPr="00E57D18">
        <w:rPr>
          <w:rFonts w:ascii="Times New Roman" w:hAnsi="Times New Roman" w:cs="Times New Roman"/>
          <w:b/>
          <w:sz w:val="24"/>
          <w:szCs w:val="24"/>
        </w:rPr>
        <w:t xml:space="preserve">Total lung capacity (TLC) </w:t>
      </w:r>
    </w:p>
    <w:p w:rsidR="00E57D18" w:rsidRPr="00E57D18" w:rsidRDefault="00E57D18">
      <w:pPr>
        <w:rPr>
          <w:rFonts w:ascii="Times New Roman" w:hAnsi="Times New Roman" w:cs="Times New Roman"/>
          <w:sz w:val="24"/>
          <w:szCs w:val="24"/>
        </w:rPr>
      </w:pPr>
      <w:r w:rsidRPr="00E57D18">
        <w:rPr>
          <w:rFonts w:ascii="Times New Roman" w:hAnsi="Times New Roman" w:cs="Times New Roman"/>
          <w:sz w:val="24"/>
          <w:szCs w:val="24"/>
        </w:rPr>
        <w:t xml:space="preserve">This is the maximum amount of air the lungs can hold. In an adult of average build, it is normally around 6 litres. Total lung capacity represents the sum of the vital capacity and the residual volume. It cannot be directly measured in clinical tests because even after forced expiration, the residual volume of air still remains in the lungs. </w:t>
      </w:r>
    </w:p>
    <w:p w:rsidR="00E57D18" w:rsidRPr="00E57D18" w:rsidRDefault="00E57D18">
      <w:pPr>
        <w:rPr>
          <w:rFonts w:ascii="Times New Roman" w:hAnsi="Times New Roman" w:cs="Times New Roman"/>
          <w:b/>
          <w:sz w:val="24"/>
          <w:szCs w:val="24"/>
        </w:rPr>
      </w:pPr>
      <w:r w:rsidRPr="00E57D18">
        <w:rPr>
          <w:rFonts w:ascii="Times New Roman" w:hAnsi="Times New Roman" w:cs="Times New Roman"/>
          <w:b/>
          <w:sz w:val="24"/>
          <w:szCs w:val="24"/>
        </w:rPr>
        <w:t xml:space="preserve">Alveolar ventilation </w:t>
      </w:r>
    </w:p>
    <w:p w:rsidR="00E57D18" w:rsidRDefault="00E57D18">
      <w:pPr>
        <w:rPr>
          <w:rFonts w:ascii="Times New Roman" w:hAnsi="Times New Roman" w:cs="Times New Roman"/>
          <w:sz w:val="24"/>
          <w:szCs w:val="24"/>
        </w:rPr>
      </w:pPr>
      <w:r w:rsidRPr="00E57D18">
        <w:rPr>
          <w:rFonts w:ascii="Times New Roman" w:hAnsi="Times New Roman" w:cs="Times New Roman"/>
          <w:sz w:val="24"/>
          <w:szCs w:val="24"/>
        </w:rPr>
        <w:t>This is the volume of air that moves into and out of the alveoli per minute. It is equal to the tidal volume minus the anatomical dead space, multiplied by the respiratory rate:</w:t>
      </w:r>
    </w:p>
    <w:p w:rsidR="00E57D18" w:rsidRDefault="00E57D18" w:rsidP="00E57D18">
      <w:pPr>
        <w:rPr>
          <w:rFonts w:ascii="Times New Roman" w:hAnsi="Times New Roman" w:cs="Times New Roman"/>
          <w:sz w:val="24"/>
          <w:szCs w:val="24"/>
        </w:rPr>
      </w:pPr>
      <w:r>
        <w:rPr>
          <w:rFonts w:ascii="Times New Roman" w:hAnsi="Times New Roman" w:cs="Times New Roman"/>
          <w:sz w:val="24"/>
          <w:szCs w:val="24"/>
        </w:rPr>
        <w:t xml:space="preserve">                         </w:t>
      </w:r>
      <w:r w:rsidRPr="00E57D18">
        <w:rPr>
          <w:rFonts w:ascii="Times New Roman" w:hAnsi="Times New Roman" w:cs="Times New Roman"/>
          <w:sz w:val="24"/>
          <w:szCs w:val="24"/>
        </w:rPr>
        <w:t xml:space="preserve">Alveolar ventilation </w:t>
      </w:r>
      <w:r>
        <w:rPr>
          <w:rFonts w:ascii="Times New Roman" w:hAnsi="Times New Roman" w:cs="Times New Roman"/>
          <w:sz w:val="24"/>
          <w:szCs w:val="24"/>
        </w:rPr>
        <w:t xml:space="preserve">= (TV- Anatomical dead space) </w:t>
      </w:r>
      <w:r w:rsidRPr="00E57D18">
        <w:rPr>
          <w:rFonts w:ascii="Times New Roman" w:hAnsi="Times New Roman" w:cs="Times New Roman"/>
          <w:sz w:val="24"/>
          <w:szCs w:val="24"/>
        </w:rPr>
        <w:t>×</w:t>
      </w:r>
      <w:r>
        <w:rPr>
          <w:rFonts w:ascii="Times New Roman" w:hAnsi="Times New Roman" w:cs="Times New Roman"/>
          <w:sz w:val="24"/>
          <w:szCs w:val="24"/>
        </w:rPr>
        <w:t xml:space="preserve"> respiratory rate</w:t>
      </w:r>
    </w:p>
    <w:p w:rsidR="00E57D18" w:rsidRDefault="00E57D18" w:rsidP="00E57D18">
      <w:pPr>
        <w:rPr>
          <w:rFonts w:ascii="Times New Roman" w:hAnsi="Times New Roman" w:cs="Times New Roman"/>
          <w:sz w:val="24"/>
          <w:szCs w:val="24"/>
        </w:rPr>
      </w:pPr>
      <w:r>
        <w:rPr>
          <w:rFonts w:ascii="Times New Roman" w:hAnsi="Times New Roman" w:cs="Times New Roman"/>
          <w:sz w:val="24"/>
          <w:szCs w:val="24"/>
        </w:rPr>
        <w:t xml:space="preserve">                                                           = (500-150) ml × 15 per minute</w:t>
      </w:r>
    </w:p>
    <w:p w:rsidR="00E57D18" w:rsidRDefault="00E57D18" w:rsidP="00E57D18">
      <w:pPr>
        <w:rPr>
          <w:rFonts w:ascii="Times New Roman" w:hAnsi="Times New Roman" w:cs="Times New Roman"/>
          <w:sz w:val="24"/>
          <w:szCs w:val="24"/>
        </w:rPr>
      </w:pPr>
      <w:r>
        <w:rPr>
          <w:rFonts w:ascii="Times New Roman" w:hAnsi="Times New Roman" w:cs="Times New Roman"/>
          <w:sz w:val="24"/>
          <w:szCs w:val="24"/>
        </w:rPr>
        <w:t xml:space="preserve">                                                           = 5.25 litres per minute</w:t>
      </w:r>
    </w:p>
    <w:p w:rsidR="009F4BFD" w:rsidRPr="009F4BFD" w:rsidRDefault="009F4BFD" w:rsidP="00E57D18">
      <w:pPr>
        <w:rPr>
          <w:rFonts w:ascii="Times New Roman" w:hAnsi="Times New Roman" w:cs="Times New Roman"/>
          <w:sz w:val="24"/>
          <w:szCs w:val="24"/>
        </w:rPr>
      </w:pPr>
      <w:r w:rsidRPr="009F4BFD">
        <w:rPr>
          <w:rFonts w:ascii="Times New Roman" w:hAnsi="Times New Roman" w:cs="Times New Roman"/>
          <w:sz w:val="24"/>
          <w:szCs w:val="24"/>
        </w:rPr>
        <w:t>Lung function tests are carried out to determine respiratory function and are based on the parameters outlined above. Results of these tests can help in diagnosis and monitoring of respiratory disorders.</w:t>
      </w:r>
    </w:p>
    <w:p w:rsidR="009F4BFD" w:rsidRPr="009D5E3F" w:rsidRDefault="009F4BFD" w:rsidP="00E57D18">
      <w:pPr>
        <w:rPr>
          <w:rFonts w:ascii="Times New Roman" w:hAnsi="Times New Roman" w:cs="Times New Roman"/>
          <w:b/>
          <w:sz w:val="24"/>
          <w:szCs w:val="24"/>
        </w:rPr>
      </w:pPr>
      <w:r w:rsidRPr="009D5E3F">
        <w:rPr>
          <w:rFonts w:ascii="Times New Roman" w:hAnsi="Times New Roman" w:cs="Times New Roman"/>
          <w:b/>
          <w:sz w:val="24"/>
          <w:szCs w:val="24"/>
        </w:rPr>
        <w:t xml:space="preserve">Exchange of gases </w:t>
      </w:r>
    </w:p>
    <w:p w:rsidR="009F4BFD" w:rsidRDefault="009F4BFD" w:rsidP="00E57D18">
      <w:pPr>
        <w:rPr>
          <w:rFonts w:ascii="Times New Roman" w:hAnsi="Times New Roman" w:cs="Times New Roman"/>
          <w:sz w:val="24"/>
          <w:szCs w:val="24"/>
        </w:rPr>
      </w:pPr>
      <w:r w:rsidRPr="009F4BFD">
        <w:rPr>
          <w:rFonts w:ascii="Times New Roman" w:hAnsi="Times New Roman" w:cs="Times New Roman"/>
          <w:sz w:val="24"/>
          <w:szCs w:val="24"/>
        </w:rPr>
        <w:t xml:space="preserve">Although breathing involves the alternating processes of inspiration and expiration, gas exchange at the respiratory membrane and in the tissues is a continuous and ongoing process. </w:t>
      </w:r>
      <w:r w:rsidRPr="009F4BFD">
        <w:rPr>
          <w:rFonts w:ascii="Times New Roman" w:hAnsi="Times New Roman" w:cs="Times New Roman"/>
          <w:sz w:val="24"/>
          <w:szCs w:val="24"/>
        </w:rPr>
        <w:lastRenderedPageBreak/>
        <w:t>Diffusion of oxygen and carbon dioxide depends on pressure differences, e.g. between atmospheric air and the blood, or blood and the tissues.</w:t>
      </w:r>
    </w:p>
    <w:p w:rsidR="009F4BFD" w:rsidRPr="009D5E3F" w:rsidRDefault="009F4BFD" w:rsidP="00E57D18">
      <w:pPr>
        <w:rPr>
          <w:rFonts w:ascii="Times New Roman" w:hAnsi="Times New Roman" w:cs="Times New Roman"/>
          <w:b/>
          <w:sz w:val="24"/>
          <w:szCs w:val="24"/>
        </w:rPr>
      </w:pPr>
      <w:r w:rsidRPr="009F4BFD">
        <w:rPr>
          <w:rFonts w:ascii="Times New Roman" w:hAnsi="Times New Roman" w:cs="Times New Roman"/>
          <w:sz w:val="24"/>
          <w:szCs w:val="24"/>
        </w:rPr>
        <w:t xml:space="preserve"> </w:t>
      </w:r>
      <w:r w:rsidRPr="009D5E3F">
        <w:rPr>
          <w:rFonts w:ascii="Times New Roman" w:hAnsi="Times New Roman" w:cs="Times New Roman"/>
          <w:b/>
          <w:sz w:val="24"/>
          <w:szCs w:val="24"/>
        </w:rPr>
        <w:t xml:space="preserve">Composition of air </w:t>
      </w:r>
    </w:p>
    <w:p w:rsidR="009D5E3F" w:rsidRDefault="009F4BFD" w:rsidP="00E57D18">
      <w:pPr>
        <w:rPr>
          <w:rFonts w:ascii="Times New Roman" w:hAnsi="Times New Roman" w:cs="Times New Roman"/>
          <w:sz w:val="24"/>
          <w:szCs w:val="24"/>
        </w:rPr>
      </w:pPr>
      <w:r w:rsidRPr="009F4BFD">
        <w:rPr>
          <w:rFonts w:ascii="Times New Roman" w:hAnsi="Times New Roman" w:cs="Times New Roman"/>
          <w:sz w:val="24"/>
          <w:szCs w:val="24"/>
        </w:rPr>
        <w:t>Atmospheric pressure at sea level is 101.3 kilopascals (</w:t>
      </w:r>
      <w:proofErr w:type="spellStart"/>
      <w:r w:rsidRPr="009F4BFD">
        <w:rPr>
          <w:rFonts w:ascii="Times New Roman" w:hAnsi="Times New Roman" w:cs="Times New Roman"/>
          <w:sz w:val="24"/>
          <w:szCs w:val="24"/>
        </w:rPr>
        <w:t>kPa</w:t>
      </w:r>
      <w:proofErr w:type="spellEnd"/>
      <w:r w:rsidRPr="009F4BFD">
        <w:rPr>
          <w:rFonts w:ascii="Times New Roman" w:hAnsi="Times New Roman" w:cs="Times New Roman"/>
          <w:sz w:val="24"/>
          <w:szCs w:val="24"/>
        </w:rPr>
        <w:t xml:space="preserve">) or 760 mmHg. With increasing height above sea level, atmospheric pressure is progressively reduced and at 5500 m, about two-thirds the height of Mount Everest (8850 m), it is about half that at sea level. Under water, pressure increases by approximately 1 atmosphere per 10 m below sea level. </w:t>
      </w:r>
    </w:p>
    <w:p w:rsidR="009F4BFD" w:rsidRPr="009F4BFD" w:rsidRDefault="009F4BFD" w:rsidP="00E57D18">
      <w:pPr>
        <w:rPr>
          <w:rFonts w:ascii="Times New Roman" w:hAnsi="Times New Roman" w:cs="Times New Roman"/>
          <w:sz w:val="24"/>
          <w:szCs w:val="24"/>
        </w:rPr>
      </w:pPr>
      <w:r w:rsidRPr="009F4BFD">
        <w:rPr>
          <w:rFonts w:ascii="Times New Roman" w:hAnsi="Times New Roman" w:cs="Times New Roman"/>
          <w:sz w:val="24"/>
          <w:szCs w:val="24"/>
        </w:rPr>
        <w:t>Air is a mixture of gases: nitrogen, oxygen, carbon dioxide, water vapour and small quantities of inert gases. The percentage of each in inspired and expired air is listed in Table 10.1. Each gas in the mixture exerts a part of the total pressure proportional to its concentration, i.e. the partial pres</w:t>
      </w:r>
      <w:r w:rsidR="009D5E3F">
        <w:rPr>
          <w:rFonts w:ascii="Times New Roman" w:hAnsi="Times New Roman" w:cs="Times New Roman"/>
          <w:sz w:val="24"/>
          <w:szCs w:val="24"/>
        </w:rPr>
        <w:t>sure</w:t>
      </w:r>
      <w:r w:rsidRPr="009F4BFD">
        <w:rPr>
          <w:rFonts w:ascii="Times New Roman" w:hAnsi="Times New Roman" w:cs="Times New Roman"/>
          <w:sz w:val="24"/>
          <w:szCs w:val="24"/>
        </w:rPr>
        <w:t>. This is denoted as, e.g. PO2, PCO2.</w:t>
      </w:r>
    </w:p>
    <w:p w:rsidR="00E57D18" w:rsidRPr="0014316A" w:rsidRDefault="00E57D18">
      <w:pPr>
        <w:rPr>
          <w:rFonts w:ascii="Times New Roman" w:hAnsi="Times New Roman" w:cs="Times New Roman"/>
          <w:b/>
          <w:sz w:val="24"/>
          <w:szCs w:val="24"/>
        </w:rPr>
      </w:pPr>
      <w:r>
        <w:rPr>
          <w:rFonts w:ascii="Times New Roman" w:hAnsi="Times New Roman" w:cs="Times New Roman"/>
          <w:sz w:val="24"/>
          <w:szCs w:val="24"/>
        </w:rPr>
        <w:t xml:space="preserve">  </w:t>
      </w:r>
      <w:r w:rsidR="009D5E3F" w:rsidRPr="0014316A">
        <w:rPr>
          <w:rFonts w:ascii="Times New Roman" w:hAnsi="Times New Roman" w:cs="Times New Roman"/>
          <w:b/>
          <w:sz w:val="24"/>
          <w:szCs w:val="24"/>
        </w:rPr>
        <w:t>The composition of inspired and expired air</w:t>
      </w:r>
    </w:p>
    <w:tbl>
      <w:tblPr>
        <w:tblStyle w:val="TableGrid"/>
        <w:tblW w:w="0" w:type="auto"/>
        <w:tblLook w:val="04A0" w:firstRow="1" w:lastRow="0" w:firstColumn="1" w:lastColumn="0" w:noHBand="0" w:noVBand="1"/>
      </w:tblPr>
      <w:tblGrid>
        <w:gridCol w:w="3005"/>
        <w:gridCol w:w="3005"/>
        <w:gridCol w:w="3006"/>
      </w:tblGrid>
      <w:tr w:rsidR="009D5E3F" w:rsidTr="009D5E3F">
        <w:tc>
          <w:tcPr>
            <w:tcW w:w="3005" w:type="dxa"/>
          </w:tcPr>
          <w:p w:rsidR="009D5E3F" w:rsidRDefault="009D5E3F">
            <w:pPr>
              <w:rPr>
                <w:rFonts w:ascii="Times New Roman" w:hAnsi="Times New Roman" w:cs="Times New Roman"/>
                <w:sz w:val="24"/>
                <w:szCs w:val="24"/>
              </w:rPr>
            </w:pPr>
          </w:p>
        </w:tc>
        <w:tc>
          <w:tcPr>
            <w:tcW w:w="3005" w:type="dxa"/>
          </w:tcPr>
          <w:p w:rsidR="009D5E3F" w:rsidRPr="009D5E3F" w:rsidRDefault="009D5E3F">
            <w:pPr>
              <w:rPr>
                <w:rFonts w:ascii="Times New Roman" w:hAnsi="Times New Roman" w:cs="Times New Roman"/>
                <w:b/>
                <w:sz w:val="24"/>
                <w:szCs w:val="24"/>
              </w:rPr>
            </w:pPr>
            <w:r w:rsidRPr="009D5E3F">
              <w:rPr>
                <w:rFonts w:ascii="Times New Roman" w:hAnsi="Times New Roman" w:cs="Times New Roman"/>
                <w:b/>
                <w:sz w:val="24"/>
                <w:szCs w:val="24"/>
              </w:rPr>
              <w:t>Inspired air %</w:t>
            </w:r>
          </w:p>
        </w:tc>
        <w:tc>
          <w:tcPr>
            <w:tcW w:w="3006" w:type="dxa"/>
          </w:tcPr>
          <w:p w:rsidR="009D5E3F" w:rsidRPr="009D5E3F" w:rsidRDefault="009D5E3F">
            <w:pPr>
              <w:rPr>
                <w:rFonts w:ascii="Times New Roman" w:hAnsi="Times New Roman" w:cs="Times New Roman"/>
                <w:b/>
                <w:sz w:val="24"/>
                <w:szCs w:val="24"/>
              </w:rPr>
            </w:pPr>
            <w:r w:rsidRPr="009D5E3F">
              <w:rPr>
                <w:rFonts w:ascii="Times New Roman" w:hAnsi="Times New Roman" w:cs="Times New Roman"/>
                <w:b/>
                <w:sz w:val="24"/>
                <w:szCs w:val="24"/>
              </w:rPr>
              <w:t>Expired air %</w:t>
            </w:r>
          </w:p>
        </w:tc>
      </w:tr>
      <w:tr w:rsidR="009D5E3F" w:rsidTr="009D5E3F">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Oxygen</w:t>
            </w:r>
          </w:p>
        </w:tc>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21</w:t>
            </w:r>
          </w:p>
        </w:tc>
        <w:tc>
          <w:tcPr>
            <w:tcW w:w="3006"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16</w:t>
            </w:r>
          </w:p>
        </w:tc>
      </w:tr>
      <w:tr w:rsidR="009D5E3F" w:rsidTr="009D5E3F">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Carbon Dioxide</w:t>
            </w:r>
          </w:p>
        </w:tc>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0.04</w:t>
            </w:r>
          </w:p>
        </w:tc>
        <w:tc>
          <w:tcPr>
            <w:tcW w:w="3006"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4</w:t>
            </w:r>
          </w:p>
        </w:tc>
      </w:tr>
      <w:tr w:rsidR="009D5E3F" w:rsidTr="009D5E3F">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Nitrogen and rare gases</w:t>
            </w:r>
          </w:p>
        </w:tc>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78</w:t>
            </w:r>
          </w:p>
        </w:tc>
        <w:tc>
          <w:tcPr>
            <w:tcW w:w="3006"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78</w:t>
            </w:r>
          </w:p>
        </w:tc>
      </w:tr>
      <w:tr w:rsidR="009D5E3F" w:rsidTr="009D5E3F">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Water vapour</w:t>
            </w:r>
          </w:p>
        </w:tc>
        <w:tc>
          <w:tcPr>
            <w:tcW w:w="3005"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Variable</w:t>
            </w:r>
          </w:p>
        </w:tc>
        <w:tc>
          <w:tcPr>
            <w:tcW w:w="3006" w:type="dxa"/>
          </w:tcPr>
          <w:p w:rsidR="009D5E3F" w:rsidRDefault="009D5E3F">
            <w:pPr>
              <w:rPr>
                <w:rFonts w:ascii="Times New Roman" w:hAnsi="Times New Roman" w:cs="Times New Roman"/>
                <w:sz w:val="24"/>
                <w:szCs w:val="24"/>
              </w:rPr>
            </w:pPr>
            <w:r>
              <w:rPr>
                <w:rFonts w:ascii="Times New Roman" w:hAnsi="Times New Roman" w:cs="Times New Roman"/>
                <w:sz w:val="24"/>
                <w:szCs w:val="24"/>
              </w:rPr>
              <w:t>Saturated</w:t>
            </w:r>
          </w:p>
        </w:tc>
      </w:tr>
    </w:tbl>
    <w:p w:rsidR="009D5E3F" w:rsidRDefault="009D5E3F">
      <w:pPr>
        <w:rPr>
          <w:rFonts w:ascii="Times New Roman" w:hAnsi="Times New Roman" w:cs="Times New Roman"/>
          <w:sz w:val="24"/>
          <w:szCs w:val="24"/>
        </w:rPr>
      </w:pPr>
    </w:p>
    <w:p w:rsidR="0014316A" w:rsidRPr="0014316A" w:rsidRDefault="0014316A">
      <w:pPr>
        <w:rPr>
          <w:rFonts w:ascii="Times New Roman" w:hAnsi="Times New Roman" w:cs="Times New Roman"/>
          <w:b/>
          <w:sz w:val="24"/>
          <w:szCs w:val="24"/>
        </w:rPr>
      </w:pPr>
      <w:r w:rsidRPr="0014316A">
        <w:rPr>
          <w:rFonts w:ascii="Times New Roman" w:hAnsi="Times New Roman" w:cs="Times New Roman"/>
          <w:b/>
          <w:sz w:val="24"/>
          <w:szCs w:val="24"/>
        </w:rPr>
        <w:t>Partial pressures of gases</w:t>
      </w:r>
    </w:p>
    <w:p w:rsidR="0014316A" w:rsidRDefault="0014316A">
      <w:pPr>
        <w:rPr>
          <w:rFonts w:ascii="Times New Roman" w:hAnsi="Times New Roman" w:cs="Times New Roman"/>
          <w:sz w:val="24"/>
          <w:szCs w:val="24"/>
        </w:rPr>
      </w:pPr>
    </w:p>
    <w:p w:rsidR="0014316A" w:rsidRDefault="0014316A">
      <w:pPr>
        <w:rPr>
          <w:rFonts w:ascii="Times New Roman" w:hAnsi="Times New Roman" w:cs="Times New Roman"/>
          <w:sz w:val="24"/>
          <w:szCs w:val="24"/>
        </w:rPr>
      </w:pPr>
      <w:r>
        <w:rPr>
          <w:noProof/>
          <w:lang w:eastAsia="en-IN"/>
        </w:rPr>
        <w:drawing>
          <wp:inline distT="0" distB="0" distL="0" distR="0">
            <wp:extent cx="3817620" cy="2537460"/>
            <wp:effectExtent l="0" t="0" r="0" b="0"/>
            <wp:docPr id="4" name="Picture 4"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respiratory system - Ross and Wilson ANATOMY and PHYSIOLOGY in Health  and Illness, 11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7620" cy="2537460"/>
                    </a:xfrm>
                    <a:prstGeom prst="rect">
                      <a:avLst/>
                    </a:prstGeom>
                    <a:noFill/>
                    <a:ln>
                      <a:noFill/>
                    </a:ln>
                  </pic:spPr>
                </pic:pic>
              </a:graphicData>
            </a:graphic>
          </wp:inline>
        </w:drawing>
      </w:r>
    </w:p>
    <w:p w:rsidR="009D5E3F" w:rsidRDefault="009D5E3F">
      <w:pPr>
        <w:rPr>
          <w:rFonts w:ascii="Times New Roman" w:hAnsi="Times New Roman" w:cs="Times New Roman"/>
          <w:sz w:val="24"/>
          <w:szCs w:val="24"/>
        </w:rPr>
      </w:pPr>
    </w:p>
    <w:p w:rsidR="009D5E3F" w:rsidRDefault="009D5E3F">
      <w:pPr>
        <w:rPr>
          <w:rFonts w:ascii="Times New Roman" w:hAnsi="Times New Roman" w:cs="Times New Roman"/>
          <w:sz w:val="24"/>
          <w:szCs w:val="24"/>
        </w:rPr>
      </w:pPr>
    </w:p>
    <w:p w:rsidR="0014316A" w:rsidRDefault="0014316A">
      <w:pPr>
        <w:rPr>
          <w:rFonts w:ascii="Times New Roman" w:hAnsi="Times New Roman" w:cs="Times New Roman"/>
          <w:sz w:val="24"/>
          <w:szCs w:val="24"/>
        </w:rPr>
      </w:pPr>
    </w:p>
    <w:p w:rsidR="0014316A" w:rsidRPr="0014316A" w:rsidRDefault="0014316A">
      <w:pPr>
        <w:rPr>
          <w:rFonts w:ascii="Times New Roman" w:hAnsi="Times New Roman" w:cs="Times New Roman"/>
          <w:b/>
          <w:sz w:val="24"/>
          <w:szCs w:val="24"/>
        </w:rPr>
      </w:pPr>
      <w:r w:rsidRPr="0014316A">
        <w:rPr>
          <w:rFonts w:ascii="Times New Roman" w:hAnsi="Times New Roman" w:cs="Times New Roman"/>
          <w:b/>
          <w:sz w:val="24"/>
          <w:szCs w:val="24"/>
        </w:rPr>
        <w:lastRenderedPageBreak/>
        <w:t xml:space="preserve">Alveolar air </w:t>
      </w:r>
    </w:p>
    <w:p w:rsidR="0014316A" w:rsidRPr="0014316A" w:rsidRDefault="0014316A">
      <w:pPr>
        <w:rPr>
          <w:rFonts w:ascii="Times New Roman" w:hAnsi="Times New Roman" w:cs="Times New Roman"/>
          <w:sz w:val="24"/>
          <w:szCs w:val="24"/>
        </w:rPr>
      </w:pPr>
      <w:r w:rsidRPr="0014316A">
        <w:rPr>
          <w:rFonts w:ascii="Times New Roman" w:hAnsi="Times New Roman" w:cs="Times New Roman"/>
          <w:sz w:val="24"/>
          <w:szCs w:val="24"/>
        </w:rPr>
        <w:t xml:space="preserve">The composition of alveolar air remains fairly constant and is different from atmospheric air. It is saturated with water vapour, and contains more carbon dioxide and less oxygen. Saturation with water vapour provides 6.3 </w:t>
      </w:r>
      <w:proofErr w:type="spellStart"/>
      <w:r w:rsidRPr="0014316A">
        <w:rPr>
          <w:rFonts w:ascii="Times New Roman" w:hAnsi="Times New Roman" w:cs="Times New Roman"/>
          <w:sz w:val="24"/>
          <w:szCs w:val="24"/>
        </w:rPr>
        <w:t>kPa</w:t>
      </w:r>
      <w:proofErr w:type="spellEnd"/>
      <w:r w:rsidRPr="0014316A">
        <w:rPr>
          <w:rFonts w:ascii="Times New Roman" w:hAnsi="Times New Roman" w:cs="Times New Roman"/>
          <w:sz w:val="24"/>
          <w:szCs w:val="24"/>
        </w:rPr>
        <w:t xml:space="preserve"> (47 mmHg) thus reducing the partial pressure of all the other gases present. Gaseous exchange between the alveoli and the bloodstream (external respiration) is a continuous process, as the alveoli are never empty, so it is independent of the respiratory cycle. During each inspiration only some of the alveolar gases are exchanged. </w:t>
      </w:r>
    </w:p>
    <w:p w:rsidR="0014316A" w:rsidRPr="0014316A" w:rsidRDefault="0014316A">
      <w:pPr>
        <w:rPr>
          <w:rFonts w:ascii="Times New Roman" w:hAnsi="Times New Roman" w:cs="Times New Roman"/>
          <w:b/>
          <w:sz w:val="24"/>
          <w:szCs w:val="24"/>
        </w:rPr>
      </w:pPr>
      <w:r w:rsidRPr="0014316A">
        <w:rPr>
          <w:rFonts w:ascii="Times New Roman" w:hAnsi="Times New Roman" w:cs="Times New Roman"/>
          <w:b/>
          <w:sz w:val="24"/>
          <w:szCs w:val="24"/>
        </w:rPr>
        <w:t xml:space="preserve">Diffusion of gases </w:t>
      </w:r>
    </w:p>
    <w:p w:rsidR="0014316A" w:rsidRDefault="0014316A">
      <w:pPr>
        <w:rPr>
          <w:rFonts w:ascii="Times New Roman" w:hAnsi="Times New Roman" w:cs="Times New Roman"/>
          <w:sz w:val="24"/>
          <w:szCs w:val="24"/>
        </w:rPr>
      </w:pPr>
      <w:r w:rsidRPr="0014316A">
        <w:rPr>
          <w:rFonts w:ascii="Times New Roman" w:hAnsi="Times New Roman" w:cs="Times New Roman"/>
          <w:sz w:val="24"/>
          <w:szCs w:val="24"/>
        </w:rPr>
        <w:t>Exchange of gases occurs when a difference in partial pressure exists across a semipermeable membrane. Gases move by diffusion from the higher concentration to the lower until eq</w:t>
      </w:r>
      <w:r>
        <w:rPr>
          <w:rFonts w:ascii="Times New Roman" w:hAnsi="Times New Roman" w:cs="Times New Roman"/>
          <w:sz w:val="24"/>
          <w:szCs w:val="24"/>
        </w:rPr>
        <w:t>uilibrium is established</w:t>
      </w:r>
      <w:r w:rsidRPr="0014316A">
        <w:rPr>
          <w:rFonts w:ascii="Times New Roman" w:hAnsi="Times New Roman" w:cs="Times New Roman"/>
          <w:sz w:val="24"/>
          <w:szCs w:val="24"/>
        </w:rPr>
        <w:t>. Atmospheric nitrogen is not used by the body so its partial pressure remains unchanged and is the same in inspired and expired air, alveolar air and in the blood.</w:t>
      </w:r>
    </w:p>
    <w:p w:rsidR="0014316A" w:rsidRPr="0014316A" w:rsidRDefault="0014316A">
      <w:pPr>
        <w:rPr>
          <w:rFonts w:ascii="Times New Roman" w:hAnsi="Times New Roman" w:cs="Times New Roman"/>
          <w:b/>
          <w:sz w:val="24"/>
          <w:szCs w:val="24"/>
        </w:rPr>
      </w:pPr>
      <w:r w:rsidRPr="0014316A">
        <w:rPr>
          <w:rFonts w:ascii="Times New Roman" w:hAnsi="Times New Roman" w:cs="Times New Roman"/>
          <w:b/>
          <w:sz w:val="24"/>
          <w:szCs w:val="24"/>
        </w:rPr>
        <w:t xml:space="preserve">External respiration </w:t>
      </w:r>
    </w:p>
    <w:p w:rsidR="0014316A" w:rsidRDefault="0014316A">
      <w:pPr>
        <w:rPr>
          <w:rFonts w:ascii="Times New Roman" w:hAnsi="Times New Roman" w:cs="Times New Roman"/>
          <w:sz w:val="24"/>
          <w:szCs w:val="24"/>
        </w:rPr>
      </w:pPr>
      <w:r w:rsidRPr="0014316A">
        <w:rPr>
          <w:rFonts w:ascii="Times New Roman" w:hAnsi="Times New Roman" w:cs="Times New Roman"/>
          <w:sz w:val="24"/>
          <w:szCs w:val="24"/>
        </w:rPr>
        <w:t>This is exchange of gases by diffusion between the alveoli and the blood in the alveolar capillaries, across the respiratory membrane. Each alveolar wall is one cell thick and is surrounded by a network of tiny capillaries (the walls of which are also only one cell thick). The total area of respiratory membrane for gas exchange in the lungs is about equivalent to the area of a tennis court. Venous blood arriving at the lungs has travelled from all the tissues of the body, and contains high levels of CO2 and low levels of O2. Carbon dioxide diffuses from venous blood down its concentration gradient into the alveoli until equilibrium with alveolar air is reached. By the same process, oxygen diffuses from the alveoli into the blood. The relatively slow flow of blood through the capillaries increases the time available for gas exchange to occur. When blood leaves the alveolar capillaries, the oxygen and carbon dioxide concentrations are in equilibrium with those of alveolar air</w:t>
      </w:r>
      <w:r>
        <w:rPr>
          <w:rFonts w:ascii="Times New Roman" w:hAnsi="Times New Roman" w:cs="Times New Roman"/>
          <w:sz w:val="24"/>
          <w:szCs w:val="24"/>
        </w:rPr>
        <w:t>.</w:t>
      </w:r>
    </w:p>
    <w:p w:rsidR="0014316A" w:rsidRDefault="00306C63">
      <w:pPr>
        <w:rPr>
          <w:rFonts w:ascii="Times New Roman" w:hAnsi="Times New Roman" w:cs="Times New Roman"/>
          <w:sz w:val="24"/>
          <w:szCs w:val="24"/>
        </w:rPr>
      </w:pPr>
      <w:r>
        <w:rPr>
          <w:noProof/>
          <w:lang w:eastAsia="en-IN"/>
        </w:rPr>
        <w:lastRenderedPageBreak/>
        <w:drawing>
          <wp:inline distT="0" distB="0" distL="0" distR="0">
            <wp:extent cx="3352800" cy="5718272"/>
            <wp:effectExtent l="0" t="0" r="0" b="0"/>
            <wp:docPr id="5" name="Picture 5"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respiratory system - Ross and Wilson ANATOMY and PHYSIOLOGY in Health  and Illness, 11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1689" cy="5733432"/>
                    </a:xfrm>
                    <a:prstGeom prst="rect">
                      <a:avLst/>
                    </a:prstGeom>
                    <a:noFill/>
                    <a:ln>
                      <a:noFill/>
                    </a:ln>
                  </pic:spPr>
                </pic:pic>
              </a:graphicData>
            </a:graphic>
          </wp:inline>
        </w:drawing>
      </w:r>
    </w:p>
    <w:p w:rsidR="00306C63" w:rsidRPr="00306C63" w:rsidRDefault="00306C63">
      <w:pPr>
        <w:rPr>
          <w:rFonts w:ascii="Times New Roman" w:hAnsi="Times New Roman" w:cs="Times New Roman"/>
          <w:color w:val="C00000"/>
          <w:sz w:val="24"/>
          <w:szCs w:val="24"/>
        </w:rPr>
      </w:pPr>
    </w:p>
    <w:p w:rsidR="00306C63" w:rsidRPr="00306C63" w:rsidRDefault="00306C63" w:rsidP="00306C63">
      <w:pPr>
        <w:pStyle w:val="ListParagraph"/>
        <w:numPr>
          <w:ilvl w:val="0"/>
          <w:numId w:val="1"/>
        </w:numPr>
        <w:rPr>
          <w:rFonts w:ascii="Times New Roman" w:hAnsi="Times New Roman" w:cs="Times New Roman"/>
          <w:color w:val="C00000"/>
          <w:sz w:val="24"/>
          <w:szCs w:val="24"/>
        </w:rPr>
      </w:pPr>
      <w:r w:rsidRPr="00306C63">
        <w:rPr>
          <w:rFonts w:ascii="Times New Roman" w:hAnsi="Times New Roman" w:cs="Times New Roman"/>
          <w:color w:val="C00000"/>
          <w:sz w:val="24"/>
          <w:szCs w:val="24"/>
        </w:rPr>
        <w:t>External respiration. B. internal respiration.</w:t>
      </w:r>
    </w:p>
    <w:p w:rsidR="00306C63" w:rsidRDefault="00306C63" w:rsidP="00306C63">
      <w:pPr>
        <w:pStyle w:val="ListParagraph"/>
        <w:rPr>
          <w:rFonts w:ascii="Times New Roman" w:hAnsi="Times New Roman" w:cs="Times New Roman"/>
          <w:color w:val="C00000"/>
          <w:sz w:val="24"/>
          <w:szCs w:val="24"/>
        </w:rPr>
      </w:pPr>
    </w:p>
    <w:p w:rsidR="00306C63" w:rsidRPr="003718E9" w:rsidRDefault="00306C63" w:rsidP="00306C63">
      <w:pPr>
        <w:pStyle w:val="ListParagraph"/>
        <w:ind w:left="284"/>
        <w:rPr>
          <w:rFonts w:ascii="Times New Roman" w:hAnsi="Times New Roman" w:cs="Times New Roman"/>
          <w:b/>
          <w:sz w:val="24"/>
          <w:szCs w:val="24"/>
        </w:rPr>
      </w:pPr>
      <w:r w:rsidRPr="003718E9">
        <w:rPr>
          <w:rFonts w:ascii="Times New Roman" w:hAnsi="Times New Roman" w:cs="Times New Roman"/>
          <w:b/>
          <w:sz w:val="24"/>
          <w:szCs w:val="24"/>
        </w:rPr>
        <w:t xml:space="preserve">Internal respiration </w:t>
      </w:r>
    </w:p>
    <w:p w:rsidR="00306C63" w:rsidRDefault="00306C63" w:rsidP="00306C63">
      <w:pPr>
        <w:pStyle w:val="ListParagraph"/>
        <w:ind w:left="284"/>
        <w:rPr>
          <w:rFonts w:ascii="Times New Roman" w:hAnsi="Times New Roman" w:cs="Times New Roman"/>
          <w:sz w:val="24"/>
          <w:szCs w:val="24"/>
        </w:rPr>
      </w:pPr>
      <w:r w:rsidRPr="00306C63">
        <w:rPr>
          <w:rFonts w:ascii="Times New Roman" w:hAnsi="Times New Roman" w:cs="Times New Roman"/>
          <w:sz w:val="24"/>
          <w:szCs w:val="24"/>
        </w:rPr>
        <w:t>This is exchange of gases by diffusion between blood in the capillaries and the body cells. Gas exchange does not occur across the walls of the arteries carrying blood from the heart to the tissues, because their walls are too thick. PO2 of blood arriving at the capillary bed is therefore the same as blood leaving the lungs. Blood arriving at the tissues has been cleansed of its CO2 and saturated with O2 during its passage through the lungs, and therefore has a higher PO2 and a lower PCO2 than the tissues. This creates concentration gradients between capillary blood and the tissues, and gas</w:t>
      </w:r>
      <w:r>
        <w:rPr>
          <w:rFonts w:ascii="Times New Roman" w:hAnsi="Times New Roman" w:cs="Times New Roman"/>
          <w:sz w:val="24"/>
          <w:szCs w:val="24"/>
        </w:rPr>
        <w:t xml:space="preserve"> exchange therefore occurs</w:t>
      </w:r>
      <w:r w:rsidRPr="00306C63">
        <w:rPr>
          <w:rFonts w:ascii="Times New Roman" w:hAnsi="Times New Roman" w:cs="Times New Roman"/>
          <w:sz w:val="24"/>
          <w:szCs w:val="24"/>
        </w:rPr>
        <w:t xml:space="preserve">. O2 </w:t>
      </w:r>
      <w:r w:rsidRPr="00306C63">
        <w:rPr>
          <w:rFonts w:ascii="Times New Roman" w:hAnsi="Times New Roman" w:cs="Times New Roman"/>
          <w:sz w:val="24"/>
          <w:szCs w:val="24"/>
        </w:rPr>
        <w:lastRenderedPageBreak/>
        <w:t>diffuses from the bloodstream through the capillary wall into the tissues. CO2 diffuses from the cells into the extracellular fluid, then into the bloodstream towards the venous end of the capillary.</w:t>
      </w:r>
    </w:p>
    <w:p w:rsidR="00306C63" w:rsidRDefault="00306C63" w:rsidP="00306C63">
      <w:pPr>
        <w:pStyle w:val="ListParagraph"/>
        <w:ind w:left="284"/>
        <w:rPr>
          <w:rFonts w:ascii="Times New Roman" w:hAnsi="Times New Roman" w:cs="Times New Roman"/>
          <w:color w:val="C00000"/>
          <w:sz w:val="24"/>
          <w:szCs w:val="24"/>
        </w:rPr>
      </w:pPr>
    </w:p>
    <w:p w:rsidR="00306C63" w:rsidRDefault="00306C63" w:rsidP="00306C63">
      <w:pPr>
        <w:pStyle w:val="ListParagraph"/>
        <w:ind w:left="284"/>
        <w:rPr>
          <w:rFonts w:ascii="Times New Roman" w:hAnsi="Times New Roman" w:cs="Times New Roman"/>
          <w:color w:val="C00000"/>
          <w:sz w:val="24"/>
          <w:szCs w:val="24"/>
        </w:rPr>
      </w:pPr>
      <w:r>
        <w:rPr>
          <w:noProof/>
          <w:lang w:eastAsia="en-IN"/>
        </w:rPr>
        <w:drawing>
          <wp:inline distT="0" distB="0" distL="0" distR="0">
            <wp:extent cx="2918460" cy="3967864"/>
            <wp:effectExtent l="0" t="0" r="0" b="0"/>
            <wp:docPr id="7" name="Picture 7"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respiratory system - Ross and Wilson ANATOMY and PHYSIOLOGY in Health  and Illness, 11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8229" cy="3994742"/>
                    </a:xfrm>
                    <a:prstGeom prst="rect">
                      <a:avLst/>
                    </a:prstGeom>
                    <a:noFill/>
                    <a:ln>
                      <a:noFill/>
                    </a:ln>
                  </pic:spPr>
                </pic:pic>
              </a:graphicData>
            </a:graphic>
          </wp:inline>
        </w:drawing>
      </w:r>
    </w:p>
    <w:p w:rsidR="00306C63" w:rsidRDefault="00306C63" w:rsidP="00306C63">
      <w:pPr>
        <w:pStyle w:val="ListParagraph"/>
        <w:ind w:left="284"/>
        <w:rPr>
          <w:rFonts w:ascii="Times New Roman" w:hAnsi="Times New Roman" w:cs="Times New Roman"/>
          <w:color w:val="C00000"/>
          <w:sz w:val="24"/>
          <w:szCs w:val="24"/>
        </w:rPr>
      </w:pPr>
    </w:p>
    <w:p w:rsidR="00306C63" w:rsidRDefault="00306C63" w:rsidP="00306C63">
      <w:pPr>
        <w:pStyle w:val="ListParagraph"/>
        <w:ind w:left="284"/>
      </w:pPr>
      <w:r w:rsidRPr="00306C63">
        <w:rPr>
          <w:rFonts w:ascii="Times New Roman" w:hAnsi="Times New Roman" w:cs="Times New Roman"/>
          <w:color w:val="C00000"/>
          <w:sz w:val="24"/>
          <w:szCs w:val="24"/>
        </w:rPr>
        <w:t>Summary of external and internal respiration</w:t>
      </w:r>
      <w:r>
        <w:t>.</w:t>
      </w:r>
    </w:p>
    <w:p w:rsidR="00306C63" w:rsidRDefault="00306C63" w:rsidP="00306C63">
      <w:pPr>
        <w:pStyle w:val="ListParagraph"/>
        <w:ind w:left="284"/>
      </w:pPr>
    </w:p>
    <w:p w:rsidR="00306C63" w:rsidRPr="00306C63" w:rsidRDefault="00306C63" w:rsidP="00306C63">
      <w:pPr>
        <w:pStyle w:val="ListParagraph"/>
        <w:ind w:left="284"/>
        <w:rPr>
          <w:rFonts w:ascii="Times New Roman" w:hAnsi="Times New Roman" w:cs="Times New Roman"/>
          <w:b/>
          <w:sz w:val="24"/>
          <w:szCs w:val="24"/>
        </w:rPr>
      </w:pPr>
      <w:r w:rsidRPr="00306C63">
        <w:rPr>
          <w:rFonts w:ascii="Times New Roman" w:hAnsi="Times New Roman" w:cs="Times New Roman"/>
          <w:b/>
          <w:sz w:val="24"/>
          <w:szCs w:val="24"/>
        </w:rPr>
        <w:t xml:space="preserve">Transport of gases in the bloodstream </w:t>
      </w:r>
    </w:p>
    <w:p w:rsidR="00306C63" w:rsidRDefault="00306C63" w:rsidP="00306C63">
      <w:pPr>
        <w:pStyle w:val="ListParagraph"/>
        <w:ind w:left="284"/>
        <w:rPr>
          <w:rFonts w:ascii="Times New Roman" w:hAnsi="Times New Roman" w:cs="Times New Roman"/>
          <w:sz w:val="24"/>
          <w:szCs w:val="24"/>
        </w:rPr>
      </w:pPr>
      <w:r w:rsidRPr="00306C63">
        <w:rPr>
          <w:rFonts w:ascii="Times New Roman" w:hAnsi="Times New Roman" w:cs="Times New Roman"/>
          <w:sz w:val="24"/>
          <w:szCs w:val="24"/>
        </w:rPr>
        <w:t xml:space="preserve">Oxygen and carbon dioxide are carried in the blood in different ways. </w:t>
      </w:r>
    </w:p>
    <w:p w:rsidR="00306C63" w:rsidRDefault="00306C63" w:rsidP="00306C63">
      <w:pPr>
        <w:pStyle w:val="ListParagraph"/>
        <w:ind w:left="284"/>
        <w:rPr>
          <w:rFonts w:ascii="Times New Roman" w:hAnsi="Times New Roman" w:cs="Times New Roman"/>
          <w:sz w:val="24"/>
          <w:szCs w:val="24"/>
        </w:rPr>
      </w:pPr>
    </w:p>
    <w:p w:rsidR="00306C63" w:rsidRPr="00306C63" w:rsidRDefault="00306C63" w:rsidP="00306C63">
      <w:pPr>
        <w:pStyle w:val="ListParagraph"/>
        <w:ind w:left="284"/>
        <w:rPr>
          <w:rFonts w:ascii="Times New Roman" w:hAnsi="Times New Roman" w:cs="Times New Roman"/>
          <w:b/>
          <w:sz w:val="24"/>
          <w:szCs w:val="24"/>
        </w:rPr>
      </w:pPr>
      <w:r w:rsidRPr="00306C63">
        <w:rPr>
          <w:rFonts w:ascii="Times New Roman" w:hAnsi="Times New Roman" w:cs="Times New Roman"/>
          <w:b/>
          <w:sz w:val="24"/>
          <w:szCs w:val="24"/>
        </w:rPr>
        <w:t xml:space="preserve">Oxygen </w:t>
      </w:r>
    </w:p>
    <w:p w:rsidR="003718E9" w:rsidRDefault="00306C63" w:rsidP="00306C63">
      <w:pPr>
        <w:pStyle w:val="ListParagraph"/>
        <w:ind w:left="284"/>
        <w:rPr>
          <w:rFonts w:ascii="Times New Roman" w:hAnsi="Times New Roman" w:cs="Times New Roman"/>
          <w:sz w:val="24"/>
          <w:szCs w:val="24"/>
        </w:rPr>
      </w:pPr>
      <w:r w:rsidRPr="00306C63">
        <w:rPr>
          <w:rFonts w:ascii="Times New Roman" w:hAnsi="Times New Roman" w:cs="Times New Roman"/>
          <w:sz w:val="24"/>
          <w:szCs w:val="24"/>
        </w:rPr>
        <w:t>Oxygen is carried in the blood in: chemical combination with h</w:t>
      </w:r>
      <w:r>
        <w:rPr>
          <w:rFonts w:ascii="Times New Roman" w:hAnsi="Times New Roman" w:cs="Times New Roman"/>
          <w:sz w:val="24"/>
          <w:szCs w:val="24"/>
        </w:rPr>
        <w:t>aemoglobin</w:t>
      </w:r>
      <w:r w:rsidRPr="00306C63">
        <w:rPr>
          <w:rFonts w:ascii="Times New Roman" w:hAnsi="Times New Roman" w:cs="Times New Roman"/>
          <w:sz w:val="24"/>
          <w:szCs w:val="24"/>
        </w:rPr>
        <w:t xml:space="preserve"> as </w:t>
      </w:r>
      <w:proofErr w:type="spellStart"/>
      <w:r w:rsidRPr="00306C63">
        <w:rPr>
          <w:rFonts w:ascii="Times New Roman" w:hAnsi="Times New Roman" w:cs="Times New Roman"/>
          <w:sz w:val="24"/>
          <w:szCs w:val="24"/>
        </w:rPr>
        <w:t>oxyhaemoglobin</w:t>
      </w:r>
      <w:proofErr w:type="spellEnd"/>
      <w:r w:rsidRPr="00306C63">
        <w:rPr>
          <w:rFonts w:ascii="Times New Roman" w:hAnsi="Times New Roman" w:cs="Times New Roman"/>
          <w:sz w:val="24"/>
          <w:szCs w:val="24"/>
        </w:rPr>
        <w:t xml:space="preserve"> (98.5%) solution in plasma water (1.5%). </w:t>
      </w:r>
    </w:p>
    <w:p w:rsidR="003718E9" w:rsidRDefault="00306C63" w:rsidP="00306C63">
      <w:pPr>
        <w:pStyle w:val="ListParagraph"/>
        <w:ind w:left="284"/>
        <w:rPr>
          <w:rFonts w:ascii="Times New Roman" w:hAnsi="Times New Roman" w:cs="Times New Roman"/>
          <w:sz w:val="24"/>
          <w:szCs w:val="24"/>
        </w:rPr>
      </w:pPr>
      <w:proofErr w:type="spellStart"/>
      <w:r w:rsidRPr="00306C63">
        <w:rPr>
          <w:rFonts w:ascii="Times New Roman" w:hAnsi="Times New Roman" w:cs="Times New Roman"/>
          <w:sz w:val="24"/>
          <w:szCs w:val="24"/>
        </w:rPr>
        <w:t>Oxyhaemoglobin</w:t>
      </w:r>
      <w:proofErr w:type="spellEnd"/>
      <w:r w:rsidRPr="00306C63">
        <w:rPr>
          <w:rFonts w:ascii="Times New Roman" w:hAnsi="Times New Roman" w:cs="Times New Roman"/>
          <w:sz w:val="24"/>
          <w:szCs w:val="24"/>
        </w:rPr>
        <w:t xml:space="preserve"> is unstable, and under certain conditions readily dissociates releasing oxygen. Factors that increase dissociation include low O2 levels, low pH an</w:t>
      </w:r>
      <w:r w:rsidR="003718E9">
        <w:rPr>
          <w:rFonts w:ascii="Times New Roman" w:hAnsi="Times New Roman" w:cs="Times New Roman"/>
          <w:sz w:val="24"/>
          <w:szCs w:val="24"/>
        </w:rPr>
        <w:t>d raised temperature</w:t>
      </w:r>
      <w:r w:rsidRPr="00306C63">
        <w:rPr>
          <w:rFonts w:ascii="Times New Roman" w:hAnsi="Times New Roman" w:cs="Times New Roman"/>
          <w:sz w:val="24"/>
          <w:szCs w:val="24"/>
        </w:rPr>
        <w:t xml:space="preserve">. In active tissues there is increased production of carbon dioxide and heat, which leads to increased release of oxygen. In this way oxygen is available to tissues in greatest need. Whereas </w:t>
      </w:r>
      <w:proofErr w:type="spellStart"/>
      <w:r w:rsidRPr="00306C63">
        <w:rPr>
          <w:rFonts w:ascii="Times New Roman" w:hAnsi="Times New Roman" w:cs="Times New Roman"/>
          <w:sz w:val="24"/>
          <w:szCs w:val="24"/>
        </w:rPr>
        <w:t>oxyhaemoglobin</w:t>
      </w:r>
      <w:proofErr w:type="spellEnd"/>
      <w:r w:rsidRPr="00306C63">
        <w:rPr>
          <w:rFonts w:ascii="Times New Roman" w:hAnsi="Times New Roman" w:cs="Times New Roman"/>
          <w:sz w:val="24"/>
          <w:szCs w:val="24"/>
        </w:rPr>
        <w:t xml:space="preserve"> is bright red, deoxygenated blood is bluish-purple in colour. </w:t>
      </w:r>
    </w:p>
    <w:p w:rsidR="003718E9" w:rsidRDefault="003718E9" w:rsidP="00306C63">
      <w:pPr>
        <w:pStyle w:val="ListParagraph"/>
        <w:ind w:left="284"/>
        <w:rPr>
          <w:rFonts w:ascii="Times New Roman" w:hAnsi="Times New Roman" w:cs="Times New Roman"/>
          <w:sz w:val="24"/>
          <w:szCs w:val="24"/>
        </w:rPr>
      </w:pPr>
    </w:p>
    <w:p w:rsidR="003718E9" w:rsidRPr="003718E9" w:rsidRDefault="00306C63" w:rsidP="00306C63">
      <w:pPr>
        <w:pStyle w:val="ListParagraph"/>
        <w:ind w:left="284"/>
        <w:rPr>
          <w:rFonts w:ascii="Times New Roman" w:hAnsi="Times New Roman" w:cs="Times New Roman"/>
          <w:b/>
          <w:sz w:val="24"/>
          <w:szCs w:val="24"/>
        </w:rPr>
      </w:pPr>
      <w:r w:rsidRPr="003718E9">
        <w:rPr>
          <w:rFonts w:ascii="Times New Roman" w:hAnsi="Times New Roman" w:cs="Times New Roman"/>
          <w:b/>
          <w:sz w:val="24"/>
          <w:szCs w:val="24"/>
        </w:rPr>
        <w:t>Carbon dioxide</w:t>
      </w:r>
    </w:p>
    <w:p w:rsidR="003718E9" w:rsidRDefault="00306C63" w:rsidP="00306C63">
      <w:pPr>
        <w:pStyle w:val="ListParagraph"/>
        <w:ind w:left="284"/>
        <w:rPr>
          <w:rFonts w:ascii="Times New Roman" w:hAnsi="Times New Roman" w:cs="Times New Roman"/>
          <w:sz w:val="24"/>
          <w:szCs w:val="24"/>
        </w:rPr>
      </w:pPr>
      <w:r w:rsidRPr="00306C63">
        <w:rPr>
          <w:rFonts w:ascii="Times New Roman" w:hAnsi="Times New Roman" w:cs="Times New Roman"/>
          <w:sz w:val="24"/>
          <w:szCs w:val="24"/>
        </w:rPr>
        <w:lastRenderedPageBreak/>
        <w:t xml:space="preserve"> Carbon dioxide is one of the waste products of metabolism. It is excreted by the lungs and is transported by three mechanisms:</w:t>
      </w:r>
    </w:p>
    <w:p w:rsidR="003718E9" w:rsidRDefault="003718E9" w:rsidP="00306C63">
      <w:pPr>
        <w:pStyle w:val="ListParagraph"/>
        <w:ind w:left="284"/>
        <w:rPr>
          <w:rFonts w:ascii="Times New Roman" w:hAnsi="Times New Roman" w:cs="Times New Roman"/>
          <w:sz w:val="24"/>
          <w:szCs w:val="24"/>
        </w:rPr>
      </w:pPr>
      <w:r>
        <w:rPr>
          <w:rFonts w:ascii="Times New Roman" w:hAnsi="Times New Roman" w:cs="Times New Roman"/>
          <w:sz w:val="24"/>
          <w:szCs w:val="24"/>
        </w:rPr>
        <w:t xml:space="preserve"> A</w:t>
      </w:r>
      <w:r w:rsidR="00306C63" w:rsidRPr="00306C63">
        <w:rPr>
          <w:rFonts w:ascii="Times New Roman" w:hAnsi="Times New Roman" w:cs="Times New Roman"/>
          <w:sz w:val="24"/>
          <w:szCs w:val="24"/>
        </w:rPr>
        <w:t xml:space="preserve">s bicarbonate ions (HCO3 −) in the plasma (70%) </w:t>
      </w:r>
    </w:p>
    <w:p w:rsidR="003718E9" w:rsidRDefault="00306C63" w:rsidP="00306C63">
      <w:pPr>
        <w:pStyle w:val="ListParagraph"/>
        <w:ind w:left="284"/>
        <w:rPr>
          <w:rFonts w:ascii="Times New Roman" w:hAnsi="Times New Roman" w:cs="Times New Roman"/>
          <w:sz w:val="24"/>
          <w:szCs w:val="24"/>
        </w:rPr>
      </w:pPr>
      <w:proofErr w:type="gramStart"/>
      <w:r w:rsidRPr="00306C63">
        <w:rPr>
          <w:rFonts w:ascii="Times New Roman" w:hAnsi="Times New Roman" w:cs="Times New Roman"/>
          <w:sz w:val="24"/>
          <w:szCs w:val="24"/>
        </w:rPr>
        <w:t>some</w:t>
      </w:r>
      <w:proofErr w:type="gramEnd"/>
      <w:r w:rsidRPr="00306C63">
        <w:rPr>
          <w:rFonts w:ascii="Times New Roman" w:hAnsi="Times New Roman" w:cs="Times New Roman"/>
          <w:sz w:val="24"/>
          <w:szCs w:val="24"/>
        </w:rPr>
        <w:t xml:space="preserve"> is carried in erythrocytes, loosely combined with haemoglobin as </w:t>
      </w:r>
      <w:proofErr w:type="spellStart"/>
      <w:r w:rsidRPr="00306C63">
        <w:rPr>
          <w:rFonts w:ascii="Times New Roman" w:hAnsi="Times New Roman" w:cs="Times New Roman"/>
          <w:sz w:val="24"/>
          <w:szCs w:val="24"/>
        </w:rPr>
        <w:t>carbaminohaemoglobin</w:t>
      </w:r>
      <w:proofErr w:type="spellEnd"/>
      <w:r w:rsidRPr="00306C63">
        <w:rPr>
          <w:rFonts w:ascii="Times New Roman" w:hAnsi="Times New Roman" w:cs="Times New Roman"/>
          <w:sz w:val="24"/>
          <w:szCs w:val="24"/>
        </w:rPr>
        <w:t xml:space="preserve"> (23%) </w:t>
      </w:r>
    </w:p>
    <w:p w:rsidR="003718E9" w:rsidRDefault="00306C63" w:rsidP="00306C63">
      <w:pPr>
        <w:pStyle w:val="ListParagraph"/>
        <w:ind w:left="284"/>
        <w:rPr>
          <w:rFonts w:ascii="Times New Roman" w:hAnsi="Times New Roman" w:cs="Times New Roman"/>
          <w:sz w:val="24"/>
          <w:szCs w:val="24"/>
        </w:rPr>
      </w:pPr>
      <w:proofErr w:type="gramStart"/>
      <w:r w:rsidRPr="00306C63">
        <w:rPr>
          <w:rFonts w:ascii="Times New Roman" w:hAnsi="Times New Roman" w:cs="Times New Roman"/>
          <w:sz w:val="24"/>
          <w:szCs w:val="24"/>
        </w:rPr>
        <w:t>some</w:t>
      </w:r>
      <w:proofErr w:type="gramEnd"/>
      <w:r w:rsidRPr="00306C63">
        <w:rPr>
          <w:rFonts w:ascii="Times New Roman" w:hAnsi="Times New Roman" w:cs="Times New Roman"/>
          <w:sz w:val="24"/>
          <w:szCs w:val="24"/>
        </w:rPr>
        <w:t xml:space="preserve"> is dissolved in the plasma (7%). </w:t>
      </w:r>
    </w:p>
    <w:p w:rsidR="003718E9" w:rsidRDefault="003718E9" w:rsidP="00306C63">
      <w:pPr>
        <w:pStyle w:val="ListParagraph"/>
        <w:ind w:left="284"/>
        <w:rPr>
          <w:rFonts w:ascii="Times New Roman" w:hAnsi="Times New Roman" w:cs="Times New Roman"/>
          <w:sz w:val="24"/>
          <w:szCs w:val="24"/>
        </w:rPr>
      </w:pPr>
    </w:p>
    <w:p w:rsidR="003718E9" w:rsidRPr="003718E9" w:rsidRDefault="00306C63" w:rsidP="00306C63">
      <w:pPr>
        <w:pStyle w:val="ListParagraph"/>
        <w:ind w:left="284"/>
        <w:rPr>
          <w:rFonts w:ascii="Times New Roman" w:hAnsi="Times New Roman" w:cs="Times New Roman"/>
          <w:b/>
          <w:sz w:val="24"/>
          <w:szCs w:val="24"/>
        </w:rPr>
      </w:pPr>
      <w:r w:rsidRPr="003718E9">
        <w:rPr>
          <w:rFonts w:ascii="Times New Roman" w:hAnsi="Times New Roman" w:cs="Times New Roman"/>
          <w:b/>
          <w:sz w:val="24"/>
          <w:szCs w:val="24"/>
        </w:rPr>
        <w:t>Regulation of air and blood flow in the lung</w:t>
      </w:r>
    </w:p>
    <w:p w:rsidR="003718E9" w:rsidRPr="003718E9" w:rsidRDefault="003718E9" w:rsidP="00306C63">
      <w:pPr>
        <w:pStyle w:val="ListParagraph"/>
        <w:ind w:left="284"/>
        <w:rPr>
          <w:rFonts w:ascii="Times New Roman" w:hAnsi="Times New Roman" w:cs="Times New Roman"/>
          <w:b/>
          <w:sz w:val="24"/>
          <w:szCs w:val="24"/>
        </w:rPr>
      </w:pPr>
    </w:p>
    <w:p w:rsidR="003718E9" w:rsidRDefault="00306C63" w:rsidP="00306C63">
      <w:pPr>
        <w:pStyle w:val="ListParagraph"/>
        <w:ind w:left="284"/>
        <w:rPr>
          <w:rFonts w:ascii="Times New Roman" w:hAnsi="Times New Roman" w:cs="Times New Roman"/>
          <w:sz w:val="24"/>
          <w:szCs w:val="24"/>
        </w:rPr>
      </w:pPr>
      <w:r w:rsidRPr="00306C63">
        <w:rPr>
          <w:rFonts w:ascii="Times New Roman" w:hAnsi="Times New Roman" w:cs="Times New Roman"/>
          <w:sz w:val="24"/>
          <w:szCs w:val="24"/>
        </w:rPr>
        <w:t xml:space="preserve"> During quiet breathing, only a small portion of the lung’s total capacity is ventilated with each breath. This means that only a fraction of the total alveoli are being ventilated, usually in the upper lobes, and much of the remaining lung is temporarily collapsed. Airways supplying alveoli that are not being used are constricted, directing airflow into functioning alveoli. In addition, the pulmonary arterioles bringing blood into the ventilated alveoli are dilated, to maximise gas exchange, and blood flow (perfusion) past the non-functioning alveoli is reduced. </w:t>
      </w:r>
    </w:p>
    <w:p w:rsidR="00306C63" w:rsidRPr="00306C63" w:rsidRDefault="00306C63" w:rsidP="00306C63">
      <w:pPr>
        <w:pStyle w:val="ListParagraph"/>
        <w:ind w:left="284"/>
        <w:rPr>
          <w:rFonts w:ascii="Times New Roman" w:hAnsi="Times New Roman" w:cs="Times New Roman"/>
          <w:color w:val="C00000"/>
          <w:sz w:val="24"/>
          <w:szCs w:val="24"/>
        </w:rPr>
      </w:pPr>
      <w:r w:rsidRPr="00306C63">
        <w:rPr>
          <w:rFonts w:ascii="Times New Roman" w:hAnsi="Times New Roman" w:cs="Times New Roman"/>
          <w:sz w:val="24"/>
          <w:szCs w:val="24"/>
        </w:rPr>
        <w:t>When respiratory requirements are increased, e.g. in exercise, the increased tidal volume expands additional alveoli, and the blood flow is redistributed to perfuse these too. In this way, air flow (ventilation) and blood flow (perfusion) are matched to maximise the opportunity for gas exchange.</w:t>
      </w:r>
      <w:bookmarkStart w:id="0" w:name="_GoBack"/>
      <w:bookmarkEnd w:id="0"/>
    </w:p>
    <w:sectPr w:rsidR="00306C63" w:rsidRPr="00306C6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8BD" w:rsidRDefault="00D968BD" w:rsidP="00476F0F">
      <w:pPr>
        <w:spacing w:after="0" w:line="240" w:lineRule="auto"/>
      </w:pPr>
      <w:r>
        <w:separator/>
      </w:r>
    </w:p>
  </w:endnote>
  <w:endnote w:type="continuationSeparator" w:id="0">
    <w:p w:rsidR="00D968BD" w:rsidRDefault="00D968BD" w:rsidP="00476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F0F" w:rsidRDefault="00476F0F" w:rsidP="00476F0F"/>
  <w:tbl>
    <w:tblPr>
      <w:tblW w:w="5000" w:type="pct"/>
      <w:jc w:val="center"/>
      <w:tblCellMar>
        <w:top w:w="144" w:type="dxa"/>
        <w:left w:w="115" w:type="dxa"/>
        <w:bottom w:w="144" w:type="dxa"/>
        <w:right w:w="115" w:type="dxa"/>
      </w:tblCellMar>
      <w:tblLook w:val="04A0" w:firstRow="1" w:lastRow="0" w:firstColumn="1" w:lastColumn="0" w:noHBand="0" w:noVBand="1"/>
    </w:tblPr>
    <w:tblGrid>
      <w:gridCol w:w="4519"/>
      <w:gridCol w:w="4507"/>
    </w:tblGrid>
    <w:tr w:rsidR="00476F0F" w:rsidRPr="000655B3" w:rsidTr="00054D26">
      <w:trPr>
        <w:jc w:val="center"/>
      </w:trPr>
      <w:tc>
        <w:tcPr>
          <w:tcW w:w="4519" w:type="dxa"/>
          <w:shd w:val="clear" w:color="auto" w:fill="auto"/>
          <w:vAlign w:val="center"/>
        </w:tcPr>
        <w:p w:rsidR="00476F0F" w:rsidRPr="000655B3" w:rsidRDefault="00476F0F" w:rsidP="00476F0F">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476F0F" w:rsidRPr="000655B3" w:rsidRDefault="00476F0F" w:rsidP="00476F0F">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476F0F" w:rsidRPr="000655B3" w:rsidRDefault="00476F0F" w:rsidP="00476F0F">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7" w:type="dxa"/>
          <w:shd w:val="clear" w:color="auto" w:fill="auto"/>
          <w:vAlign w:val="center"/>
        </w:tcPr>
        <w:p w:rsidR="00476F0F" w:rsidRPr="000655B3" w:rsidRDefault="00476F0F" w:rsidP="00476F0F">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sidR="003718E9">
            <w:rPr>
              <w:rFonts w:ascii="Times New Roman" w:hAnsi="Times New Roman" w:cs="Times New Roman"/>
              <w:b/>
              <w:caps/>
              <w:noProof/>
              <w:color w:val="808080" w:themeColor="background1" w:themeShade="80"/>
              <w:sz w:val="24"/>
              <w:szCs w:val="24"/>
            </w:rPr>
            <w:t>6</w:t>
          </w:r>
          <w:r w:rsidRPr="000655B3">
            <w:rPr>
              <w:rFonts w:ascii="Times New Roman" w:hAnsi="Times New Roman" w:cs="Times New Roman"/>
              <w:b/>
              <w:caps/>
              <w:noProof/>
              <w:color w:val="808080" w:themeColor="background1" w:themeShade="80"/>
              <w:sz w:val="24"/>
              <w:szCs w:val="24"/>
            </w:rPr>
            <w:fldChar w:fldCharType="end"/>
          </w:r>
        </w:p>
      </w:tc>
    </w:tr>
  </w:tbl>
  <w:p w:rsidR="00476F0F" w:rsidRDefault="00476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8BD" w:rsidRDefault="00D968BD" w:rsidP="00476F0F">
      <w:pPr>
        <w:spacing w:after="0" w:line="240" w:lineRule="auto"/>
      </w:pPr>
      <w:r>
        <w:separator/>
      </w:r>
    </w:p>
  </w:footnote>
  <w:footnote w:type="continuationSeparator" w:id="0">
    <w:p w:rsidR="00D968BD" w:rsidRDefault="00D968BD" w:rsidP="00476F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F0F" w:rsidRDefault="00476F0F" w:rsidP="00476F0F">
    <w:pPr>
      <w:pStyle w:val="Header"/>
    </w:pPr>
    <w:r w:rsidRPr="00CF6DA9">
      <w:rPr>
        <w:rFonts w:ascii="Times New Roman" w:hAnsi="Times New Roman" w:cs="Times New Roman"/>
        <w:b/>
        <w:sz w:val="24"/>
        <w:szCs w:val="24"/>
      </w:rPr>
      <w:t>HUMAN ANATOMY AND PHYSIOLOGY-II</w:t>
    </w:r>
  </w:p>
  <w:p w:rsidR="00476F0F" w:rsidRDefault="00476F0F" w:rsidP="00476F0F">
    <w:pPr>
      <w:pStyle w:val="Header"/>
    </w:pPr>
  </w:p>
  <w:p w:rsidR="00476F0F" w:rsidRDefault="00476F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95585"/>
    <w:multiLevelType w:val="hybridMultilevel"/>
    <w:tmpl w:val="ABD2478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2D"/>
    <w:rsid w:val="0014316A"/>
    <w:rsid w:val="00306C63"/>
    <w:rsid w:val="003718E9"/>
    <w:rsid w:val="00476F0F"/>
    <w:rsid w:val="0073272D"/>
    <w:rsid w:val="009D5E3F"/>
    <w:rsid w:val="009F4BFD"/>
    <w:rsid w:val="00BF41AC"/>
    <w:rsid w:val="00D968BD"/>
    <w:rsid w:val="00E57D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48A110-0749-409F-B3B3-1D66F611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D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F0F"/>
  </w:style>
  <w:style w:type="paragraph" w:styleId="Footer">
    <w:name w:val="footer"/>
    <w:basedOn w:val="Normal"/>
    <w:link w:val="FooterChar"/>
    <w:uiPriority w:val="99"/>
    <w:unhideWhenUsed/>
    <w:rsid w:val="00476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F0F"/>
  </w:style>
  <w:style w:type="table" w:styleId="TableGrid">
    <w:name w:val="Table Grid"/>
    <w:basedOn w:val="TableNormal"/>
    <w:uiPriority w:val="39"/>
    <w:rsid w:val="009D5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6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2023-11-21T08:30:00Z</dcterms:created>
  <dcterms:modified xsi:type="dcterms:W3CDTF">2023-11-21T09:27:00Z</dcterms:modified>
</cp:coreProperties>
</file>