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76E05" w14:textId="77777777" w:rsidR="00F64B53" w:rsidRPr="00367C96" w:rsidRDefault="00F64B53" w:rsidP="00F64B53">
      <w:pPr>
        <w:tabs>
          <w:tab w:val="left" w:pos="-38"/>
          <w:tab w:val="center" w:pos="4016"/>
        </w:tabs>
        <w:spacing w:after="20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F6240">
        <w:rPr>
          <w:rFonts w:ascii="Times New Roman" w:eastAsia="Times New Roman" w:hAnsi="Times New Roman" w:cs="Times New Roman"/>
          <w:bCs/>
          <w:color w:val="000000" w:themeColor="text1"/>
          <w:sz w:val="36"/>
          <w:szCs w:val="36"/>
          <w:highlight w:val="yellow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HUMAN ANATOMY AND PHYSIOLOGY-I (Theory)</w:t>
      </w:r>
    </w:p>
    <w:p w14:paraId="2AC473EF" w14:textId="77777777" w:rsidR="00F64B53" w:rsidRPr="00987848" w:rsidRDefault="00F64B53" w:rsidP="00F64B53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7848">
        <w:rPr>
          <w:rFonts w:ascii="Times New Roman" w:eastAsia="Times New Roman" w:hAnsi="Times New Roman" w:cs="Times New Roman"/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Subject code:</w:t>
      </w:r>
      <w:r w:rsidRPr="00987848">
        <w:rPr>
          <w:rFonts w:ascii="Times New Roman" w:eastAsia="Times New Roman" w:hAnsi="Times New Roman" w:cs="Times New Roman"/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F6240">
        <w:rPr>
          <w:rFonts w:ascii="Times New Roman" w:eastAsia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BP101T</w:t>
      </w:r>
    </w:p>
    <w:p w14:paraId="4DA0618E" w14:textId="77777777" w:rsidR="00F64B53" w:rsidRPr="006A79FB" w:rsidRDefault="00F64B53" w:rsidP="00F64B53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15E8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Class – </w:t>
      </w:r>
      <w:r w:rsidRPr="000015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</w:p>
    <w:p w14:paraId="1CCB543D" w14:textId="77777777" w:rsidR="00F64B53" w:rsidRPr="00881AA6" w:rsidRDefault="00F64B53" w:rsidP="00F64B53">
      <w:pPr>
        <w:pStyle w:val="ListParagraph"/>
        <w:spacing w:after="200"/>
        <w:ind w:left="8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STRUCTURE &amp; FUNCTION OF CELL</w:t>
      </w:r>
    </w:p>
    <w:p w14:paraId="3F6B5EDC" w14:textId="77777777" w:rsidR="00F64B53" w:rsidRDefault="00F64B53" w:rsidP="00F64B53">
      <w:pPr>
        <w:pStyle w:val="ListParagraph"/>
        <w:spacing w:after="200"/>
        <w:ind w:left="87"/>
        <w:rPr>
          <w:rFonts w:ascii="Times New Roman" w:hAnsi="Times New Roman" w:cs="Times New Roman"/>
          <w:sz w:val="28"/>
          <w:szCs w:val="28"/>
        </w:rPr>
      </w:pPr>
    </w:p>
    <w:p w14:paraId="1522E854" w14:textId="77777777" w:rsidR="00F64B53" w:rsidRDefault="00F64B53" w:rsidP="00F64B53">
      <w:pPr>
        <w:pStyle w:val="ListParagraph"/>
        <w:spacing w:after="200"/>
        <w:ind w:left="87"/>
        <w:rPr>
          <w:rFonts w:ascii="Times New Roman" w:hAnsi="Times New Roman" w:cs="Times New Roman"/>
          <w:sz w:val="28"/>
          <w:szCs w:val="28"/>
        </w:rPr>
      </w:pPr>
    </w:p>
    <w:p w14:paraId="7737A026" w14:textId="77777777" w:rsidR="00F64B53" w:rsidRPr="007937DE" w:rsidRDefault="00F64B53" w:rsidP="00F64B53">
      <w:pPr>
        <w:pStyle w:val="ListParagraph"/>
        <w:spacing w:after="200"/>
        <w:ind w:left="8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en-IN"/>
        </w:rPr>
        <w:drawing>
          <wp:inline distT="0" distB="0" distL="0" distR="0" wp14:anchorId="2F7F18A5" wp14:editId="39E13D8B">
            <wp:extent cx="5731510" cy="2437611"/>
            <wp:effectExtent l="0" t="0" r="2540" b="1270"/>
            <wp:docPr id="2" name="Picture 2" descr="67,961 Human Cell Structure Images, Stock Photos &amp; Vector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7,961 Human Cell Structure Images, Stock Photos &amp; Vector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" b="13781"/>
                    <a:stretch/>
                  </pic:blipFill>
                  <pic:spPr bwMode="auto">
                    <a:xfrm>
                      <a:off x="0" y="0"/>
                      <a:ext cx="5731510" cy="2437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07D681" w14:textId="77777777" w:rsidR="00F64B53" w:rsidRDefault="00F64B53" w:rsidP="00F64B53">
      <w:pPr>
        <w:pStyle w:val="ListParagraph"/>
        <w:spacing w:after="200"/>
        <w:ind w:left="-273"/>
        <w:rPr>
          <w:rFonts w:ascii="Times New Roman" w:hAnsi="Times New Roman" w:cs="Times New Roman"/>
          <w:sz w:val="28"/>
          <w:szCs w:val="28"/>
        </w:rPr>
      </w:pPr>
    </w:p>
    <w:p w14:paraId="43BCE0B7" w14:textId="77777777" w:rsidR="00F64B53" w:rsidRDefault="00F64B53" w:rsidP="00F64B53">
      <w:pPr>
        <w:pStyle w:val="ListParagraph"/>
        <w:spacing w:after="200"/>
        <w:ind w:left="-273"/>
        <w:rPr>
          <w:rFonts w:ascii="Times New Roman" w:hAnsi="Times New Roman" w:cs="Times New Roman"/>
          <w:b/>
          <w:sz w:val="28"/>
          <w:szCs w:val="28"/>
        </w:rPr>
      </w:pPr>
      <w:r w:rsidRPr="009360E7">
        <w:rPr>
          <w:rFonts w:ascii="Times New Roman" w:hAnsi="Times New Roman" w:cs="Times New Roman"/>
          <w:b/>
          <w:sz w:val="28"/>
          <w:szCs w:val="28"/>
        </w:rPr>
        <w:t>PARTS OF CELL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40059BC1" w14:textId="77777777" w:rsidR="00F64B53" w:rsidRDefault="00F64B53" w:rsidP="00F64B53">
      <w:pPr>
        <w:pStyle w:val="ListParagraph"/>
        <w:spacing w:after="200"/>
        <w:ind w:left="-273"/>
        <w:rPr>
          <w:rFonts w:ascii="Times New Roman" w:hAnsi="Times New Roman" w:cs="Times New Roman"/>
          <w:b/>
          <w:sz w:val="28"/>
          <w:szCs w:val="28"/>
        </w:rPr>
      </w:pPr>
    </w:p>
    <w:p w14:paraId="32351BB2" w14:textId="77777777" w:rsidR="00F64B53" w:rsidRPr="00881AA6" w:rsidRDefault="00F64B53" w:rsidP="00F64B53">
      <w:pPr>
        <w:pStyle w:val="ListParagraph"/>
        <w:numPr>
          <w:ilvl w:val="0"/>
          <w:numId w:val="1"/>
        </w:numPr>
        <w:spacing w:after="200"/>
        <w:ind w:left="-278" w:hanging="357"/>
        <w:rPr>
          <w:rFonts w:ascii="Times New Roman" w:hAnsi="Times New Roman" w:cs="Times New Roman"/>
          <w:sz w:val="28"/>
          <w:szCs w:val="28"/>
        </w:rPr>
      </w:pPr>
      <w:r w:rsidRPr="009360E7">
        <w:rPr>
          <w:rFonts w:ascii="Times New Roman" w:hAnsi="Times New Roman" w:cs="Times New Roman"/>
          <w:b/>
          <w:sz w:val="28"/>
          <w:szCs w:val="28"/>
        </w:rPr>
        <w:t>Plasma Membrane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3A745AAC" w14:textId="77777777" w:rsidR="00F64B53" w:rsidRPr="006A79FB" w:rsidRDefault="00F64B53" w:rsidP="00F64B53">
      <w:pPr>
        <w:pStyle w:val="ListParagraph"/>
        <w:numPr>
          <w:ilvl w:val="0"/>
          <w:numId w:val="3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6A79FB">
        <w:rPr>
          <w:rFonts w:ascii="Times New Roman" w:hAnsi="Times New Roman" w:cs="Times New Roman"/>
          <w:sz w:val="24"/>
          <w:szCs w:val="24"/>
        </w:rPr>
        <w:t>It is the outer surface of cells. It separates cells from internal environments to external environments.</w:t>
      </w:r>
    </w:p>
    <w:p w14:paraId="1CC75E9D" w14:textId="77777777" w:rsidR="00F64B53" w:rsidRPr="006A79FB" w:rsidRDefault="00F64B53" w:rsidP="00F64B53">
      <w:pPr>
        <w:pStyle w:val="ListParagraph"/>
        <w:numPr>
          <w:ilvl w:val="0"/>
          <w:numId w:val="3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6A79FB">
        <w:rPr>
          <w:rFonts w:ascii="Times New Roman" w:hAnsi="Times New Roman" w:cs="Times New Roman"/>
          <w:sz w:val="24"/>
          <w:szCs w:val="24"/>
        </w:rPr>
        <w:t>It is a selective barrier that regulates the flow of materials into and out of a cell. This selectivity helps to maintain normal cellular activities.</w:t>
      </w:r>
    </w:p>
    <w:p w14:paraId="2785769E" w14:textId="77777777" w:rsidR="00F64B53" w:rsidRDefault="00F64B53" w:rsidP="00F64B53">
      <w:pPr>
        <w:spacing w:after="2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03AEA">
        <w:rPr>
          <w:rFonts w:ascii="Times New Roman" w:hAnsi="Times New Roman" w:cs="Times New Roman"/>
          <w:b/>
          <w:sz w:val="28"/>
          <w:szCs w:val="28"/>
        </w:rPr>
        <w:t>FUNCTIONS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46244D1C" w14:textId="77777777" w:rsidR="00F64B53" w:rsidRPr="00965418" w:rsidRDefault="00F64B53" w:rsidP="00F64B53">
      <w:pPr>
        <w:pStyle w:val="ListParagraph"/>
        <w:numPr>
          <w:ilvl w:val="0"/>
          <w:numId w:val="2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965418">
        <w:rPr>
          <w:rFonts w:ascii="Times New Roman" w:hAnsi="Times New Roman" w:cs="Times New Roman"/>
          <w:b/>
          <w:sz w:val="24"/>
          <w:szCs w:val="24"/>
        </w:rPr>
        <w:t>Protection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965418">
        <w:rPr>
          <w:rFonts w:ascii="Times New Roman" w:hAnsi="Times New Roman" w:cs="Times New Roman"/>
          <w:sz w:val="24"/>
          <w:szCs w:val="24"/>
        </w:rPr>
        <w:t xml:space="preserve">It protects </w:t>
      </w:r>
      <w:r>
        <w:rPr>
          <w:rFonts w:ascii="Times New Roman" w:hAnsi="Times New Roman" w:cs="Times New Roman"/>
          <w:sz w:val="24"/>
          <w:szCs w:val="24"/>
        </w:rPr>
        <w:t>cells</w:t>
      </w:r>
      <w:r w:rsidRPr="00965418">
        <w:rPr>
          <w:rFonts w:ascii="Times New Roman" w:hAnsi="Times New Roman" w:cs="Times New Roman"/>
          <w:sz w:val="24"/>
          <w:szCs w:val="24"/>
        </w:rPr>
        <w:t xml:space="preserve"> from injury.</w:t>
      </w:r>
    </w:p>
    <w:p w14:paraId="79AF1079" w14:textId="77777777" w:rsidR="00F64B53" w:rsidRPr="00965418" w:rsidRDefault="00F64B53" w:rsidP="00F64B53">
      <w:pPr>
        <w:pStyle w:val="ListParagraph"/>
        <w:numPr>
          <w:ilvl w:val="0"/>
          <w:numId w:val="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b/>
          <w:sz w:val="24"/>
          <w:szCs w:val="24"/>
        </w:rPr>
        <w:t xml:space="preserve">Barrier: </w:t>
      </w:r>
      <w:r w:rsidRPr="00965418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>holds</w:t>
      </w:r>
      <w:r w:rsidRPr="00965418">
        <w:rPr>
          <w:rFonts w:ascii="Times New Roman" w:hAnsi="Times New Roman" w:cs="Times New Roman"/>
          <w:sz w:val="24"/>
          <w:szCs w:val="24"/>
        </w:rPr>
        <w:t xml:space="preserve"> or bound cell contents and maintains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65418">
        <w:rPr>
          <w:rFonts w:ascii="Times New Roman" w:hAnsi="Times New Roman" w:cs="Times New Roman"/>
          <w:sz w:val="24"/>
          <w:szCs w:val="24"/>
        </w:rPr>
        <w:t>individuality of the cell.</w:t>
      </w:r>
    </w:p>
    <w:p w14:paraId="4C17E1F9" w14:textId="77777777" w:rsidR="00F64B53" w:rsidRPr="00965418" w:rsidRDefault="00F64B53" w:rsidP="00F64B53">
      <w:pPr>
        <w:pStyle w:val="ListParagraph"/>
        <w:numPr>
          <w:ilvl w:val="0"/>
          <w:numId w:val="2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shape</w:t>
      </w:r>
      <w:r w:rsidRPr="00965418">
        <w:rPr>
          <w:rFonts w:ascii="Times New Roman" w:hAnsi="Times New Roman" w:cs="Times New Roman"/>
          <w:b/>
          <w:sz w:val="24"/>
          <w:szCs w:val="24"/>
        </w:rPr>
        <w:t xml:space="preserve"> of the cell:  </w:t>
      </w:r>
      <w:r w:rsidRPr="00965418">
        <w:rPr>
          <w:rFonts w:ascii="Times New Roman" w:hAnsi="Times New Roman" w:cs="Times New Roman"/>
          <w:sz w:val="24"/>
          <w:szCs w:val="24"/>
        </w:rPr>
        <w:t xml:space="preserve">It anchors structural elements of the cytoskeleton which provide distinct </w:t>
      </w:r>
      <w:r>
        <w:rPr>
          <w:rFonts w:ascii="Times New Roman" w:hAnsi="Times New Roman" w:cs="Times New Roman"/>
          <w:sz w:val="24"/>
          <w:szCs w:val="24"/>
        </w:rPr>
        <w:t>shapes</w:t>
      </w:r>
      <w:r w:rsidRPr="00965418">
        <w:rPr>
          <w:rFonts w:ascii="Times New Roman" w:hAnsi="Times New Roman" w:cs="Times New Roman"/>
          <w:sz w:val="24"/>
          <w:szCs w:val="24"/>
        </w:rPr>
        <w:t xml:space="preserve"> to specific cells.</w:t>
      </w:r>
    </w:p>
    <w:p w14:paraId="4B44FC93" w14:textId="77777777" w:rsidR="00F64B53" w:rsidRPr="00965418" w:rsidRDefault="00F64B53" w:rsidP="00F64B53">
      <w:pPr>
        <w:pStyle w:val="ListParagraph"/>
        <w:numPr>
          <w:ilvl w:val="0"/>
          <w:numId w:val="2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965418">
        <w:rPr>
          <w:rFonts w:ascii="Times New Roman" w:hAnsi="Times New Roman" w:cs="Times New Roman"/>
          <w:b/>
          <w:sz w:val="24"/>
          <w:szCs w:val="24"/>
        </w:rPr>
        <w:t xml:space="preserve">Cell recognition: </w:t>
      </w:r>
      <w:r w:rsidRPr="00965418">
        <w:rPr>
          <w:rFonts w:ascii="Times New Roman" w:hAnsi="Times New Roman" w:cs="Times New Roman"/>
          <w:sz w:val="24"/>
          <w:szCs w:val="24"/>
        </w:rPr>
        <w:t xml:space="preserve">Glycoproteins and glycolipids function as receptors for specific chemical signals from outside and trigger specific processes </w:t>
      </w:r>
      <w:r>
        <w:rPr>
          <w:rFonts w:ascii="Times New Roman" w:hAnsi="Times New Roman" w:cs="Times New Roman"/>
          <w:sz w:val="24"/>
          <w:szCs w:val="24"/>
        </w:rPr>
        <w:t>within</w:t>
      </w:r>
      <w:r w:rsidRPr="00965418">
        <w:rPr>
          <w:rFonts w:ascii="Times New Roman" w:hAnsi="Times New Roman" w:cs="Times New Roman"/>
          <w:sz w:val="24"/>
          <w:szCs w:val="24"/>
        </w:rPr>
        <w:t xml:space="preserve"> the cell. E.g. Immune response </w:t>
      </w:r>
    </w:p>
    <w:p w14:paraId="309A7B8E" w14:textId="77777777" w:rsidR="00F64B53" w:rsidRPr="00965418" w:rsidRDefault="00F64B53" w:rsidP="00F64B53">
      <w:pPr>
        <w:pStyle w:val="ListParagraph"/>
        <w:numPr>
          <w:ilvl w:val="0"/>
          <w:numId w:val="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b/>
          <w:sz w:val="24"/>
          <w:szCs w:val="24"/>
        </w:rPr>
        <w:t xml:space="preserve">Cell junction: </w:t>
      </w:r>
      <w:r w:rsidRPr="00965418">
        <w:rPr>
          <w:rFonts w:ascii="Times New Roman" w:hAnsi="Times New Roman" w:cs="Times New Roman"/>
          <w:sz w:val="24"/>
          <w:szCs w:val="24"/>
        </w:rPr>
        <w:t xml:space="preserve">Membrane proteins </w:t>
      </w:r>
      <w:r>
        <w:rPr>
          <w:rFonts w:ascii="Times New Roman" w:hAnsi="Times New Roman" w:cs="Times New Roman"/>
          <w:sz w:val="24"/>
          <w:szCs w:val="24"/>
        </w:rPr>
        <w:t>help</w:t>
      </w:r>
      <w:r w:rsidRPr="00965418">
        <w:rPr>
          <w:rFonts w:ascii="Times New Roman" w:hAnsi="Times New Roman" w:cs="Times New Roman"/>
          <w:sz w:val="24"/>
          <w:szCs w:val="24"/>
        </w:rPr>
        <w:t xml:space="preserve"> adjacent cells to form various types of junctions for keeping the cells together during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65418">
        <w:rPr>
          <w:rFonts w:ascii="Times New Roman" w:hAnsi="Times New Roman" w:cs="Times New Roman"/>
          <w:sz w:val="24"/>
          <w:szCs w:val="24"/>
        </w:rPr>
        <w:t>formation of tissues.</w:t>
      </w:r>
    </w:p>
    <w:p w14:paraId="3182BC7F" w14:textId="77777777" w:rsidR="00F64B53" w:rsidRPr="00965418" w:rsidRDefault="00F64B53" w:rsidP="00F64B53">
      <w:pPr>
        <w:pStyle w:val="ListParagraph"/>
        <w:numPr>
          <w:ilvl w:val="0"/>
          <w:numId w:val="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b/>
          <w:sz w:val="24"/>
          <w:szCs w:val="24"/>
        </w:rPr>
        <w:t>Microvilli:</w:t>
      </w:r>
      <w:r w:rsidRPr="00965418">
        <w:rPr>
          <w:rFonts w:ascii="Times New Roman" w:hAnsi="Times New Roman" w:cs="Times New Roman"/>
          <w:sz w:val="24"/>
          <w:szCs w:val="24"/>
        </w:rPr>
        <w:t xml:space="preserve"> These are membrane invaginations specialized for increasing the surface area for absorption.</w:t>
      </w:r>
    </w:p>
    <w:p w14:paraId="7F8619AB" w14:textId="77777777" w:rsidR="00F64B53" w:rsidRPr="00965418" w:rsidRDefault="00F64B53" w:rsidP="00F64B53">
      <w:pPr>
        <w:pStyle w:val="ListParagraph"/>
        <w:numPr>
          <w:ilvl w:val="0"/>
          <w:numId w:val="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b/>
          <w:sz w:val="24"/>
          <w:szCs w:val="24"/>
        </w:rPr>
        <w:lastRenderedPageBreak/>
        <w:t>Cell movements:</w:t>
      </w:r>
      <w:r w:rsidRPr="00965418">
        <w:rPr>
          <w:rFonts w:ascii="Times New Roman" w:hAnsi="Times New Roman" w:cs="Times New Roman"/>
          <w:sz w:val="24"/>
          <w:szCs w:val="24"/>
        </w:rPr>
        <w:t xml:space="preserve"> Movements like undulations e.g. fibroblasts and pseudopodia (macrophages) are formed by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65418">
        <w:rPr>
          <w:rFonts w:ascii="Times New Roman" w:hAnsi="Times New Roman" w:cs="Times New Roman"/>
          <w:sz w:val="24"/>
          <w:szCs w:val="24"/>
        </w:rPr>
        <w:t>cell membrane. They also form sheaths around flagella.</w:t>
      </w:r>
    </w:p>
    <w:p w14:paraId="5693A48A" w14:textId="77777777" w:rsidR="00F64B53" w:rsidRPr="00965418" w:rsidRDefault="00F64B53" w:rsidP="00F64B53">
      <w:pPr>
        <w:pStyle w:val="ListParagraph"/>
        <w:numPr>
          <w:ilvl w:val="0"/>
          <w:numId w:val="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b/>
          <w:sz w:val="24"/>
          <w:szCs w:val="24"/>
        </w:rPr>
        <w:t>Enzymes:</w:t>
      </w:r>
      <w:r w:rsidRPr="00965418">
        <w:rPr>
          <w:rFonts w:ascii="Times New Roman" w:hAnsi="Times New Roman" w:cs="Times New Roman"/>
          <w:sz w:val="24"/>
          <w:szCs w:val="24"/>
        </w:rPr>
        <w:t xml:space="preserve"> Some membrane proteins catalyse biochemical reactions.</w:t>
      </w:r>
    </w:p>
    <w:p w14:paraId="791C1FDD" w14:textId="77777777" w:rsidR="00F64B53" w:rsidRPr="00965418" w:rsidRDefault="00F64B53" w:rsidP="00F64B53">
      <w:pPr>
        <w:pStyle w:val="ListParagraph"/>
        <w:numPr>
          <w:ilvl w:val="0"/>
          <w:numId w:val="2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965418">
        <w:rPr>
          <w:rFonts w:ascii="Times New Roman" w:hAnsi="Times New Roman" w:cs="Times New Roman"/>
          <w:b/>
          <w:sz w:val="24"/>
          <w:szCs w:val="24"/>
        </w:rPr>
        <w:t xml:space="preserve">Transport proteins: </w:t>
      </w:r>
      <w:r w:rsidRPr="00965418">
        <w:rPr>
          <w:rFonts w:ascii="Times New Roman" w:hAnsi="Times New Roman" w:cs="Times New Roman"/>
          <w:sz w:val="24"/>
          <w:szCs w:val="24"/>
        </w:rPr>
        <w:t>Many membrane proteins form channels that facilitate the transport of water, ions and nutrients like sugar and amino acids.</w:t>
      </w:r>
    </w:p>
    <w:p w14:paraId="46FF6A67" w14:textId="77777777" w:rsidR="00F64B53" w:rsidRPr="00965418" w:rsidRDefault="00F64B53" w:rsidP="00F64B53">
      <w:pPr>
        <w:pStyle w:val="ListParagraph"/>
        <w:numPr>
          <w:ilvl w:val="0"/>
          <w:numId w:val="2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965418">
        <w:rPr>
          <w:rFonts w:ascii="Times New Roman" w:hAnsi="Times New Roman" w:cs="Times New Roman"/>
          <w:b/>
          <w:sz w:val="24"/>
          <w:szCs w:val="24"/>
        </w:rPr>
        <w:t xml:space="preserve">Selective permeability: </w:t>
      </w:r>
      <w:r w:rsidRPr="00965418">
        <w:rPr>
          <w:rFonts w:ascii="Times New Roman" w:hAnsi="Times New Roman" w:cs="Times New Roman"/>
          <w:sz w:val="24"/>
          <w:szCs w:val="24"/>
        </w:rPr>
        <w:t xml:space="preserve">It allows entry to only selected substances and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Pr="00965418">
        <w:rPr>
          <w:rFonts w:ascii="Times New Roman" w:hAnsi="Times New Roman" w:cs="Times New Roman"/>
          <w:sz w:val="24"/>
          <w:szCs w:val="24"/>
        </w:rPr>
        <w:t>impermeable to others.</w:t>
      </w:r>
    </w:p>
    <w:p w14:paraId="4FA1DAD7" w14:textId="77777777" w:rsidR="00F64B53" w:rsidRPr="00965418" w:rsidRDefault="00F64B53" w:rsidP="00F64B53">
      <w:pPr>
        <w:pStyle w:val="ListParagraph"/>
        <w:numPr>
          <w:ilvl w:val="0"/>
          <w:numId w:val="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b/>
          <w:sz w:val="24"/>
          <w:szCs w:val="24"/>
        </w:rPr>
        <w:t xml:space="preserve">Bulk transport: </w:t>
      </w:r>
      <w:r w:rsidRPr="00965418">
        <w:rPr>
          <w:rFonts w:ascii="Times New Roman" w:hAnsi="Times New Roman" w:cs="Times New Roman"/>
          <w:sz w:val="24"/>
          <w:szCs w:val="24"/>
        </w:rPr>
        <w:t xml:space="preserve">Bulk intake of materials </w:t>
      </w:r>
      <w:r>
        <w:rPr>
          <w:rFonts w:ascii="Times New Roman" w:hAnsi="Times New Roman" w:cs="Times New Roman"/>
          <w:sz w:val="24"/>
          <w:szCs w:val="24"/>
        </w:rPr>
        <w:t>from</w:t>
      </w:r>
      <w:r w:rsidRPr="00965418">
        <w:rPr>
          <w:rFonts w:ascii="Times New Roman" w:hAnsi="Times New Roman" w:cs="Times New Roman"/>
          <w:sz w:val="24"/>
          <w:szCs w:val="24"/>
        </w:rPr>
        <w:t xml:space="preserve"> outside by invagination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65418">
        <w:rPr>
          <w:rFonts w:ascii="Times New Roman" w:hAnsi="Times New Roman" w:cs="Times New Roman"/>
          <w:sz w:val="24"/>
          <w:szCs w:val="24"/>
        </w:rPr>
        <w:t>plasma membrane to form vesicles is called endocytosis. Throwing out waste materials by the reverse process is called exocytosis.</w:t>
      </w:r>
    </w:p>
    <w:p w14:paraId="0F5559C0" w14:textId="77777777" w:rsidR="00F64B53" w:rsidRPr="00965418" w:rsidRDefault="00F64B53" w:rsidP="00F64B53">
      <w:pPr>
        <w:pStyle w:val="ListParagraph"/>
        <w:numPr>
          <w:ilvl w:val="0"/>
          <w:numId w:val="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b/>
          <w:sz w:val="24"/>
          <w:szCs w:val="24"/>
        </w:rPr>
        <w:t xml:space="preserve"> Impulse transmission:</w:t>
      </w:r>
      <w:r w:rsidRPr="00965418">
        <w:rPr>
          <w:rFonts w:ascii="Times New Roman" w:hAnsi="Times New Roman" w:cs="Times New Roman"/>
          <w:sz w:val="24"/>
          <w:szCs w:val="24"/>
        </w:rPr>
        <w:t xml:space="preserve"> Nerve impulse travel through the plasma membrane of nerve cells.</w:t>
      </w:r>
    </w:p>
    <w:p w14:paraId="5860E6F3" w14:textId="77777777" w:rsidR="00F64B53" w:rsidRDefault="00F64B53" w:rsidP="00F64B53">
      <w:pPr>
        <w:pStyle w:val="ListParagraph"/>
        <w:spacing w:after="200"/>
        <w:rPr>
          <w:rFonts w:ascii="Times New Roman" w:hAnsi="Times New Roman" w:cs="Times New Roman"/>
          <w:b/>
          <w:sz w:val="28"/>
          <w:szCs w:val="28"/>
        </w:rPr>
      </w:pPr>
    </w:p>
    <w:p w14:paraId="1888EE11" w14:textId="77777777" w:rsidR="00F64B53" w:rsidRPr="00570487" w:rsidRDefault="00F64B53" w:rsidP="00F64B53">
      <w:pPr>
        <w:pStyle w:val="ListParagraph"/>
        <w:spacing w:after="200"/>
        <w:rPr>
          <w:rFonts w:ascii="Times New Roman" w:hAnsi="Times New Roman" w:cs="Times New Roman"/>
          <w:sz w:val="28"/>
          <w:szCs w:val="28"/>
        </w:rPr>
      </w:pPr>
    </w:p>
    <w:p w14:paraId="5821CA55" w14:textId="77777777" w:rsidR="00F64B53" w:rsidRDefault="00F64B53" w:rsidP="00F64B53">
      <w:pPr>
        <w:pStyle w:val="ListParagraph"/>
        <w:numPr>
          <w:ilvl w:val="0"/>
          <w:numId w:val="1"/>
        </w:numPr>
        <w:spacing w:after="200"/>
        <w:rPr>
          <w:rFonts w:ascii="Times New Roman" w:hAnsi="Times New Roman" w:cs="Times New Roman"/>
          <w:b/>
          <w:sz w:val="28"/>
          <w:szCs w:val="28"/>
        </w:rPr>
      </w:pPr>
      <w:r w:rsidRPr="00105635">
        <w:rPr>
          <w:rFonts w:ascii="Times New Roman" w:hAnsi="Times New Roman" w:cs="Times New Roman"/>
          <w:b/>
          <w:sz w:val="28"/>
          <w:szCs w:val="28"/>
        </w:rPr>
        <w:t>Cytoplasm</w:t>
      </w:r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235BF5A6" w14:textId="77777777" w:rsidR="00F64B53" w:rsidRDefault="00F64B53" w:rsidP="00F64B53">
      <w:pPr>
        <w:pStyle w:val="ListParagraph"/>
        <w:spacing w:after="200"/>
        <w:ind w:left="87"/>
        <w:rPr>
          <w:rFonts w:ascii="Times New Roman" w:hAnsi="Times New Roman" w:cs="Times New Roman"/>
          <w:b/>
          <w:sz w:val="28"/>
          <w:szCs w:val="28"/>
        </w:rPr>
      </w:pPr>
    </w:p>
    <w:p w14:paraId="19EBA1D2" w14:textId="77777777" w:rsidR="00F64B53" w:rsidRPr="006A79FB" w:rsidRDefault="00F64B53" w:rsidP="00F64B53">
      <w:pPr>
        <w:pStyle w:val="ListParagraph"/>
        <w:spacing w:after="200"/>
        <w:ind w:left="447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>consists</w:t>
      </w:r>
      <w:r w:rsidRPr="009654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965418">
        <w:rPr>
          <w:rFonts w:ascii="Times New Roman" w:hAnsi="Times New Roman" w:cs="Times New Roman"/>
          <w:sz w:val="24"/>
          <w:szCs w:val="24"/>
        </w:rPr>
        <w:t xml:space="preserve">all the cellular contains between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65418">
        <w:rPr>
          <w:rFonts w:ascii="Times New Roman" w:hAnsi="Times New Roman" w:cs="Times New Roman"/>
          <w:sz w:val="24"/>
          <w:szCs w:val="24"/>
        </w:rPr>
        <w:t>plasma membrane and nucleus.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9FB">
        <w:rPr>
          <w:rFonts w:ascii="Times New Roman" w:hAnsi="Times New Roman" w:cs="Times New Roman"/>
          <w:sz w:val="24"/>
          <w:szCs w:val="24"/>
        </w:rPr>
        <w:t>It consists of two components:</w:t>
      </w:r>
    </w:p>
    <w:p w14:paraId="7FABB7D2" w14:textId="77777777" w:rsidR="00F64B53" w:rsidRPr="00965418" w:rsidRDefault="00F64B53" w:rsidP="00F64B53">
      <w:pPr>
        <w:pStyle w:val="ListParagraph"/>
        <w:spacing w:after="200"/>
        <w:ind w:left="447"/>
        <w:rPr>
          <w:rFonts w:ascii="Times New Roman" w:hAnsi="Times New Roman" w:cs="Times New Roman"/>
          <w:sz w:val="24"/>
          <w:szCs w:val="24"/>
        </w:rPr>
      </w:pPr>
    </w:p>
    <w:p w14:paraId="79B7FEE1" w14:textId="77777777" w:rsidR="00F64B53" w:rsidRDefault="00F64B53" w:rsidP="00F64B53">
      <w:pPr>
        <w:pStyle w:val="ListParagraph"/>
        <w:numPr>
          <w:ilvl w:val="0"/>
          <w:numId w:val="4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Cytosol: The fluid portion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65418">
        <w:rPr>
          <w:rFonts w:ascii="Times New Roman" w:hAnsi="Times New Roman" w:cs="Times New Roman"/>
          <w:sz w:val="24"/>
          <w:szCs w:val="24"/>
        </w:rPr>
        <w:t>cytoplasm contains water, dissolved solutes and Suspended particles.</w:t>
      </w:r>
    </w:p>
    <w:p w14:paraId="22B9E6DD" w14:textId="77777777" w:rsidR="00F64B53" w:rsidRPr="00965418" w:rsidRDefault="00F64B53" w:rsidP="00F64B53">
      <w:pPr>
        <w:pStyle w:val="ListParagraph"/>
        <w:spacing w:after="200"/>
        <w:ind w:left="807"/>
        <w:rPr>
          <w:rFonts w:ascii="Times New Roman" w:hAnsi="Times New Roman" w:cs="Times New Roman"/>
          <w:sz w:val="24"/>
          <w:szCs w:val="24"/>
        </w:rPr>
      </w:pPr>
    </w:p>
    <w:p w14:paraId="50DA8021" w14:textId="77777777" w:rsidR="00F64B53" w:rsidRPr="00881AA6" w:rsidRDefault="00F64B53" w:rsidP="00F64B53">
      <w:pPr>
        <w:pStyle w:val="ListParagraph"/>
        <w:spacing w:after="200"/>
        <w:ind w:left="447"/>
        <w:rPr>
          <w:rFonts w:ascii="Times New Roman" w:hAnsi="Times New Roman" w:cs="Times New Roman"/>
          <w:sz w:val="28"/>
          <w:szCs w:val="28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b) Organelles: This is surrounded by cytosol. Each type of </w:t>
      </w:r>
      <w:r>
        <w:rPr>
          <w:rFonts w:ascii="Times New Roman" w:hAnsi="Times New Roman" w:cs="Times New Roman"/>
          <w:sz w:val="24"/>
          <w:szCs w:val="24"/>
        </w:rPr>
        <w:t>organelle</w:t>
      </w:r>
      <w:r w:rsidRPr="00965418">
        <w:rPr>
          <w:rFonts w:ascii="Times New Roman" w:hAnsi="Times New Roman" w:cs="Times New Roman"/>
          <w:sz w:val="24"/>
          <w:szCs w:val="24"/>
        </w:rPr>
        <w:t xml:space="preserve"> has characteristics shapes and specific functions. E.g.: Ribosomes, Endoplasmic Reticulum, Golgi complex, Lysosomes, Peroxisomes and Mitochondria</w:t>
      </w:r>
      <w:r w:rsidRPr="00881AA6">
        <w:rPr>
          <w:rFonts w:ascii="Times New Roman" w:hAnsi="Times New Roman" w:cs="Times New Roman"/>
          <w:sz w:val="28"/>
          <w:szCs w:val="28"/>
        </w:rPr>
        <w:t>.</w:t>
      </w:r>
    </w:p>
    <w:p w14:paraId="697255A4" w14:textId="77777777" w:rsidR="00F64B53" w:rsidRDefault="00F64B53" w:rsidP="00F64B53">
      <w:pPr>
        <w:pStyle w:val="ListParagraph"/>
        <w:spacing w:after="200"/>
        <w:ind w:left="447"/>
        <w:rPr>
          <w:rFonts w:ascii="Times New Roman" w:hAnsi="Times New Roman" w:cs="Times New Roman"/>
          <w:sz w:val="28"/>
          <w:szCs w:val="28"/>
        </w:rPr>
      </w:pPr>
    </w:p>
    <w:p w14:paraId="624C64BE" w14:textId="77777777" w:rsidR="00F64B53" w:rsidRPr="00F40660" w:rsidRDefault="00F64B53" w:rsidP="00F64B53">
      <w:pPr>
        <w:pStyle w:val="ListParagraph"/>
        <w:numPr>
          <w:ilvl w:val="0"/>
          <w:numId w:val="1"/>
        </w:numPr>
        <w:spacing w:after="200"/>
        <w:ind w:left="0"/>
        <w:rPr>
          <w:rFonts w:ascii="Times New Roman" w:hAnsi="Times New Roman" w:cs="Times New Roman"/>
          <w:sz w:val="28"/>
          <w:szCs w:val="28"/>
        </w:rPr>
      </w:pPr>
      <w:r w:rsidRPr="00F40660">
        <w:rPr>
          <w:rFonts w:ascii="Times New Roman" w:hAnsi="Times New Roman" w:cs="Times New Roman"/>
          <w:b/>
          <w:sz w:val="28"/>
          <w:szCs w:val="28"/>
        </w:rPr>
        <w:t>Nucleus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27C1CA01" w14:textId="77777777" w:rsidR="00F64B53" w:rsidRPr="00881AA6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8"/>
          <w:szCs w:val="28"/>
        </w:rPr>
      </w:pPr>
    </w:p>
    <w:p w14:paraId="506F614D" w14:textId="77777777" w:rsidR="00F64B53" w:rsidRPr="00965418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It is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65418">
        <w:rPr>
          <w:rFonts w:ascii="Times New Roman" w:hAnsi="Times New Roman" w:cs="Times New Roman"/>
          <w:sz w:val="24"/>
          <w:szCs w:val="24"/>
        </w:rPr>
        <w:t xml:space="preserve">large </w:t>
      </w:r>
      <w:r>
        <w:rPr>
          <w:rFonts w:ascii="Times New Roman" w:hAnsi="Times New Roman" w:cs="Times New Roman"/>
          <w:sz w:val="24"/>
          <w:szCs w:val="24"/>
        </w:rPr>
        <w:t>organelle</w:t>
      </w:r>
      <w:r w:rsidRPr="00965418">
        <w:rPr>
          <w:rFonts w:ascii="Times New Roman" w:hAnsi="Times New Roman" w:cs="Times New Roman"/>
          <w:sz w:val="24"/>
          <w:szCs w:val="24"/>
        </w:rPr>
        <w:t>. It is a house for most DNA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65418">
        <w:rPr>
          <w:rFonts w:ascii="Times New Roman" w:hAnsi="Times New Roman" w:cs="Times New Roman"/>
          <w:sz w:val="24"/>
          <w:szCs w:val="24"/>
        </w:rPr>
        <w:t xml:space="preserve">within the nucleus, each </w:t>
      </w:r>
      <w:r>
        <w:rPr>
          <w:rFonts w:ascii="Times New Roman" w:hAnsi="Times New Roman" w:cs="Times New Roman"/>
          <w:sz w:val="24"/>
          <w:szCs w:val="24"/>
        </w:rPr>
        <w:t>chromosome</w:t>
      </w:r>
      <w:r w:rsidRPr="00965418">
        <w:rPr>
          <w:rFonts w:ascii="Times New Roman" w:hAnsi="Times New Roman" w:cs="Times New Roman"/>
          <w:sz w:val="24"/>
          <w:szCs w:val="24"/>
        </w:rPr>
        <w:t xml:space="preserve"> a single </w:t>
      </w:r>
      <w:r>
        <w:rPr>
          <w:rFonts w:ascii="Times New Roman" w:hAnsi="Times New Roman" w:cs="Times New Roman"/>
          <w:sz w:val="24"/>
          <w:szCs w:val="24"/>
        </w:rPr>
        <w:t>molecule</w:t>
      </w:r>
      <w:r w:rsidRPr="00965418">
        <w:rPr>
          <w:rFonts w:ascii="Times New Roman" w:hAnsi="Times New Roman" w:cs="Times New Roman"/>
          <w:sz w:val="24"/>
          <w:szCs w:val="24"/>
        </w:rPr>
        <w:t xml:space="preserve"> of DNA associated with several proteins contains thousands of hereditary units called genes that Control cellular structures and functions.</w:t>
      </w:r>
    </w:p>
    <w:p w14:paraId="5BF4B81D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8"/>
          <w:szCs w:val="28"/>
        </w:rPr>
      </w:pPr>
    </w:p>
    <w:p w14:paraId="56481503" w14:textId="77777777" w:rsidR="00F64B53" w:rsidRPr="00236A6B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265B042F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b/>
          <w:sz w:val="28"/>
          <w:szCs w:val="28"/>
        </w:rPr>
      </w:pPr>
      <w:r w:rsidRPr="00236A6B">
        <w:rPr>
          <w:rFonts w:ascii="Times New Roman" w:hAnsi="Times New Roman" w:cs="Times New Roman"/>
          <w:b/>
          <w:sz w:val="28"/>
          <w:szCs w:val="28"/>
        </w:rPr>
        <w:t>THE PLASMA MEMBRANE</w:t>
      </w:r>
    </w:p>
    <w:p w14:paraId="0CBC4EBA" w14:textId="77777777" w:rsidR="00F64B53" w:rsidRPr="00236A6B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2F24EC45" w14:textId="77777777" w:rsidR="00F64B53" w:rsidRPr="00965418" w:rsidRDefault="00F64B53" w:rsidP="00F64B53">
      <w:pPr>
        <w:pStyle w:val="ListParagraph"/>
        <w:numPr>
          <w:ilvl w:val="0"/>
          <w:numId w:val="5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It is a thin barrier that separates the internal components of a cell from extracellular Materials. It is also known as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65418">
        <w:rPr>
          <w:rFonts w:ascii="Times New Roman" w:hAnsi="Times New Roman" w:cs="Times New Roman"/>
          <w:sz w:val="24"/>
          <w:szCs w:val="24"/>
        </w:rPr>
        <w:t>cell membrane.</w:t>
      </w:r>
    </w:p>
    <w:p w14:paraId="3688DD79" w14:textId="77777777" w:rsidR="00F64B53" w:rsidRPr="00965418" w:rsidRDefault="00F64B53" w:rsidP="00F64B53">
      <w:pPr>
        <w:pStyle w:val="ListParagraph"/>
        <w:numPr>
          <w:ilvl w:val="0"/>
          <w:numId w:val="5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>is well described</w:t>
      </w:r>
      <w:r w:rsidRPr="00965418">
        <w:rPr>
          <w:rFonts w:ascii="Times New Roman" w:hAnsi="Times New Roman" w:cs="Times New Roman"/>
          <w:sz w:val="24"/>
          <w:szCs w:val="24"/>
        </w:rPr>
        <w:t xml:space="preserve"> by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65418">
        <w:rPr>
          <w:rFonts w:ascii="Times New Roman" w:hAnsi="Times New Roman" w:cs="Times New Roman"/>
          <w:sz w:val="24"/>
          <w:szCs w:val="24"/>
        </w:rPr>
        <w:t>fluid mosaic model. According to this model, the molecular arrangement of the plasma membrane resembles an ever-moving sea of fluid lipids that contains a mosaic of many proteins.</w:t>
      </w:r>
    </w:p>
    <w:p w14:paraId="3BA52C98" w14:textId="77777777" w:rsidR="00F64B53" w:rsidRPr="00965418" w:rsidRDefault="00F64B53" w:rsidP="00F64B53">
      <w:pPr>
        <w:pStyle w:val="ListParagraph"/>
        <w:spacing w:after="200"/>
        <w:ind w:left="447"/>
        <w:rPr>
          <w:rFonts w:ascii="Times New Roman" w:hAnsi="Times New Roman" w:cs="Times New Roman"/>
          <w:sz w:val="24"/>
          <w:szCs w:val="24"/>
        </w:rPr>
      </w:pPr>
    </w:p>
    <w:p w14:paraId="4AACA18E" w14:textId="77777777" w:rsidR="00F64B53" w:rsidRPr="00881AA6" w:rsidRDefault="00F64B53" w:rsidP="00F64B53">
      <w:pPr>
        <w:pStyle w:val="ListParagraph"/>
        <w:spacing w:after="200"/>
        <w:ind w:left="447"/>
        <w:rPr>
          <w:rFonts w:ascii="Times New Roman" w:hAnsi="Times New Roman" w:cs="Times New Roman"/>
          <w:sz w:val="28"/>
          <w:szCs w:val="28"/>
        </w:rPr>
      </w:pPr>
    </w:p>
    <w:p w14:paraId="5BBE925C" w14:textId="77777777" w:rsidR="00F64B53" w:rsidRPr="00105635" w:rsidRDefault="00F64B53" w:rsidP="00F64B53">
      <w:pPr>
        <w:pStyle w:val="ListParagraph"/>
        <w:spacing w:after="200"/>
        <w:ind w:left="8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lastRenderedPageBreak/>
        <w:drawing>
          <wp:inline distT="0" distB="0" distL="0" distR="0" wp14:anchorId="1102E1E7" wp14:editId="36A11DAE">
            <wp:extent cx="5730240" cy="204216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042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01C217" w14:textId="77777777" w:rsidR="00F64B53" w:rsidRPr="00965418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Some proteins </w:t>
      </w:r>
      <w:r>
        <w:rPr>
          <w:rFonts w:ascii="Times New Roman" w:hAnsi="Times New Roman" w:cs="Times New Roman"/>
          <w:sz w:val="24"/>
          <w:szCs w:val="24"/>
        </w:rPr>
        <w:t>float</w:t>
      </w:r>
      <w:r w:rsidRPr="00965418">
        <w:rPr>
          <w:rFonts w:ascii="Times New Roman" w:hAnsi="Times New Roman" w:cs="Times New Roman"/>
          <w:sz w:val="24"/>
          <w:szCs w:val="24"/>
        </w:rPr>
        <w:t xml:space="preserve"> freely like ice bridges in the lipid sea, whereas others are anchored at specific </w:t>
      </w:r>
      <w:r>
        <w:rPr>
          <w:rFonts w:ascii="Times New Roman" w:hAnsi="Times New Roman" w:cs="Times New Roman"/>
          <w:sz w:val="24"/>
          <w:szCs w:val="24"/>
        </w:rPr>
        <w:t>locations</w:t>
      </w:r>
      <w:r w:rsidRPr="00965418">
        <w:rPr>
          <w:rFonts w:ascii="Times New Roman" w:hAnsi="Times New Roman" w:cs="Times New Roman"/>
          <w:sz w:val="24"/>
          <w:szCs w:val="24"/>
        </w:rPr>
        <w:t xml:space="preserve"> like </w:t>
      </w:r>
      <w:r>
        <w:rPr>
          <w:rFonts w:ascii="Times New Roman" w:hAnsi="Times New Roman" w:cs="Times New Roman"/>
          <w:sz w:val="24"/>
          <w:szCs w:val="24"/>
        </w:rPr>
        <w:t>boats</w:t>
      </w:r>
      <w:r w:rsidRPr="00965418">
        <w:rPr>
          <w:rFonts w:ascii="Times New Roman" w:hAnsi="Times New Roman" w:cs="Times New Roman"/>
          <w:sz w:val="24"/>
          <w:szCs w:val="24"/>
        </w:rPr>
        <w:t xml:space="preserve"> at a dock.</w:t>
      </w:r>
    </w:p>
    <w:p w14:paraId="137FD110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8"/>
          <w:szCs w:val="28"/>
        </w:rPr>
      </w:pPr>
    </w:p>
    <w:p w14:paraId="29840B16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49AA0E47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b/>
          <w:sz w:val="28"/>
          <w:szCs w:val="28"/>
        </w:rPr>
      </w:pPr>
      <w:r w:rsidRPr="00FB1A08">
        <w:rPr>
          <w:rFonts w:ascii="Times New Roman" w:hAnsi="Times New Roman" w:cs="Times New Roman"/>
          <w:b/>
          <w:sz w:val="28"/>
          <w:szCs w:val="28"/>
        </w:rPr>
        <w:t>MEMBRANE CHEMISTRY AND ANATOMY:</w:t>
      </w:r>
    </w:p>
    <w:p w14:paraId="1BF297FB" w14:textId="77777777" w:rsidR="00F64B53" w:rsidRPr="00FB1A08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44BD3806" w14:textId="77777777" w:rsidR="00F64B53" w:rsidRDefault="00F64B53" w:rsidP="00F64B53">
      <w:pPr>
        <w:pStyle w:val="ListParagraph"/>
        <w:numPr>
          <w:ilvl w:val="0"/>
          <w:numId w:val="6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>consists</w:t>
      </w:r>
      <w:r w:rsidRPr="00965418">
        <w:rPr>
          <w:rFonts w:ascii="Times New Roman" w:hAnsi="Times New Roman" w:cs="Times New Roman"/>
          <w:sz w:val="24"/>
          <w:szCs w:val="24"/>
        </w:rPr>
        <w:t xml:space="preserve"> 50:50 mix by weight of protein and lipids that are held together </w:t>
      </w:r>
      <w:r>
        <w:rPr>
          <w:rFonts w:ascii="Times New Roman" w:hAnsi="Times New Roman" w:cs="Times New Roman"/>
          <w:sz w:val="24"/>
          <w:szCs w:val="24"/>
        </w:rPr>
        <w:t xml:space="preserve">by </w:t>
      </w:r>
      <w:r w:rsidRPr="00965418">
        <w:rPr>
          <w:rFonts w:ascii="Times New Roman" w:hAnsi="Times New Roman" w:cs="Times New Roman"/>
          <w:sz w:val="24"/>
          <w:szCs w:val="24"/>
        </w:rPr>
        <w:t>noncovalent interactions.</w:t>
      </w:r>
    </w:p>
    <w:p w14:paraId="2A1B0EBB" w14:textId="77777777" w:rsidR="00F64B53" w:rsidRPr="00965418" w:rsidRDefault="00F64B53" w:rsidP="00F64B53">
      <w:pPr>
        <w:pStyle w:val="ListParagraph"/>
        <w:spacing w:after="200"/>
        <w:rPr>
          <w:rFonts w:ascii="Times New Roman" w:hAnsi="Times New Roman" w:cs="Times New Roman"/>
          <w:sz w:val="24"/>
          <w:szCs w:val="24"/>
        </w:rPr>
      </w:pPr>
    </w:p>
    <w:p w14:paraId="6B10D986" w14:textId="77777777" w:rsidR="00F64B53" w:rsidRPr="00965418" w:rsidRDefault="00F64B53" w:rsidP="00F64B53">
      <w:pPr>
        <w:pStyle w:val="ListParagraph"/>
        <w:numPr>
          <w:ilvl w:val="0"/>
          <w:numId w:val="6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65418">
        <w:rPr>
          <w:rFonts w:ascii="Times New Roman" w:hAnsi="Times New Roman" w:cs="Times New Roman"/>
          <w:sz w:val="24"/>
          <w:szCs w:val="24"/>
        </w:rPr>
        <w:t xml:space="preserve">plasma membrane protein are large molecules than the lipid. So one protein </w:t>
      </w:r>
      <w:r>
        <w:rPr>
          <w:rFonts w:ascii="Times New Roman" w:hAnsi="Times New Roman" w:cs="Times New Roman"/>
          <w:sz w:val="24"/>
          <w:szCs w:val="24"/>
        </w:rPr>
        <w:t>molecule</w:t>
      </w:r>
      <w:r w:rsidRPr="009654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Pr="00965418">
        <w:rPr>
          <w:rFonts w:ascii="Times New Roman" w:hAnsi="Times New Roman" w:cs="Times New Roman"/>
          <w:sz w:val="24"/>
          <w:szCs w:val="24"/>
        </w:rPr>
        <w:t>surrounded by around 50 lipids molecules.</w:t>
      </w:r>
    </w:p>
    <w:p w14:paraId="0075CF5D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8"/>
          <w:szCs w:val="28"/>
        </w:rPr>
      </w:pPr>
    </w:p>
    <w:p w14:paraId="42A0C2A1" w14:textId="77777777" w:rsidR="00F64B53" w:rsidRPr="004E3F19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8"/>
          <w:szCs w:val="28"/>
        </w:rPr>
      </w:pPr>
      <w:r w:rsidRPr="007937DE">
        <w:rPr>
          <w:rFonts w:ascii="Times New Roman" w:hAnsi="Times New Roman" w:cs="Times New Roman"/>
          <w:b/>
          <w:sz w:val="28"/>
          <w:szCs w:val="28"/>
        </w:rPr>
        <w:t>A) Membrane lipids</w:t>
      </w:r>
      <w:r w:rsidRPr="004E3F19">
        <w:rPr>
          <w:rFonts w:ascii="Times New Roman" w:hAnsi="Times New Roman" w:cs="Times New Roman"/>
          <w:sz w:val="28"/>
          <w:szCs w:val="28"/>
        </w:rPr>
        <w:t>:</w:t>
      </w:r>
    </w:p>
    <w:p w14:paraId="2C577BE6" w14:textId="77777777" w:rsidR="00F64B53" w:rsidRDefault="00F64B53" w:rsidP="00F64B53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The plasma membrane is made up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9654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65418">
        <w:rPr>
          <w:rFonts w:ascii="Times New Roman" w:hAnsi="Times New Roman" w:cs="Times New Roman"/>
          <w:sz w:val="24"/>
          <w:szCs w:val="24"/>
        </w:rPr>
        <w:t>lipid bilayer.</w:t>
      </w:r>
    </w:p>
    <w:p w14:paraId="3338EA97" w14:textId="77777777" w:rsidR="00F64B53" w:rsidRPr="00965418" w:rsidRDefault="00F64B53" w:rsidP="00F64B53">
      <w:pPr>
        <w:pStyle w:val="ListParagraph"/>
        <w:spacing w:after="200"/>
        <w:rPr>
          <w:rFonts w:ascii="Times New Roman" w:hAnsi="Times New Roman" w:cs="Times New Roman"/>
          <w:sz w:val="24"/>
          <w:szCs w:val="24"/>
        </w:rPr>
      </w:pPr>
    </w:p>
    <w:p w14:paraId="298C7A00" w14:textId="77777777" w:rsidR="00F64B53" w:rsidRDefault="00F64B53" w:rsidP="00F64B53">
      <w:pPr>
        <w:pStyle w:val="ListParagraph"/>
        <w:numPr>
          <w:ilvl w:val="0"/>
          <w:numId w:val="7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>consists</w:t>
      </w:r>
      <w:r w:rsidRPr="009654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965418">
        <w:rPr>
          <w:rFonts w:ascii="Times New Roman" w:hAnsi="Times New Roman" w:cs="Times New Roman"/>
          <w:sz w:val="24"/>
          <w:szCs w:val="24"/>
        </w:rPr>
        <w:t>three types of lipids,</w:t>
      </w:r>
    </w:p>
    <w:p w14:paraId="0D310EFF" w14:textId="77777777" w:rsidR="00F64B53" w:rsidRPr="006A79FB" w:rsidRDefault="00F64B53" w:rsidP="00F64B5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18FA92" w14:textId="77777777" w:rsidR="00F64B53" w:rsidRPr="00965418" w:rsidRDefault="00F64B53" w:rsidP="00F64B53">
      <w:pPr>
        <w:pStyle w:val="ListParagraph"/>
        <w:spacing w:after="200"/>
        <w:rPr>
          <w:rFonts w:ascii="Times New Roman" w:hAnsi="Times New Roman" w:cs="Times New Roman"/>
          <w:sz w:val="24"/>
          <w:szCs w:val="24"/>
        </w:rPr>
      </w:pPr>
    </w:p>
    <w:p w14:paraId="0F5173C8" w14:textId="77777777" w:rsidR="00F64B53" w:rsidRDefault="00F64B53" w:rsidP="00F64B53">
      <w:pPr>
        <w:pStyle w:val="ListParagraph"/>
        <w:numPr>
          <w:ilvl w:val="0"/>
          <w:numId w:val="8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7937DE">
        <w:rPr>
          <w:rFonts w:ascii="Times New Roman" w:hAnsi="Times New Roman" w:cs="Times New Roman"/>
          <w:b/>
          <w:i/>
          <w:sz w:val="28"/>
          <w:szCs w:val="28"/>
        </w:rPr>
        <w:t>Phospholipids</w:t>
      </w:r>
      <w:r w:rsidRPr="00965418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965418">
        <w:rPr>
          <w:rFonts w:ascii="Times New Roman" w:hAnsi="Times New Roman" w:cs="Times New Roman"/>
          <w:sz w:val="24"/>
          <w:szCs w:val="24"/>
        </w:rPr>
        <w:t xml:space="preserve"> 75% of membrane lipids are phospholipids. It contains phosphate groups.</w:t>
      </w:r>
    </w:p>
    <w:p w14:paraId="42D370BC" w14:textId="77777777" w:rsidR="00F64B53" w:rsidRPr="00965418" w:rsidRDefault="00F64B53" w:rsidP="00F64B53">
      <w:pPr>
        <w:pStyle w:val="ListParagraph"/>
        <w:spacing w:after="200"/>
        <w:rPr>
          <w:rFonts w:ascii="Times New Roman" w:hAnsi="Times New Roman" w:cs="Times New Roman"/>
          <w:sz w:val="24"/>
          <w:szCs w:val="24"/>
        </w:rPr>
      </w:pPr>
    </w:p>
    <w:p w14:paraId="4498B529" w14:textId="77777777" w:rsidR="00F64B53" w:rsidRDefault="00F64B53" w:rsidP="00F64B53">
      <w:pPr>
        <w:pStyle w:val="ListParagraph"/>
        <w:numPr>
          <w:ilvl w:val="0"/>
          <w:numId w:val="8"/>
        </w:numPr>
        <w:spacing w:after="200"/>
        <w:rPr>
          <w:rFonts w:ascii="Times New Roman" w:hAnsi="Times New Roman" w:cs="Times New Roman"/>
          <w:sz w:val="28"/>
          <w:szCs w:val="28"/>
        </w:rPr>
      </w:pPr>
      <w:r w:rsidRPr="007937DE">
        <w:rPr>
          <w:rFonts w:ascii="Times New Roman" w:hAnsi="Times New Roman" w:cs="Times New Roman"/>
          <w:b/>
          <w:i/>
          <w:sz w:val="28"/>
          <w:szCs w:val="28"/>
        </w:rPr>
        <w:t>Cholesterol:</w:t>
      </w:r>
      <w:r w:rsidRPr="004E3F19">
        <w:rPr>
          <w:rFonts w:ascii="Times New Roman" w:hAnsi="Times New Roman" w:cs="Times New Roman"/>
          <w:sz w:val="28"/>
          <w:szCs w:val="28"/>
        </w:rPr>
        <w:t xml:space="preserve"> </w:t>
      </w:r>
      <w:r w:rsidRPr="00965418">
        <w:rPr>
          <w:rFonts w:ascii="Times New Roman" w:hAnsi="Times New Roman" w:cs="Times New Roman"/>
          <w:sz w:val="24"/>
          <w:szCs w:val="24"/>
        </w:rPr>
        <w:t xml:space="preserve">20% of membrane lipids are cholesterol. Which is a steroid attached </w:t>
      </w:r>
      <w:r>
        <w:rPr>
          <w:rFonts w:ascii="Times New Roman" w:hAnsi="Times New Roman" w:cs="Times New Roman"/>
          <w:sz w:val="24"/>
          <w:szCs w:val="24"/>
        </w:rPr>
        <w:t>to</w:t>
      </w:r>
      <w:r w:rsidRPr="009654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65418">
        <w:rPr>
          <w:rFonts w:ascii="Times New Roman" w:hAnsi="Times New Roman" w:cs="Times New Roman"/>
          <w:sz w:val="24"/>
          <w:szCs w:val="24"/>
        </w:rPr>
        <w:t>–OH group</w:t>
      </w:r>
      <w:r w:rsidRPr="004E3F19">
        <w:rPr>
          <w:rFonts w:ascii="Times New Roman" w:hAnsi="Times New Roman" w:cs="Times New Roman"/>
          <w:sz w:val="28"/>
          <w:szCs w:val="28"/>
        </w:rPr>
        <w:t>.</w:t>
      </w:r>
    </w:p>
    <w:p w14:paraId="316AD012" w14:textId="77777777" w:rsidR="00F64B53" w:rsidRPr="00367C96" w:rsidRDefault="00F64B53" w:rsidP="00F64B53">
      <w:pPr>
        <w:pStyle w:val="ListParagraph"/>
        <w:rPr>
          <w:rFonts w:ascii="Times New Roman" w:hAnsi="Times New Roman" w:cs="Times New Roman"/>
          <w:b/>
          <w:i/>
          <w:sz w:val="28"/>
          <w:szCs w:val="28"/>
        </w:rPr>
      </w:pPr>
    </w:p>
    <w:p w14:paraId="69BD04C6" w14:textId="77777777" w:rsidR="00F64B53" w:rsidRPr="00367C96" w:rsidRDefault="00F64B53" w:rsidP="00F64B53">
      <w:pPr>
        <w:pStyle w:val="ListParagraph"/>
        <w:numPr>
          <w:ilvl w:val="0"/>
          <w:numId w:val="8"/>
        </w:numPr>
        <w:spacing w:after="200"/>
        <w:rPr>
          <w:rFonts w:ascii="Times New Roman" w:hAnsi="Times New Roman" w:cs="Times New Roman"/>
          <w:sz w:val="28"/>
          <w:szCs w:val="28"/>
        </w:rPr>
      </w:pPr>
      <w:r w:rsidRPr="00367C96">
        <w:rPr>
          <w:rFonts w:ascii="Times New Roman" w:hAnsi="Times New Roman" w:cs="Times New Roman"/>
          <w:b/>
          <w:i/>
          <w:sz w:val="28"/>
          <w:szCs w:val="28"/>
        </w:rPr>
        <w:t>Glycolipids:</w:t>
      </w:r>
      <w:r w:rsidRPr="00367C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7C96">
        <w:rPr>
          <w:rFonts w:ascii="Times New Roman" w:hAnsi="Times New Roman" w:cs="Times New Roman"/>
          <w:sz w:val="24"/>
          <w:szCs w:val="24"/>
        </w:rPr>
        <w:t>5% of membrane lipids are glycolipids. Attached with carbohydrate groups.</w:t>
      </w:r>
    </w:p>
    <w:p w14:paraId="136D0FA7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</w:p>
    <w:p w14:paraId="59FE2679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</w:p>
    <w:p w14:paraId="0616E1A1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</w:p>
    <w:p w14:paraId="36DA7FA8" w14:textId="77777777" w:rsidR="00F64B53" w:rsidRDefault="00F64B53" w:rsidP="00F64B53">
      <w:pPr>
        <w:pStyle w:val="ListParagraph"/>
        <w:numPr>
          <w:ilvl w:val="0"/>
          <w:numId w:val="9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The lipid bilayer is amphipathic because it </w:t>
      </w:r>
      <w:r>
        <w:rPr>
          <w:rFonts w:ascii="Times New Roman" w:hAnsi="Times New Roman" w:cs="Times New Roman"/>
          <w:sz w:val="24"/>
          <w:szCs w:val="24"/>
        </w:rPr>
        <w:t>consists</w:t>
      </w:r>
      <w:r w:rsidRPr="009654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965418">
        <w:rPr>
          <w:rFonts w:ascii="Times New Roman" w:hAnsi="Times New Roman" w:cs="Times New Roman"/>
          <w:sz w:val="24"/>
          <w:szCs w:val="24"/>
        </w:rPr>
        <w:t>both polar and non-polar parts.</w:t>
      </w:r>
    </w:p>
    <w:p w14:paraId="77602346" w14:textId="77777777" w:rsidR="00F64B53" w:rsidRPr="00965418" w:rsidRDefault="00F64B53" w:rsidP="00F64B53">
      <w:pPr>
        <w:pStyle w:val="ListParagraph"/>
        <w:spacing w:after="200"/>
        <w:rPr>
          <w:rFonts w:ascii="Times New Roman" w:hAnsi="Times New Roman" w:cs="Times New Roman"/>
          <w:sz w:val="24"/>
          <w:szCs w:val="24"/>
        </w:rPr>
      </w:pPr>
    </w:p>
    <w:p w14:paraId="3E362D11" w14:textId="77777777" w:rsidR="00F64B53" w:rsidRPr="00367C96" w:rsidRDefault="00F64B53" w:rsidP="00F64B53">
      <w:pPr>
        <w:pStyle w:val="ListParagraph"/>
        <w:numPr>
          <w:ilvl w:val="0"/>
          <w:numId w:val="9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In phospholipids, the polar part is the </w:t>
      </w:r>
      <w:r>
        <w:rPr>
          <w:rFonts w:ascii="Times New Roman" w:hAnsi="Times New Roman" w:cs="Times New Roman"/>
          <w:sz w:val="24"/>
          <w:szCs w:val="24"/>
        </w:rPr>
        <w:t>phosphate-containing</w:t>
      </w:r>
      <w:r w:rsidRPr="00965418">
        <w:rPr>
          <w:rFonts w:ascii="Times New Roman" w:hAnsi="Times New Roman" w:cs="Times New Roman"/>
          <w:sz w:val="24"/>
          <w:szCs w:val="24"/>
        </w:rPr>
        <w:t xml:space="preserve"> head which is hydrophilic (</w:t>
      </w:r>
      <w:r>
        <w:rPr>
          <w:rFonts w:ascii="Times New Roman" w:hAnsi="Times New Roman" w:cs="Times New Roman"/>
          <w:sz w:val="24"/>
          <w:szCs w:val="24"/>
        </w:rPr>
        <w:t>water-loving</w:t>
      </w:r>
      <w:r w:rsidRPr="00965418">
        <w:rPr>
          <w:rFonts w:ascii="Times New Roman" w:hAnsi="Times New Roman" w:cs="Times New Roman"/>
          <w:sz w:val="24"/>
          <w:szCs w:val="24"/>
        </w:rPr>
        <w:t xml:space="preserve">). The </w:t>
      </w:r>
      <w:r>
        <w:rPr>
          <w:rFonts w:ascii="Times New Roman" w:hAnsi="Times New Roman" w:cs="Times New Roman"/>
          <w:sz w:val="24"/>
          <w:szCs w:val="24"/>
        </w:rPr>
        <w:t>non-polar</w:t>
      </w:r>
      <w:r w:rsidRPr="00965418">
        <w:rPr>
          <w:rFonts w:ascii="Times New Roman" w:hAnsi="Times New Roman" w:cs="Times New Roman"/>
          <w:sz w:val="24"/>
          <w:szCs w:val="24"/>
        </w:rPr>
        <w:t xml:space="preserve"> part contains two long fatty acid tails which are hydrophobic (</w:t>
      </w:r>
      <w:r>
        <w:rPr>
          <w:rFonts w:ascii="Times New Roman" w:hAnsi="Times New Roman" w:cs="Times New Roman"/>
          <w:sz w:val="24"/>
          <w:szCs w:val="24"/>
        </w:rPr>
        <w:t>water-hating</w:t>
      </w:r>
      <w:r w:rsidRPr="00965418">
        <w:rPr>
          <w:rFonts w:ascii="Times New Roman" w:hAnsi="Times New Roman" w:cs="Times New Roman"/>
          <w:sz w:val="24"/>
          <w:szCs w:val="24"/>
        </w:rPr>
        <w:t>) hydrocarbon chains.</w:t>
      </w:r>
    </w:p>
    <w:p w14:paraId="3F6BA9BC" w14:textId="77777777" w:rsidR="00F64B53" w:rsidRDefault="00F64B53" w:rsidP="00F64B53">
      <w:pPr>
        <w:pStyle w:val="ListParagraph"/>
        <w:numPr>
          <w:ilvl w:val="0"/>
          <w:numId w:val="9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lastRenderedPageBreak/>
        <w:t>Cholesterol molecules are weakly amphipathic.</w:t>
      </w:r>
    </w:p>
    <w:p w14:paraId="205B72DB" w14:textId="77777777" w:rsidR="00F64B53" w:rsidRPr="00965418" w:rsidRDefault="00F64B53" w:rsidP="00F64B53">
      <w:pPr>
        <w:pStyle w:val="ListParagraph"/>
        <w:spacing w:after="200"/>
        <w:rPr>
          <w:rFonts w:ascii="Times New Roman" w:hAnsi="Times New Roman" w:cs="Times New Roman"/>
          <w:sz w:val="24"/>
          <w:szCs w:val="24"/>
        </w:rPr>
      </w:pPr>
    </w:p>
    <w:p w14:paraId="6F520210" w14:textId="77777777" w:rsidR="00F64B53" w:rsidRPr="00965418" w:rsidRDefault="00F64B53" w:rsidP="00F64B53">
      <w:pPr>
        <w:pStyle w:val="ListParagraph"/>
        <w:numPr>
          <w:ilvl w:val="0"/>
          <w:numId w:val="9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In glycolipids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65418">
        <w:rPr>
          <w:rFonts w:ascii="Times New Roman" w:hAnsi="Times New Roman" w:cs="Times New Roman"/>
          <w:sz w:val="24"/>
          <w:szCs w:val="24"/>
        </w:rPr>
        <w:t xml:space="preserve"> carbohydrate groups act head as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65418">
        <w:rPr>
          <w:rFonts w:ascii="Times New Roman" w:hAnsi="Times New Roman" w:cs="Times New Roman"/>
          <w:sz w:val="24"/>
          <w:szCs w:val="24"/>
        </w:rPr>
        <w:t xml:space="preserve">polar group while their fatty tail act as </w:t>
      </w:r>
      <w:r>
        <w:rPr>
          <w:rFonts w:ascii="Times New Roman" w:hAnsi="Times New Roman" w:cs="Times New Roman"/>
          <w:sz w:val="24"/>
          <w:szCs w:val="24"/>
        </w:rPr>
        <w:t>the non-polar</w:t>
      </w:r>
      <w:r w:rsidRPr="00965418">
        <w:rPr>
          <w:rFonts w:ascii="Times New Roman" w:hAnsi="Times New Roman" w:cs="Times New Roman"/>
          <w:sz w:val="24"/>
          <w:szCs w:val="24"/>
        </w:rPr>
        <w:t xml:space="preserve"> group.</w:t>
      </w:r>
    </w:p>
    <w:p w14:paraId="38261D18" w14:textId="77777777" w:rsidR="00F64B53" w:rsidRPr="004E3F19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8"/>
          <w:szCs w:val="28"/>
        </w:rPr>
      </w:pPr>
    </w:p>
    <w:p w14:paraId="2936F02C" w14:textId="77777777" w:rsidR="00F64B53" w:rsidRPr="004E3F19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8"/>
          <w:szCs w:val="28"/>
        </w:rPr>
      </w:pPr>
      <w:r w:rsidRPr="004E3F19">
        <w:rPr>
          <w:rFonts w:ascii="Times New Roman" w:hAnsi="Times New Roman" w:cs="Times New Roman"/>
          <w:b/>
          <w:sz w:val="28"/>
          <w:szCs w:val="28"/>
        </w:rPr>
        <w:t>B) Membrane proteins</w:t>
      </w:r>
      <w:r w:rsidRPr="004E3F19">
        <w:rPr>
          <w:rFonts w:ascii="Times New Roman" w:hAnsi="Times New Roman" w:cs="Times New Roman"/>
          <w:sz w:val="28"/>
          <w:szCs w:val="28"/>
        </w:rPr>
        <w:t>:</w:t>
      </w:r>
    </w:p>
    <w:p w14:paraId="3BA88247" w14:textId="77777777" w:rsidR="00F64B53" w:rsidRDefault="00F64B53" w:rsidP="00F64B53">
      <w:pPr>
        <w:pStyle w:val="ListParagraph"/>
        <w:numPr>
          <w:ilvl w:val="0"/>
          <w:numId w:val="11"/>
        </w:numPr>
        <w:spacing w:after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plasma</w:t>
      </w:r>
      <w:r w:rsidRPr="00965418">
        <w:rPr>
          <w:rFonts w:ascii="Times New Roman" w:hAnsi="Times New Roman" w:cs="Times New Roman"/>
          <w:sz w:val="24"/>
          <w:szCs w:val="24"/>
        </w:rPr>
        <w:t xml:space="preserve"> membrane </w:t>
      </w:r>
      <w:r>
        <w:rPr>
          <w:rFonts w:ascii="Times New Roman" w:hAnsi="Times New Roman" w:cs="Times New Roman"/>
          <w:sz w:val="24"/>
          <w:szCs w:val="24"/>
        </w:rPr>
        <w:t>consists</w:t>
      </w:r>
      <w:r w:rsidRPr="009654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965418">
        <w:rPr>
          <w:rFonts w:ascii="Times New Roman" w:hAnsi="Times New Roman" w:cs="Times New Roman"/>
          <w:sz w:val="24"/>
          <w:szCs w:val="24"/>
        </w:rPr>
        <w:t>two types of proteins.</w:t>
      </w:r>
    </w:p>
    <w:p w14:paraId="4A9AC3C5" w14:textId="77777777" w:rsidR="00F64B53" w:rsidRPr="00367C96" w:rsidRDefault="00F64B53" w:rsidP="00F64B53">
      <w:pPr>
        <w:spacing w:after="200"/>
        <w:ind w:left="360"/>
        <w:rPr>
          <w:rFonts w:ascii="Times New Roman" w:hAnsi="Times New Roman" w:cs="Times New Roman"/>
          <w:sz w:val="24"/>
          <w:szCs w:val="24"/>
        </w:rPr>
      </w:pPr>
      <w:r w:rsidRPr="00367C96">
        <w:rPr>
          <w:rFonts w:ascii="Times New Roman" w:hAnsi="Times New Roman" w:cs="Times New Roman"/>
          <w:b/>
          <w:i/>
          <w:sz w:val="28"/>
          <w:szCs w:val="28"/>
        </w:rPr>
        <w:t>a) Integrated proteins:</w:t>
      </w:r>
    </w:p>
    <w:p w14:paraId="2E553E93" w14:textId="77777777" w:rsidR="00F64B53" w:rsidRPr="00965418" w:rsidRDefault="00F64B53" w:rsidP="00F64B53">
      <w:pPr>
        <w:pStyle w:val="ListParagraph"/>
        <w:numPr>
          <w:ilvl w:val="0"/>
          <w:numId w:val="10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It extends across the phospholipids bilayer among the fatty acid tail.</w:t>
      </w:r>
    </w:p>
    <w:p w14:paraId="174E575C" w14:textId="77777777" w:rsidR="00F64B53" w:rsidRPr="00965418" w:rsidRDefault="00F64B53" w:rsidP="00F64B53">
      <w:pPr>
        <w:pStyle w:val="ListParagraph"/>
        <w:numPr>
          <w:ilvl w:val="0"/>
          <w:numId w:val="10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Most integral proteins are glycoprotein, it is attached </w:t>
      </w:r>
      <w:r>
        <w:rPr>
          <w:rFonts w:ascii="Times New Roman" w:hAnsi="Times New Roman" w:cs="Times New Roman"/>
          <w:sz w:val="24"/>
          <w:szCs w:val="24"/>
        </w:rPr>
        <w:t>to</w:t>
      </w:r>
      <w:r w:rsidRPr="00965418">
        <w:rPr>
          <w:rFonts w:ascii="Times New Roman" w:hAnsi="Times New Roman" w:cs="Times New Roman"/>
          <w:sz w:val="24"/>
          <w:szCs w:val="24"/>
        </w:rPr>
        <w:t xml:space="preserve"> sugar groups.</w:t>
      </w:r>
    </w:p>
    <w:p w14:paraId="337A229D" w14:textId="77777777" w:rsidR="00F64B53" w:rsidRPr="00965418" w:rsidRDefault="00F64B53" w:rsidP="00F64B53">
      <w:pPr>
        <w:pStyle w:val="ListParagraph"/>
        <w:numPr>
          <w:ilvl w:val="0"/>
          <w:numId w:val="10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The portion of the attached sugar group faces the extracellular fluids.</w:t>
      </w:r>
    </w:p>
    <w:p w14:paraId="6F8EB1BB" w14:textId="77777777" w:rsidR="00F64B53" w:rsidRDefault="00F64B53" w:rsidP="00F64B53">
      <w:pPr>
        <w:pStyle w:val="ListParagraph"/>
        <w:numPr>
          <w:ilvl w:val="0"/>
          <w:numId w:val="4"/>
        </w:numPr>
        <w:spacing w:after="200"/>
        <w:rPr>
          <w:rFonts w:ascii="Times New Roman" w:hAnsi="Times New Roman" w:cs="Times New Roman"/>
          <w:b/>
          <w:i/>
          <w:sz w:val="28"/>
          <w:szCs w:val="28"/>
        </w:rPr>
      </w:pPr>
      <w:r w:rsidRPr="007937DE">
        <w:rPr>
          <w:rFonts w:ascii="Times New Roman" w:hAnsi="Times New Roman" w:cs="Times New Roman"/>
          <w:b/>
          <w:i/>
          <w:sz w:val="28"/>
          <w:szCs w:val="28"/>
        </w:rPr>
        <w:t>Peripheral proteins:</w:t>
      </w:r>
    </w:p>
    <w:p w14:paraId="504544D3" w14:textId="77777777" w:rsidR="00F64B53" w:rsidRPr="007937DE" w:rsidRDefault="00F64B53" w:rsidP="00F64B53">
      <w:pPr>
        <w:pStyle w:val="ListParagraph"/>
        <w:spacing w:after="200"/>
        <w:ind w:left="807"/>
        <w:rPr>
          <w:rFonts w:ascii="Times New Roman" w:hAnsi="Times New Roman" w:cs="Times New Roman"/>
          <w:b/>
          <w:i/>
          <w:sz w:val="28"/>
          <w:szCs w:val="28"/>
        </w:rPr>
      </w:pPr>
    </w:p>
    <w:p w14:paraId="0C6E3017" w14:textId="77777777" w:rsidR="00F64B53" w:rsidRPr="00965418" w:rsidRDefault="00F64B53" w:rsidP="00F64B53">
      <w:pPr>
        <w:pStyle w:val="ListParagraph"/>
        <w:numPr>
          <w:ilvl w:val="0"/>
          <w:numId w:val="1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They do not extend across the phospholipids bilayer.</w:t>
      </w:r>
    </w:p>
    <w:p w14:paraId="7A37A93C" w14:textId="77777777" w:rsidR="00F64B53" w:rsidRPr="00965418" w:rsidRDefault="00F64B53" w:rsidP="00F64B53">
      <w:pPr>
        <w:pStyle w:val="ListParagraph"/>
        <w:numPr>
          <w:ilvl w:val="0"/>
          <w:numId w:val="1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They are loosely attached to the inner and outer </w:t>
      </w:r>
      <w:r>
        <w:rPr>
          <w:rFonts w:ascii="Times New Roman" w:hAnsi="Times New Roman" w:cs="Times New Roman"/>
          <w:sz w:val="24"/>
          <w:szCs w:val="24"/>
        </w:rPr>
        <w:t>surfaces</w:t>
      </w:r>
      <w:r w:rsidRPr="00965418">
        <w:rPr>
          <w:rFonts w:ascii="Times New Roman" w:hAnsi="Times New Roman" w:cs="Times New Roman"/>
          <w:sz w:val="24"/>
          <w:szCs w:val="24"/>
        </w:rPr>
        <w:t xml:space="preserve"> of the membrane and are easily separated from it.</w:t>
      </w:r>
    </w:p>
    <w:p w14:paraId="44645C8E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8"/>
          <w:szCs w:val="28"/>
        </w:rPr>
      </w:pPr>
    </w:p>
    <w:p w14:paraId="593F93DE" w14:textId="77777777" w:rsidR="00F64B53" w:rsidRPr="006C7AC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b/>
          <w:sz w:val="28"/>
          <w:szCs w:val="28"/>
        </w:rPr>
      </w:pPr>
      <w:r w:rsidRPr="006C7AC3">
        <w:rPr>
          <w:rFonts w:ascii="Times New Roman" w:hAnsi="Times New Roman" w:cs="Times New Roman"/>
          <w:sz w:val="28"/>
          <w:szCs w:val="28"/>
        </w:rPr>
        <w:t>►</w:t>
      </w:r>
      <w:r w:rsidRPr="006C7AC3">
        <w:rPr>
          <w:rFonts w:ascii="Times New Roman" w:hAnsi="Times New Roman" w:cs="Times New Roman"/>
          <w:b/>
          <w:sz w:val="28"/>
          <w:szCs w:val="28"/>
        </w:rPr>
        <w:t xml:space="preserve">MOVEMENTS OF MATERIALS ACROSS THE PLASMA MEMBRANE: </w:t>
      </w:r>
    </w:p>
    <w:p w14:paraId="77189525" w14:textId="77777777" w:rsidR="00F64B53" w:rsidRPr="006C7AC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051EA30F" w14:textId="77777777" w:rsidR="00F64B53" w:rsidRPr="00965418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movement</w:t>
      </w:r>
      <w:r w:rsidRPr="00965418">
        <w:rPr>
          <w:rFonts w:ascii="Times New Roman" w:hAnsi="Times New Roman" w:cs="Times New Roman"/>
          <w:sz w:val="24"/>
          <w:szCs w:val="24"/>
        </w:rPr>
        <w:t xml:space="preserve"> of the material across the plasma membrane </w:t>
      </w:r>
      <w:r>
        <w:rPr>
          <w:rFonts w:ascii="Times New Roman" w:hAnsi="Times New Roman" w:cs="Times New Roman"/>
          <w:sz w:val="24"/>
          <w:szCs w:val="24"/>
        </w:rPr>
        <w:t>is described</w:t>
      </w:r>
      <w:r w:rsidRPr="00965418">
        <w:rPr>
          <w:rFonts w:ascii="Times New Roman" w:hAnsi="Times New Roman" w:cs="Times New Roman"/>
          <w:sz w:val="24"/>
          <w:szCs w:val="24"/>
        </w:rPr>
        <w:t xml:space="preserve"> by the two</w:t>
      </w:r>
    </w:p>
    <w:p w14:paraId="0362183F" w14:textId="77777777" w:rsidR="00F64B53" w:rsidRPr="00965418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Processes;</w:t>
      </w:r>
    </w:p>
    <w:p w14:paraId="6548D94A" w14:textId="77777777" w:rsidR="00F64B53" w:rsidRPr="00965418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A) Passive process</w:t>
      </w:r>
    </w:p>
    <w:p w14:paraId="36C4D2C3" w14:textId="77777777" w:rsidR="00F64B53" w:rsidRPr="00965418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B) Active process</w:t>
      </w:r>
    </w:p>
    <w:p w14:paraId="37D64561" w14:textId="77777777" w:rsidR="00F64B53" w:rsidRPr="006C7AC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8"/>
          <w:szCs w:val="28"/>
        </w:rPr>
      </w:pPr>
    </w:p>
    <w:p w14:paraId="3230591B" w14:textId="77777777" w:rsidR="00F64B53" w:rsidRDefault="00F64B53" w:rsidP="00F64B53">
      <w:pPr>
        <w:pStyle w:val="ListParagraph"/>
        <w:numPr>
          <w:ilvl w:val="0"/>
          <w:numId w:val="13"/>
        </w:numPr>
        <w:spacing w:after="200"/>
        <w:rPr>
          <w:rFonts w:ascii="Times New Roman" w:hAnsi="Times New Roman" w:cs="Times New Roman"/>
          <w:b/>
          <w:sz w:val="28"/>
          <w:szCs w:val="28"/>
        </w:rPr>
      </w:pPr>
      <w:r w:rsidRPr="007937DE">
        <w:rPr>
          <w:rFonts w:ascii="Times New Roman" w:hAnsi="Times New Roman" w:cs="Times New Roman"/>
          <w:b/>
          <w:sz w:val="28"/>
          <w:szCs w:val="28"/>
        </w:rPr>
        <w:t>Passive process:</w:t>
      </w:r>
    </w:p>
    <w:p w14:paraId="03D72380" w14:textId="77777777" w:rsidR="00F64B53" w:rsidRPr="007937DE" w:rsidRDefault="00F64B53" w:rsidP="00F64B53">
      <w:pPr>
        <w:pStyle w:val="ListParagraph"/>
        <w:spacing w:after="200"/>
        <w:rPr>
          <w:rFonts w:ascii="Times New Roman" w:hAnsi="Times New Roman" w:cs="Times New Roman"/>
          <w:b/>
          <w:sz w:val="28"/>
          <w:szCs w:val="28"/>
        </w:rPr>
      </w:pPr>
    </w:p>
    <w:p w14:paraId="6F798BF0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“When the movement is Depend on concentration gradient means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65418">
        <w:rPr>
          <w:rFonts w:ascii="Times New Roman" w:hAnsi="Times New Roman" w:cs="Times New Roman"/>
          <w:sz w:val="24"/>
          <w:szCs w:val="24"/>
        </w:rPr>
        <w:t>process is held from higher concentration to lower concentration is known as passive transport.”</w:t>
      </w:r>
    </w:p>
    <w:p w14:paraId="24FA56FF" w14:textId="77777777" w:rsidR="00F64B53" w:rsidRPr="00965418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</w:p>
    <w:p w14:paraId="32E84230" w14:textId="77777777" w:rsidR="00F64B53" w:rsidRPr="00965418" w:rsidRDefault="00F64B53" w:rsidP="00F64B53">
      <w:pPr>
        <w:pStyle w:val="ListParagraph"/>
        <w:numPr>
          <w:ilvl w:val="0"/>
          <w:numId w:val="14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It is also known as non-ionic diffusion as well as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65418">
        <w:rPr>
          <w:rFonts w:ascii="Times New Roman" w:hAnsi="Times New Roman" w:cs="Times New Roman"/>
          <w:sz w:val="24"/>
          <w:szCs w:val="24"/>
        </w:rPr>
        <w:t>downhill process.</w:t>
      </w:r>
    </w:p>
    <w:p w14:paraId="13400534" w14:textId="77777777" w:rsidR="00F64B53" w:rsidRDefault="00F64B53" w:rsidP="00F64B53">
      <w:pPr>
        <w:pStyle w:val="ListParagraph"/>
        <w:numPr>
          <w:ilvl w:val="0"/>
          <w:numId w:val="14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367C96">
        <w:rPr>
          <w:rFonts w:ascii="Times New Roman" w:hAnsi="Times New Roman" w:cs="Times New Roman"/>
          <w:sz w:val="24"/>
          <w:szCs w:val="24"/>
        </w:rPr>
        <w:t>Passive transfer is energy independent.</w:t>
      </w:r>
    </w:p>
    <w:p w14:paraId="1A146699" w14:textId="77777777" w:rsidR="00F64B53" w:rsidRPr="00367C96" w:rsidRDefault="00F64B53" w:rsidP="00F64B53">
      <w:pPr>
        <w:pStyle w:val="ListParagraph"/>
        <w:spacing w:after="200"/>
        <w:rPr>
          <w:rFonts w:ascii="Times New Roman" w:hAnsi="Times New Roman" w:cs="Times New Roman"/>
          <w:sz w:val="24"/>
          <w:szCs w:val="24"/>
        </w:rPr>
      </w:pPr>
    </w:p>
    <w:p w14:paraId="1BB0B2BB" w14:textId="77777777" w:rsidR="00F64B53" w:rsidRPr="00965418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Passive transport is best </w:t>
      </w:r>
      <w:r>
        <w:rPr>
          <w:rFonts w:ascii="Times New Roman" w:hAnsi="Times New Roman" w:cs="Times New Roman"/>
          <w:sz w:val="24"/>
          <w:szCs w:val="24"/>
        </w:rPr>
        <w:t>expressed</w:t>
      </w:r>
      <w:r w:rsidRPr="00965418">
        <w:rPr>
          <w:rFonts w:ascii="Times New Roman" w:hAnsi="Times New Roman" w:cs="Times New Roman"/>
          <w:sz w:val="24"/>
          <w:szCs w:val="24"/>
        </w:rPr>
        <w:t xml:space="preserve"> by Fick’s first law of diffusion, which state that the drug molecules transport from a region of higher concentration to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65418">
        <w:rPr>
          <w:rFonts w:ascii="Times New Roman" w:hAnsi="Times New Roman" w:cs="Times New Roman"/>
          <w:sz w:val="24"/>
          <w:szCs w:val="24"/>
        </w:rPr>
        <w:t xml:space="preserve">lower concentration until equilibrium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Pr="00965418">
        <w:rPr>
          <w:rFonts w:ascii="Times New Roman" w:hAnsi="Times New Roman" w:cs="Times New Roman"/>
          <w:sz w:val="24"/>
          <w:szCs w:val="24"/>
        </w:rPr>
        <w:t xml:space="preserve">attained and that the </w:t>
      </w:r>
      <w:r>
        <w:rPr>
          <w:rFonts w:ascii="Times New Roman" w:hAnsi="Times New Roman" w:cs="Times New Roman"/>
          <w:sz w:val="24"/>
          <w:szCs w:val="24"/>
        </w:rPr>
        <w:t>rate</w:t>
      </w:r>
      <w:r w:rsidRPr="00965418">
        <w:rPr>
          <w:rFonts w:ascii="Times New Roman" w:hAnsi="Times New Roman" w:cs="Times New Roman"/>
          <w:sz w:val="24"/>
          <w:szCs w:val="24"/>
        </w:rPr>
        <w:t xml:space="preserve"> is directly proportional to the concentration of gradient across the membrane.</w:t>
      </w:r>
    </w:p>
    <w:p w14:paraId="64C57DC8" w14:textId="77777777" w:rsidR="00F64B53" w:rsidRPr="00965418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</w:p>
    <w:p w14:paraId="3860CCDF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</w:p>
    <w:p w14:paraId="45E7516E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</w:p>
    <w:p w14:paraId="68447F7D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</w:p>
    <w:p w14:paraId="56EA78E7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</w:p>
    <w:p w14:paraId="69A5416B" w14:textId="7777777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</w:p>
    <w:p w14:paraId="0777574C" w14:textId="7C2D1C57" w:rsidR="00F64B53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Other</w:t>
      </w:r>
      <w:r w:rsidRPr="00965418">
        <w:rPr>
          <w:rFonts w:ascii="Times New Roman" w:hAnsi="Times New Roman" w:cs="Times New Roman"/>
          <w:sz w:val="24"/>
          <w:szCs w:val="24"/>
        </w:rPr>
        <w:t xml:space="preserve"> passive transport processes are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</w:p>
    <w:p w14:paraId="71F443DE" w14:textId="77777777" w:rsidR="00F64B53" w:rsidRPr="007937DE" w:rsidRDefault="00F64B53" w:rsidP="00F64B53">
      <w:pPr>
        <w:pStyle w:val="ListParagraph"/>
        <w:spacing w:after="200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proofErr w:type="spellStart"/>
      <w:r w:rsidRPr="007937DE">
        <w:rPr>
          <w:rFonts w:ascii="Times New Roman" w:hAnsi="Times New Roman" w:cs="Times New Roman"/>
          <w:b/>
          <w:i/>
          <w:sz w:val="28"/>
          <w:szCs w:val="28"/>
        </w:rPr>
        <w:t>i</w:t>
      </w:r>
      <w:proofErr w:type="spellEnd"/>
      <w:r w:rsidRPr="007937DE">
        <w:rPr>
          <w:rFonts w:ascii="Times New Roman" w:hAnsi="Times New Roman" w:cs="Times New Roman"/>
          <w:b/>
          <w:i/>
          <w:sz w:val="28"/>
          <w:szCs w:val="28"/>
        </w:rPr>
        <w:t>) Diffusion:</w:t>
      </w:r>
    </w:p>
    <w:p w14:paraId="42DC80F4" w14:textId="77777777" w:rsidR="00F64B53" w:rsidRPr="00F46CBB" w:rsidRDefault="00F64B53" w:rsidP="00F64B53">
      <w:pPr>
        <w:pStyle w:val="ListParagraph"/>
        <w:numPr>
          <w:ilvl w:val="0"/>
          <w:numId w:val="15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F46CBB">
        <w:rPr>
          <w:rFonts w:ascii="Times New Roman" w:hAnsi="Times New Roman" w:cs="Times New Roman"/>
          <w:sz w:val="24"/>
          <w:szCs w:val="24"/>
        </w:rPr>
        <w:t>All substance has their kinetics energy. So the movement of the molecules or ions due to their kinetic energy is known as diffusion.</w:t>
      </w:r>
    </w:p>
    <w:p w14:paraId="204BDA4C" w14:textId="77777777" w:rsidR="00F64B53" w:rsidRPr="00F46CBB" w:rsidRDefault="00F64B53" w:rsidP="00F64B53">
      <w:pPr>
        <w:pStyle w:val="ListParagraph"/>
        <w:numPr>
          <w:ilvl w:val="0"/>
          <w:numId w:val="15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F46CBB">
        <w:rPr>
          <w:rFonts w:ascii="Times New Roman" w:hAnsi="Times New Roman" w:cs="Times New Roman"/>
          <w:sz w:val="24"/>
          <w:szCs w:val="24"/>
        </w:rPr>
        <w:t>When the two such areas are connected and one side area has more particles than the other side it will create the concentration gradient.</w:t>
      </w:r>
    </w:p>
    <w:p w14:paraId="19025E4B" w14:textId="77777777" w:rsidR="00F64B53" w:rsidRPr="00F46CBB" w:rsidRDefault="00F64B53" w:rsidP="00F64B53">
      <w:pPr>
        <w:pStyle w:val="ListParagraph"/>
        <w:numPr>
          <w:ilvl w:val="0"/>
          <w:numId w:val="15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F46CBB">
        <w:rPr>
          <w:rFonts w:ascii="Times New Roman" w:hAnsi="Times New Roman" w:cs="Times New Roman"/>
          <w:sz w:val="24"/>
          <w:szCs w:val="24"/>
        </w:rPr>
        <w:t>So the substances move by their kinetic energy from higher concentration to lower concentration until the equilibrium is rich. It is known as net diffusion.</w:t>
      </w:r>
    </w:p>
    <w:p w14:paraId="0AE81E12" w14:textId="77777777" w:rsidR="00F64B53" w:rsidRPr="00F46CBB" w:rsidRDefault="00F64B53" w:rsidP="00F64B53">
      <w:pPr>
        <w:pStyle w:val="ListParagraph"/>
        <w:numPr>
          <w:ilvl w:val="0"/>
          <w:numId w:val="15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F46CBB">
        <w:rPr>
          <w:rFonts w:ascii="Times New Roman" w:hAnsi="Times New Roman" w:cs="Times New Roman"/>
          <w:sz w:val="24"/>
          <w:szCs w:val="24"/>
        </w:rPr>
        <w:t>Lipid-soluble molecules such as oxygen, nitrogen, steroids, fat-soluble vitamins (A, D, E &amp; K), glycerol etc. cross the plasma membrane by simple diffusion.</w:t>
      </w:r>
    </w:p>
    <w:p w14:paraId="05D63C35" w14:textId="77777777" w:rsidR="00F64B53" w:rsidRPr="00F46CBB" w:rsidRDefault="00F64B53" w:rsidP="00F64B53">
      <w:pPr>
        <w:pStyle w:val="ListParagraph"/>
        <w:numPr>
          <w:ilvl w:val="0"/>
          <w:numId w:val="15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F46CBB">
        <w:rPr>
          <w:rFonts w:ascii="Times New Roman" w:hAnsi="Times New Roman" w:cs="Times New Roman"/>
          <w:sz w:val="24"/>
          <w:szCs w:val="24"/>
        </w:rPr>
        <w:t>Diffusion is important in the movement of oxygen and carbon dioxide between blood and body cell and between blood and air within the lungs during breathing.</w:t>
      </w:r>
    </w:p>
    <w:p w14:paraId="06D0826B" w14:textId="77777777" w:rsidR="00F64B53" w:rsidRPr="00F46CBB" w:rsidRDefault="00F64B53" w:rsidP="00F64B53">
      <w:pPr>
        <w:pStyle w:val="ListParagraph"/>
        <w:numPr>
          <w:ilvl w:val="0"/>
          <w:numId w:val="15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F46CBB">
        <w:rPr>
          <w:rFonts w:ascii="Times New Roman" w:hAnsi="Times New Roman" w:cs="Times New Roman"/>
          <w:sz w:val="24"/>
          <w:szCs w:val="24"/>
        </w:rPr>
        <w:t>Small molecules that are not lipid soluble may diffuse into or out of cells through water-filled pores of integral proteins. E.g.: Sodium ions (Na+),</w:t>
      </w:r>
      <w:r w:rsidRPr="00F46CBB">
        <w:rPr>
          <w:sz w:val="24"/>
          <w:szCs w:val="24"/>
        </w:rPr>
        <w:t xml:space="preserve"> </w:t>
      </w:r>
      <w:r w:rsidRPr="00F46CBB">
        <w:rPr>
          <w:rFonts w:ascii="Times New Roman" w:hAnsi="Times New Roman" w:cs="Times New Roman"/>
          <w:sz w:val="24"/>
          <w:szCs w:val="24"/>
        </w:rPr>
        <w:t>Potassium ions (K+), Calcium ions (Ca+), Chloride ions (Cl-), Bicarbonate ions (HCO3-), and Urea.</w:t>
      </w:r>
    </w:p>
    <w:p w14:paraId="0827E917" w14:textId="77777777" w:rsidR="00F64B53" w:rsidRPr="00965418" w:rsidRDefault="00F64B53" w:rsidP="00F64B53">
      <w:pPr>
        <w:pStyle w:val="ListParagraph"/>
        <w:spacing w:before="240" w:after="200"/>
        <w:rPr>
          <w:rFonts w:ascii="Times New Roman" w:hAnsi="Times New Roman" w:cs="Times New Roman"/>
          <w:sz w:val="24"/>
          <w:szCs w:val="24"/>
        </w:rPr>
      </w:pPr>
    </w:p>
    <w:p w14:paraId="7E25BCE4" w14:textId="77777777" w:rsidR="00F64B53" w:rsidRPr="007937DE" w:rsidRDefault="00F64B53" w:rsidP="00F64B53">
      <w:pPr>
        <w:spacing w:before="240" w:after="200"/>
        <w:rPr>
          <w:rFonts w:ascii="Times New Roman" w:hAnsi="Times New Roman" w:cs="Times New Roman"/>
          <w:b/>
          <w:i/>
          <w:sz w:val="28"/>
          <w:szCs w:val="28"/>
        </w:rPr>
      </w:pPr>
      <w:r w:rsidRPr="007937DE">
        <w:rPr>
          <w:rFonts w:ascii="Times New Roman" w:hAnsi="Times New Roman" w:cs="Times New Roman"/>
          <w:b/>
          <w:i/>
          <w:sz w:val="28"/>
          <w:szCs w:val="28"/>
        </w:rPr>
        <w:t>ii) Osmosis:</w:t>
      </w:r>
    </w:p>
    <w:p w14:paraId="08CC771C" w14:textId="77777777" w:rsidR="00F64B53" w:rsidRDefault="00F64B53" w:rsidP="00F64B53">
      <w:pPr>
        <w:pStyle w:val="ListParagraph"/>
        <w:tabs>
          <w:tab w:val="left" w:pos="0"/>
        </w:tabs>
        <w:spacing w:before="240" w:after="200"/>
        <w:ind w:left="284" w:hanging="294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Another passive process is osmosis.</w:t>
      </w:r>
    </w:p>
    <w:p w14:paraId="27021F73" w14:textId="77777777" w:rsidR="00F64B53" w:rsidRPr="00965418" w:rsidRDefault="00F64B53" w:rsidP="00F64B53">
      <w:pPr>
        <w:pStyle w:val="ListParagraph"/>
        <w:tabs>
          <w:tab w:val="left" w:pos="0"/>
        </w:tabs>
        <w:spacing w:before="240" w:after="200"/>
        <w:ind w:left="284" w:hanging="294"/>
        <w:rPr>
          <w:rFonts w:ascii="Times New Roman" w:hAnsi="Times New Roman" w:cs="Times New Roman"/>
          <w:sz w:val="24"/>
          <w:szCs w:val="24"/>
        </w:rPr>
      </w:pPr>
    </w:p>
    <w:p w14:paraId="177D540C" w14:textId="77777777" w:rsidR="00F64B53" w:rsidRPr="00965418" w:rsidRDefault="00F64B53" w:rsidP="00F64B53">
      <w:pPr>
        <w:pStyle w:val="ListParagraph"/>
        <w:numPr>
          <w:ilvl w:val="0"/>
          <w:numId w:val="16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In this process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65418">
        <w:rPr>
          <w:rFonts w:ascii="Times New Roman" w:hAnsi="Times New Roman" w:cs="Times New Roman"/>
          <w:sz w:val="24"/>
          <w:szCs w:val="24"/>
        </w:rPr>
        <w:t xml:space="preserve"> water is </w:t>
      </w:r>
      <w:r>
        <w:rPr>
          <w:rFonts w:ascii="Times New Roman" w:hAnsi="Times New Roman" w:cs="Times New Roman"/>
          <w:sz w:val="24"/>
          <w:szCs w:val="24"/>
        </w:rPr>
        <w:t>moved</w:t>
      </w:r>
      <w:r w:rsidRPr="00965418">
        <w:rPr>
          <w:rFonts w:ascii="Times New Roman" w:hAnsi="Times New Roman" w:cs="Times New Roman"/>
          <w:sz w:val="24"/>
          <w:szCs w:val="24"/>
        </w:rPr>
        <w:t xml:space="preserve"> by osmosis across a membrane from an area of higher water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5418">
        <w:rPr>
          <w:rFonts w:ascii="Times New Roman" w:hAnsi="Times New Roman" w:cs="Times New Roman"/>
          <w:sz w:val="24"/>
          <w:szCs w:val="24"/>
        </w:rPr>
        <w:t>concentration (lower solute concentration in water) to an area of lower water concentration (higher solute concentration in water).</w:t>
      </w:r>
    </w:p>
    <w:p w14:paraId="3E0E1EF6" w14:textId="77777777" w:rsidR="00F64B53" w:rsidRPr="00965418" w:rsidRDefault="00F64B53" w:rsidP="00F64B53">
      <w:pPr>
        <w:pStyle w:val="ListParagraph"/>
        <w:numPr>
          <w:ilvl w:val="0"/>
          <w:numId w:val="16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For the description of this process take a sac made of cellophane (</w:t>
      </w:r>
      <w:r>
        <w:rPr>
          <w:rFonts w:ascii="Times New Roman" w:hAnsi="Times New Roman" w:cs="Times New Roman"/>
          <w:sz w:val="24"/>
          <w:szCs w:val="24"/>
        </w:rPr>
        <w:t>selectively</w:t>
      </w:r>
      <w:r w:rsidRPr="00965418">
        <w:rPr>
          <w:rFonts w:ascii="Times New Roman" w:hAnsi="Times New Roman" w:cs="Times New Roman"/>
          <w:sz w:val="24"/>
          <w:szCs w:val="24"/>
        </w:rPr>
        <w:t xml:space="preserve"> permeable membrane) </w:t>
      </w:r>
      <w:r>
        <w:rPr>
          <w:rFonts w:ascii="Times New Roman" w:hAnsi="Times New Roman" w:cs="Times New Roman"/>
          <w:sz w:val="24"/>
          <w:szCs w:val="24"/>
        </w:rPr>
        <w:t>containing</w:t>
      </w:r>
      <w:r w:rsidRPr="00965418">
        <w:rPr>
          <w:rFonts w:ascii="Times New Roman" w:hAnsi="Times New Roman" w:cs="Times New Roman"/>
          <w:sz w:val="24"/>
          <w:szCs w:val="24"/>
        </w:rPr>
        <w:t xml:space="preserve"> a sugar solution and it immersed in a beaker of pure water. It is only permeable for water not for sugar because sugar molecules are large in size.</w:t>
      </w:r>
    </w:p>
    <w:p w14:paraId="3EC68B99" w14:textId="77777777" w:rsidR="00F64B53" w:rsidRPr="00F46CBB" w:rsidRDefault="00F64B53" w:rsidP="00F64B53">
      <w:pPr>
        <w:pStyle w:val="ListParagraph"/>
        <w:numPr>
          <w:ilvl w:val="0"/>
          <w:numId w:val="16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The water concentration on the two sides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965418">
        <w:rPr>
          <w:rFonts w:ascii="Times New Roman" w:hAnsi="Times New Roman" w:cs="Times New Roman"/>
          <w:sz w:val="24"/>
          <w:szCs w:val="24"/>
        </w:rPr>
        <w:t xml:space="preserve"> different means lower water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46CBB">
        <w:rPr>
          <w:rFonts w:ascii="Times New Roman" w:hAnsi="Times New Roman" w:cs="Times New Roman"/>
          <w:sz w:val="24"/>
          <w:szCs w:val="24"/>
        </w:rPr>
        <w:t>Concentration inside the sac because the additional of sugar.</w:t>
      </w:r>
    </w:p>
    <w:p w14:paraId="61E64A51" w14:textId="77777777" w:rsidR="00F64B53" w:rsidRPr="00965418" w:rsidRDefault="00F64B53" w:rsidP="00F64B53">
      <w:pPr>
        <w:pStyle w:val="ListParagraph"/>
        <w:tabs>
          <w:tab w:val="left" w:pos="0"/>
        </w:tabs>
        <w:spacing w:before="240" w:after="200"/>
        <w:ind w:left="284" w:hanging="294"/>
        <w:rPr>
          <w:rFonts w:ascii="Times New Roman" w:hAnsi="Times New Roman" w:cs="Times New Roman"/>
          <w:sz w:val="24"/>
          <w:szCs w:val="24"/>
        </w:rPr>
      </w:pPr>
    </w:p>
    <w:p w14:paraId="5ABDE82E" w14:textId="77777777" w:rsidR="00F64B53" w:rsidRPr="007937DE" w:rsidRDefault="00F64B53" w:rsidP="00F64B53">
      <w:pPr>
        <w:pStyle w:val="ListParagraph"/>
        <w:tabs>
          <w:tab w:val="left" w:pos="0"/>
        </w:tabs>
        <w:spacing w:before="240" w:after="200"/>
        <w:ind w:left="284" w:hanging="294"/>
        <w:rPr>
          <w:rFonts w:ascii="Times New Roman" w:hAnsi="Times New Roman" w:cs="Times New Roman"/>
          <w:b/>
          <w:i/>
          <w:sz w:val="28"/>
          <w:szCs w:val="28"/>
        </w:rPr>
      </w:pPr>
      <w:r w:rsidRPr="007937DE">
        <w:rPr>
          <w:rFonts w:ascii="Times New Roman" w:hAnsi="Times New Roman" w:cs="Times New Roman"/>
          <w:b/>
          <w:i/>
          <w:sz w:val="28"/>
          <w:szCs w:val="28"/>
        </w:rPr>
        <w:t>iii) Pore transport:</w:t>
      </w:r>
    </w:p>
    <w:p w14:paraId="428115FC" w14:textId="77777777" w:rsidR="00F64B53" w:rsidRPr="00F46CBB" w:rsidRDefault="00F64B53" w:rsidP="00F64B53">
      <w:pPr>
        <w:pStyle w:val="ListParagraph"/>
        <w:numPr>
          <w:ilvl w:val="0"/>
          <w:numId w:val="17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It is also known as connective transport, bulk flow transport or filtration.</w:t>
      </w:r>
    </w:p>
    <w:p w14:paraId="6D354640" w14:textId="77777777" w:rsidR="00F64B53" w:rsidRPr="00965418" w:rsidRDefault="00F64B53" w:rsidP="00F64B53">
      <w:pPr>
        <w:pStyle w:val="ListParagraph"/>
        <w:numPr>
          <w:ilvl w:val="0"/>
          <w:numId w:val="17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The process is important for the absorption of </w:t>
      </w:r>
      <w:r>
        <w:rPr>
          <w:rFonts w:ascii="Times New Roman" w:hAnsi="Times New Roman" w:cs="Times New Roman"/>
          <w:sz w:val="24"/>
          <w:szCs w:val="24"/>
        </w:rPr>
        <w:t>lower-weight</w:t>
      </w:r>
      <w:r w:rsidRPr="00965418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lower-size</w:t>
      </w:r>
      <w:r w:rsidRPr="00965418">
        <w:rPr>
          <w:rFonts w:ascii="Times New Roman" w:hAnsi="Times New Roman" w:cs="Times New Roman"/>
          <w:sz w:val="24"/>
          <w:szCs w:val="24"/>
        </w:rPr>
        <w:t xml:space="preserve"> molecules.</w:t>
      </w:r>
    </w:p>
    <w:p w14:paraId="2FD5000F" w14:textId="77777777" w:rsidR="00F64B53" w:rsidRPr="00965418" w:rsidRDefault="00F64B53" w:rsidP="00F64B53">
      <w:pPr>
        <w:pStyle w:val="ListParagraph"/>
        <w:numPr>
          <w:ilvl w:val="0"/>
          <w:numId w:val="17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Urea, water and sugars are </w:t>
      </w:r>
      <w:r>
        <w:rPr>
          <w:rFonts w:ascii="Times New Roman" w:hAnsi="Times New Roman" w:cs="Times New Roman"/>
          <w:sz w:val="24"/>
          <w:szCs w:val="24"/>
        </w:rPr>
        <w:t>transferred</w:t>
      </w:r>
      <w:r w:rsidRPr="00965418">
        <w:rPr>
          <w:rFonts w:ascii="Times New Roman" w:hAnsi="Times New Roman" w:cs="Times New Roman"/>
          <w:sz w:val="24"/>
          <w:szCs w:val="24"/>
        </w:rPr>
        <w:t xml:space="preserve"> by this mechanism.</w:t>
      </w:r>
    </w:p>
    <w:p w14:paraId="19700E34" w14:textId="77777777" w:rsidR="00F64B53" w:rsidRPr="00965418" w:rsidRDefault="00F64B53" w:rsidP="00F64B53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7ADD90B1" w14:textId="77777777" w:rsidR="00F64B53" w:rsidRPr="00B7530E" w:rsidRDefault="00F64B53" w:rsidP="00F64B53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B7530E">
        <w:rPr>
          <w:rFonts w:ascii="Times New Roman" w:hAnsi="Times New Roman" w:cs="Times New Roman"/>
          <w:b/>
          <w:sz w:val="28"/>
          <w:szCs w:val="28"/>
        </w:rPr>
        <w:t>B) Active process:</w:t>
      </w:r>
    </w:p>
    <w:p w14:paraId="2104D229" w14:textId="77777777" w:rsidR="00F64B53" w:rsidRPr="00965418" w:rsidRDefault="00F64B53" w:rsidP="00F64B53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“When the movement is against the concentration gradient energy is a required mean the transport of molecules is occurring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965418">
        <w:rPr>
          <w:rFonts w:ascii="Times New Roman" w:hAnsi="Times New Roman" w:cs="Times New Roman"/>
          <w:sz w:val="24"/>
          <w:szCs w:val="24"/>
        </w:rPr>
        <w:t xml:space="preserve"> the help of ATP is known as active process”.</w:t>
      </w:r>
    </w:p>
    <w:p w14:paraId="50FF2C1C" w14:textId="77777777" w:rsidR="00F64B53" w:rsidRPr="00965418" w:rsidRDefault="00F64B53" w:rsidP="00F64B53">
      <w:pPr>
        <w:pStyle w:val="ListParagraph"/>
        <w:numPr>
          <w:ilvl w:val="0"/>
          <w:numId w:val="18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The drug is transported from a region of lower to higher concentration i.e. against the concentration gradient.</w:t>
      </w:r>
    </w:p>
    <w:p w14:paraId="684C175E" w14:textId="77777777" w:rsidR="00F64B53" w:rsidRPr="00965418" w:rsidRDefault="00F64B53" w:rsidP="00F64B53">
      <w:pPr>
        <w:pStyle w:val="ListParagraph"/>
        <w:numPr>
          <w:ilvl w:val="0"/>
          <w:numId w:val="18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It is known as uphill transport.</w:t>
      </w:r>
    </w:p>
    <w:p w14:paraId="4A297240" w14:textId="77777777" w:rsidR="00F64B53" w:rsidRPr="00965418" w:rsidRDefault="00F64B53" w:rsidP="00F64B53">
      <w:pPr>
        <w:pStyle w:val="ListParagraph"/>
        <w:numPr>
          <w:ilvl w:val="0"/>
          <w:numId w:val="18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Energy is required for this transfer.</w:t>
      </w:r>
    </w:p>
    <w:p w14:paraId="3310D9D1" w14:textId="77777777" w:rsidR="00F64B53" w:rsidRPr="00965418" w:rsidRDefault="00F64B53" w:rsidP="00F64B53">
      <w:pPr>
        <w:pStyle w:val="ListParagraph"/>
        <w:numPr>
          <w:ilvl w:val="0"/>
          <w:numId w:val="18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Substances that transport actively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965418">
        <w:rPr>
          <w:rFonts w:ascii="Times New Roman" w:hAnsi="Times New Roman" w:cs="Times New Roman"/>
          <w:sz w:val="24"/>
          <w:szCs w:val="24"/>
        </w:rPr>
        <w:t xml:space="preserve"> sodium, potassium, calcium, glucose, certain amino acids and vitamins like niacin, pyridoxine and ascorbic acid.</w:t>
      </w:r>
    </w:p>
    <w:p w14:paraId="2880F53A" w14:textId="77777777" w:rsidR="00F64B53" w:rsidRPr="00965418" w:rsidRDefault="00F64B53" w:rsidP="00F64B53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764C84CA" w14:textId="77777777" w:rsidR="00F64B53" w:rsidRPr="007937DE" w:rsidRDefault="00F64B53" w:rsidP="00F64B53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937DE">
        <w:rPr>
          <w:rFonts w:ascii="Times New Roman" w:hAnsi="Times New Roman" w:cs="Times New Roman"/>
          <w:b/>
          <w:i/>
          <w:sz w:val="28"/>
          <w:szCs w:val="28"/>
        </w:rPr>
        <w:t>i</w:t>
      </w:r>
      <w:proofErr w:type="spellEnd"/>
      <w:r w:rsidRPr="007937DE">
        <w:rPr>
          <w:rFonts w:ascii="Times New Roman" w:hAnsi="Times New Roman" w:cs="Times New Roman"/>
          <w:b/>
          <w:i/>
          <w:sz w:val="28"/>
          <w:szCs w:val="28"/>
        </w:rPr>
        <w:t>) Primary active transport:</w:t>
      </w:r>
    </w:p>
    <w:p w14:paraId="708F279A" w14:textId="77777777" w:rsidR="00F64B53" w:rsidRPr="00965418" w:rsidRDefault="00F64B53" w:rsidP="00F64B53">
      <w:pPr>
        <w:pStyle w:val="ListParagraph"/>
        <w:numPr>
          <w:ilvl w:val="0"/>
          <w:numId w:val="19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Movement of ions or molecules across a selectively permeable membrane from a region of lower to higher concentration by pump protein that </w:t>
      </w:r>
      <w:r>
        <w:rPr>
          <w:rFonts w:ascii="Times New Roman" w:hAnsi="Times New Roman" w:cs="Times New Roman"/>
          <w:sz w:val="24"/>
          <w:szCs w:val="24"/>
        </w:rPr>
        <w:t>uses</w:t>
      </w:r>
      <w:r w:rsidRPr="00965418">
        <w:rPr>
          <w:rFonts w:ascii="Times New Roman" w:hAnsi="Times New Roman" w:cs="Times New Roman"/>
          <w:sz w:val="24"/>
          <w:szCs w:val="24"/>
        </w:rPr>
        <w:t xml:space="preserve"> energy from the splitting of ATP.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5418">
        <w:rPr>
          <w:rFonts w:ascii="Times New Roman" w:hAnsi="Times New Roman" w:cs="Times New Roman"/>
          <w:sz w:val="24"/>
          <w:szCs w:val="24"/>
        </w:rPr>
        <w:t>E.g.: Sodium ions (Na+), Potassium ions (K+), Calcium ions (Ca+),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5418">
        <w:rPr>
          <w:rFonts w:ascii="Times New Roman" w:hAnsi="Times New Roman" w:cs="Times New Roman"/>
          <w:sz w:val="24"/>
          <w:szCs w:val="24"/>
        </w:rPr>
        <w:t>Chloride ions (Cl-) and other ions.</w:t>
      </w:r>
    </w:p>
    <w:p w14:paraId="3EEF2047" w14:textId="77777777" w:rsidR="00F64B53" w:rsidRPr="007937DE" w:rsidRDefault="00F64B53" w:rsidP="00F64B53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i/>
          <w:sz w:val="28"/>
          <w:szCs w:val="28"/>
        </w:rPr>
      </w:pPr>
      <w:r w:rsidRPr="007937DE">
        <w:rPr>
          <w:rFonts w:ascii="Times New Roman" w:hAnsi="Times New Roman" w:cs="Times New Roman"/>
          <w:b/>
          <w:i/>
          <w:sz w:val="28"/>
          <w:szCs w:val="28"/>
        </w:rPr>
        <w:t>ii) Secondary active transport:</w:t>
      </w:r>
    </w:p>
    <w:p w14:paraId="76B61BD5" w14:textId="77777777" w:rsidR="00F64B53" w:rsidRPr="00965418" w:rsidRDefault="00F64B53" w:rsidP="00F64B53">
      <w:pPr>
        <w:pStyle w:val="ListParagraph"/>
        <w:numPr>
          <w:ilvl w:val="0"/>
          <w:numId w:val="19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When the </w:t>
      </w:r>
      <w:r>
        <w:rPr>
          <w:rFonts w:ascii="Times New Roman" w:hAnsi="Times New Roman" w:cs="Times New Roman"/>
          <w:sz w:val="24"/>
          <w:szCs w:val="24"/>
        </w:rPr>
        <w:t>simultaneous</w:t>
      </w:r>
      <w:r w:rsidRPr="00965418">
        <w:rPr>
          <w:rFonts w:ascii="Times New Roman" w:hAnsi="Times New Roman" w:cs="Times New Roman"/>
          <w:sz w:val="24"/>
          <w:szCs w:val="24"/>
        </w:rPr>
        <w:t xml:space="preserve"> movements of two </w:t>
      </w:r>
      <w:r>
        <w:rPr>
          <w:rFonts w:ascii="Times New Roman" w:hAnsi="Times New Roman" w:cs="Times New Roman"/>
          <w:sz w:val="24"/>
          <w:szCs w:val="24"/>
        </w:rPr>
        <w:t>substances</w:t>
      </w:r>
      <w:r w:rsidRPr="009654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965418">
        <w:rPr>
          <w:rFonts w:ascii="Times New Roman" w:hAnsi="Times New Roman" w:cs="Times New Roman"/>
          <w:sz w:val="24"/>
          <w:szCs w:val="24"/>
        </w:rPr>
        <w:t xml:space="preserve"> held in which one substance is Na+ or </w:t>
      </w:r>
      <w:r>
        <w:rPr>
          <w:rFonts w:ascii="Times New Roman" w:hAnsi="Times New Roman" w:cs="Times New Roman"/>
          <w:sz w:val="24"/>
          <w:szCs w:val="24"/>
        </w:rPr>
        <w:t>transported</w:t>
      </w:r>
      <w:r w:rsidRPr="00965418">
        <w:rPr>
          <w:rFonts w:ascii="Times New Roman" w:hAnsi="Times New Roman" w:cs="Times New Roman"/>
          <w:sz w:val="24"/>
          <w:szCs w:val="24"/>
        </w:rPr>
        <w:t xml:space="preserve"> by using energy is known as secondary active transport. E.g.: Glucose into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65418">
        <w:rPr>
          <w:rFonts w:ascii="Times New Roman" w:hAnsi="Times New Roman" w:cs="Times New Roman"/>
          <w:sz w:val="24"/>
          <w:szCs w:val="24"/>
        </w:rPr>
        <w:t>cells lining of the small intestine and the kidney tubules.</w:t>
      </w:r>
    </w:p>
    <w:p w14:paraId="4356A4A1" w14:textId="77777777" w:rsidR="00F64B53" w:rsidRPr="00F46CBB" w:rsidRDefault="00F64B53" w:rsidP="00F64B53">
      <w:pPr>
        <w:pStyle w:val="ListParagraph"/>
        <w:numPr>
          <w:ilvl w:val="0"/>
          <w:numId w:val="19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In this transport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65418">
        <w:rPr>
          <w:rFonts w:ascii="Times New Roman" w:hAnsi="Times New Roman" w:cs="Times New Roman"/>
          <w:sz w:val="24"/>
          <w:szCs w:val="24"/>
        </w:rPr>
        <w:t xml:space="preserve"> if both substances move in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965418">
        <w:rPr>
          <w:rFonts w:ascii="Times New Roman" w:hAnsi="Times New Roman" w:cs="Times New Roman"/>
          <w:sz w:val="24"/>
          <w:szCs w:val="24"/>
        </w:rPr>
        <w:t xml:space="preserve"> same direction is known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6CBB">
        <w:rPr>
          <w:rFonts w:ascii="Times New Roman" w:hAnsi="Times New Roman" w:cs="Times New Roman"/>
          <w:sz w:val="24"/>
          <w:szCs w:val="24"/>
        </w:rPr>
        <w:t>Symporters and if both substances' movement is in opposite directions known as antiporters. E.g.: Sodium ions (Na+), Potassium ions (K+), Calcium ions (Ca+) etc.</w:t>
      </w:r>
    </w:p>
    <w:p w14:paraId="6DF67DD7" w14:textId="77777777" w:rsidR="00F64B53" w:rsidRPr="00965418" w:rsidRDefault="00F64B53" w:rsidP="00F64B53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24469AA4" w14:textId="77777777" w:rsidR="00F64B53" w:rsidRPr="007937DE" w:rsidRDefault="00F64B53" w:rsidP="00F64B53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i/>
          <w:sz w:val="28"/>
          <w:szCs w:val="28"/>
        </w:rPr>
      </w:pPr>
      <w:r w:rsidRPr="007937DE">
        <w:rPr>
          <w:rFonts w:ascii="Times New Roman" w:hAnsi="Times New Roman" w:cs="Times New Roman"/>
          <w:b/>
          <w:i/>
          <w:sz w:val="28"/>
          <w:szCs w:val="28"/>
        </w:rPr>
        <w:t>iii) Endocytosis:</w:t>
      </w:r>
    </w:p>
    <w:p w14:paraId="43A75108" w14:textId="77777777" w:rsidR="00F64B53" w:rsidRPr="00965418" w:rsidRDefault="00F64B53" w:rsidP="00F64B53">
      <w:pPr>
        <w:pStyle w:val="ListParagraph"/>
        <w:numPr>
          <w:ilvl w:val="0"/>
          <w:numId w:val="20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It is a minor transport mechanism which involves engulfing extracellular materials within a cell.</w:t>
      </w:r>
    </w:p>
    <w:p w14:paraId="04DC7661" w14:textId="77777777" w:rsidR="00F64B53" w:rsidRPr="00965418" w:rsidRDefault="00F64B53" w:rsidP="00F64B53">
      <w:pPr>
        <w:pStyle w:val="ListParagraph"/>
        <w:numPr>
          <w:ilvl w:val="0"/>
          <w:numId w:val="20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 xml:space="preserve">Vitamins like A, D, E, K and drugs like insulin refer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965418">
        <w:rPr>
          <w:rFonts w:ascii="Times New Roman" w:hAnsi="Times New Roman" w:cs="Times New Roman"/>
          <w:sz w:val="24"/>
          <w:szCs w:val="24"/>
        </w:rPr>
        <w:t>this phenomenon.</w:t>
      </w:r>
    </w:p>
    <w:p w14:paraId="18B60BE2" w14:textId="77777777" w:rsidR="00F64B53" w:rsidRPr="00965418" w:rsidRDefault="00F64B53" w:rsidP="00F64B53">
      <w:pPr>
        <w:pStyle w:val="ListParagraph"/>
        <w:numPr>
          <w:ilvl w:val="0"/>
          <w:numId w:val="20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Endocytosis includes two types of processes;</w:t>
      </w:r>
    </w:p>
    <w:p w14:paraId="1AF289C3" w14:textId="77777777" w:rsidR="00F64B53" w:rsidRPr="007937DE" w:rsidRDefault="00F64B53" w:rsidP="00F64B53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i/>
          <w:sz w:val="28"/>
          <w:szCs w:val="28"/>
        </w:rPr>
      </w:pPr>
      <w:r w:rsidRPr="00FF344F">
        <w:rPr>
          <w:rFonts w:ascii="Times New Roman" w:hAnsi="Times New Roman" w:cs="Times New Roman"/>
          <w:b/>
          <w:sz w:val="28"/>
          <w:szCs w:val="28"/>
        </w:rPr>
        <w:t>a</w:t>
      </w:r>
      <w:r w:rsidRPr="007937DE">
        <w:rPr>
          <w:rFonts w:ascii="Times New Roman" w:hAnsi="Times New Roman" w:cs="Times New Roman"/>
          <w:b/>
          <w:i/>
          <w:sz w:val="28"/>
          <w:szCs w:val="28"/>
        </w:rPr>
        <w:t>) Phagocytosis:</w:t>
      </w:r>
    </w:p>
    <w:p w14:paraId="659BBB34" w14:textId="77777777" w:rsidR="00F64B53" w:rsidRDefault="00F64B53" w:rsidP="00F64B53">
      <w:pPr>
        <w:pStyle w:val="ListParagraph"/>
        <w:numPr>
          <w:ilvl w:val="0"/>
          <w:numId w:val="22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It is known as cell eating.</w:t>
      </w:r>
    </w:p>
    <w:p w14:paraId="2269B107" w14:textId="77777777" w:rsidR="00F64B53" w:rsidRPr="00F46CBB" w:rsidRDefault="00F64B53" w:rsidP="00F64B53">
      <w:pPr>
        <w:pStyle w:val="ListParagraph"/>
        <w:numPr>
          <w:ilvl w:val="0"/>
          <w:numId w:val="21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F46CBB">
        <w:rPr>
          <w:rFonts w:ascii="Times New Roman" w:hAnsi="Times New Roman" w:cs="Times New Roman"/>
          <w:sz w:val="24"/>
          <w:szCs w:val="24"/>
        </w:rPr>
        <w:t>Absorption of solid particles</w:t>
      </w:r>
      <w:r w:rsidRPr="00F46CBB">
        <w:rPr>
          <w:rFonts w:ascii="Times New Roman" w:hAnsi="Times New Roman" w:cs="Times New Roman"/>
          <w:sz w:val="28"/>
          <w:szCs w:val="28"/>
        </w:rPr>
        <w:t>.</w:t>
      </w:r>
    </w:p>
    <w:p w14:paraId="4BB92C0A" w14:textId="77777777" w:rsidR="00F64B53" w:rsidRPr="00965418" w:rsidRDefault="00F64B53" w:rsidP="00F64B53">
      <w:pPr>
        <w:pStyle w:val="ListParagraph"/>
        <w:tabs>
          <w:tab w:val="left" w:pos="0"/>
        </w:tabs>
        <w:spacing w:before="240" w:after="200"/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7937DE">
        <w:rPr>
          <w:rFonts w:ascii="Times New Roman" w:hAnsi="Times New Roman" w:cs="Times New Roman"/>
          <w:b/>
          <w:i/>
          <w:sz w:val="28"/>
          <w:szCs w:val="28"/>
        </w:rPr>
        <w:t>b) Pinocytosis:</w:t>
      </w:r>
    </w:p>
    <w:p w14:paraId="19DB54F3" w14:textId="77777777" w:rsidR="00F64B53" w:rsidRPr="00965418" w:rsidRDefault="00F64B53" w:rsidP="00F64B53">
      <w:pPr>
        <w:pStyle w:val="ListParagraph"/>
        <w:numPr>
          <w:ilvl w:val="0"/>
          <w:numId w:val="21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It is known as cell drinking.</w:t>
      </w:r>
    </w:p>
    <w:p w14:paraId="0E56B58A" w14:textId="77777777" w:rsidR="00F64B53" w:rsidRPr="00965418" w:rsidRDefault="00F64B53" w:rsidP="00F64B53">
      <w:pPr>
        <w:pStyle w:val="ListParagraph"/>
        <w:numPr>
          <w:ilvl w:val="0"/>
          <w:numId w:val="21"/>
        </w:numPr>
        <w:tabs>
          <w:tab w:val="left" w:pos="0"/>
        </w:tabs>
        <w:spacing w:before="240" w:after="200"/>
        <w:rPr>
          <w:rFonts w:ascii="Times New Roman" w:hAnsi="Times New Roman" w:cs="Times New Roman"/>
          <w:sz w:val="24"/>
          <w:szCs w:val="24"/>
        </w:rPr>
      </w:pPr>
      <w:r w:rsidRPr="00965418">
        <w:rPr>
          <w:rFonts w:ascii="Times New Roman" w:hAnsi="Times New Roman" w:cs="Times New Roman"/>
          <w:sz w:val="24"/>
          <w:szCs w:val="24"/>
        </w:rPr>
        <w:t>Absorption of fluid solute.</w:t>
      </w:r>
    </w:p>
    <w:p w14:paraId="257A37C5" w14:textId="77777777" w:rsidR="00110633" w:rsidRDefault="00110633"/>
    <w:sectPr w:rsidR="00110633" w:rsidSect="0077747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D0939"/>
    <w:multiLevelType w:val="hybridMultilevel"/>
    <w:tmpl w:val="448E8E78"/>
    <w:lvl w:ilvl="0" w:tplc="E13406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ED7D31" w:themeColor="accent2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477B0"/>
    <w:multiLevelType w:val="hybridMultilevel"/>
    <w:tmpl w:val="DD882786"/>
    <w:lvl w:ilvl="0" w:tplc="E13406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ED7D31" w:themeColor="accent2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34661"/>
    <w:multiLevelType w:val="hybridMultilevel"/>
    <w:tmpl w:val="7B469C46"/>
    <w:lvl w:ilvl="0" w:tplc="EB6670C8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057225"/>
    <w:multiLevelType w:val="hybridMultilevel"/>
    <w:tmpl w:val="7F2093B6"/>
    <w:lvl w:ilvl="0" w:tplc="EB6670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F07D1"/>
    <w:multiLevelType w:val="hybridMultilevel"/>
    <w:tmpl w:val="F56E1200"/>
    <w:lvl w:ilvl="0" w:tplc="0A98BD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F2253"/>
    <w:multiLevelType w:val="hybridMultilevel"/>
    <w:tmpl w:val="4828B544"/>
    <w:lvl w:ilvl="0" w:tplc="E13406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ED7D31" w:themeColor="accent2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55D9B"/>
    <w:multiLevelType w:val="hybridMultilevel"/>
    <w:tmpl w:val="9850BF2C"/>
    <w:lvl w:ilvl="0" w:tplc="BE4855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A73AE4D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B61AD"/>
    <w:multiLevelType w:val="hybridMultilevel"/>
    <w:tmpl w:val="F81AB6D6"/>
    <w:lvl w:ilvl="0" w:tplc="E13406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ED7D31" w:themeColor="accent2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10D72"/>
    <w:multiLevelType w:val="hybridMultilevel"/>
    <w:tmpl w:val="40E2AED2"/>
    <w:lvl w:ilvl="0" w:tplc="4C1E9AA0">
      <w:start w:val="1"/>
      <w:numFmt w:val="decimal"/>
      <w:lvlText w:val="%1."/>
      <w:lvlJc w:val="left"/>
      <w:pPr>
        <w:ind w:left="87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807" w:hanging="360"/>
      </w:pPr>
    </w:lvl>
    <w:lvl w:ilvl="2" w:tplc="4009001B" w:tentative="1">
      <w:start w:val="1"/>
      <w:numFmt w:val="lowerRoman"/>
      <w:lvlText w:val="%3."/>
      <w:lvlJc w:val="right"/>
      <w:pPr>
        <w:ind w:left="1527" w:hanging="180"/>
      </w:pPr>
    </w:lvl>
    <w:lvl w:ilvl="3" w:tplc="4009000F" w:tentative="1">
      <w:start w:val="1"/>
      <w:numFmt w:val="decimal"/>
      <w:lvlText w:val="%4."/>
      <w:lvlJc w:val="left"/>
      <w:pPr>
        <w:ind w:left="2247" w:hanging="360"/>
      </w:pPr>
    </w:lvl>
    <w:lvl w:ilvl="4" w:tplc="40090019" w:tentative="1">
      <w:start w:val="1"/>
      <w:numFmt w:val="lowerLetter"/>
      <w:lvlText w:val="%5."/>
      <w:lvlJc w:val="left"/>
      <w:pPr>
        <w:ind w:left="2967" w:hanging="360"/>
      </w:pPr>
    </w:lvl>
    <w:lvl w:ilvl="5" w:tplc="4009001B" w:tentative="1">
      <w:start w:val="1"/>
      <w:numFmt w:val="lowerRoman"/>
      <w:lvlText w:val="%6."/>
      <w:lvlJc w:val="right"/>
      <w:pPr>
        <w:ind w:left="3687" w:hanging="180"/>
      </w:pPr>
    </w:lvl>
    <w:lvl w:ilvl="6" w:tplc="4009000F" w:tentative="1">
      <w:start w:val="1"/>
      <w:numFmt w:val="decimal"/>
      <w:lvlText w:val="%7."/>
      <w:lvlJc w:val="left"/>
      <w:pPr>
        <w:ind w:left="4407" w:hanging="360"/>
      </w:pPr>
    </w:lvl>
    <w:lvl w:ilvl="7" w:tplc="40090019" w:tentative="1">
      <w:start w:val="1"/>
      <w:numFmt w:val="lowerLetter"/>
      <w:lvlText w:val="%8."/>
      <w:lvlJc w:val="left"/>
      <w:pPr>
        <w:ind w:left="5127" w:hanging="360"/>
      </w:pPr>
    </w:lvl>
    <w:lvl w:ilvl="8" w:tplc="4009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9" w15:restartNumberingAfterBreak="0">
    <w:nsid w:val="3DD01F3F"/>
    <w:multiLevelType w:val="hybridMultilevel"/>
    <w:tmpl w:val="EB802006"/>
    <w:lvl w:ilvl="0" w:tplc="E13406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ED7D31" w:themeColor="accent2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7535E2"/>
    <w:multiLevelType w:val="hybridMultilevel"/>
    <w:tmpl w:val="654A3DA4"/>
    <w:lvl w:ilvl="0" w:tplc="E13406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ED7D31" w:themeColor="accent2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3139E8"/>
    <w:multiLevelType w:val="hybridMultilevel"/>
    <w:tmpl w:val="7C6C9CBE"/>
    <w:lvl w:ilvl="0" w:tplc="EB6670C8">
      <w:start w:val="1"/>
      <w:numFmt w:val="bullet"/>
      <w:lvlText w:val=""/>
      <w:lvlJc w:val="left"/>
      <w:pPr>
        <w:ind w:left="710" w:hanging="360"/>
      </w:pPr>
      <w:rPr>
        <w:rFonts w:ascii="Wingdings" w:hAnsi="Wingdings"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2" w15:restartNumberingAfterBreak="0">
    <w:nsid w:val="490D3B3B"/>
    <w:multiLevelType w:val="hybridMultilevel"/>
    <w:tmpl w:val="EEC0BAA8"/>
    <w:lvl w:ilvl="0" w:tplc="EB6670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0C2785"/>
    <w:multiLevelType w:val="hybridMultilevel"/>
    <w:tmpl w:val="A4C83094"/>
    <w:lvl w:ilvl="0" w:tplc="EB6670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8660C"/>
    <w:multiLevelType w:val="hybridMultilevel"/>
    <w:tmpl w:val="2E6660AC"/>
    <w:lvl w:ilvl="0" w:tplc="112E5C8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170C25"/>
    <w:multiLevelType w:val="hybridMultilevel"/>
    <w:tmpl w:val="444C6D6C"/>
    <w:lvl w:ilvl="0" w:tplc="E13406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ED7D31" w:themeColor="accent2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D34B8C"/>
    <w:multiLevelType w:val="hybridMultilevel"/>
    <w:tmpl w:val="00E6E5C6"/>
    <w:lvl w:ilvl="0" w:tplc="EB6670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685CD3"/>
    <w:multiLevelType w:val="hybridMultilevel"/>
    <w:tmpl w:val="8B5482B0"/>
    <w:lvl w:ilvl="0" w:tplc="EB6670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B42E6"/>
    <w:multiLevelType w:val="hybridMultilevel"/>
    <w:tmpl w:val="823EE4AA"/>
    <w:lvl w:ilvl="0" w:tplc="9344211C">
      <w:start w:val="1"/>
      <w:numFmt w:val="lowerLetter"/>
      <w:lvlText w:val="%1)"/>
      <w:lvlJc w:val="left"/>
      <w:pPr>
        <w:ind w:left="8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7" w:hanging="360"/>
      </w:pPr>
    </w:lvl>
    <w:lvl w:ilvl="2" w:tplc="0409001B" w:tentative="1">
      <w:start w:val="1"/>
      <w:numFmt w:val="lowerRoman"/>
      <w:lvlText w:val="%3."/>
      <w:lvlJc w:val="right"/>
      <w:pPr>
        <w:ind w:left="2247" w:hanging="180"/>
      </w:pPr>
    </w:lvl>
    <w:lvl w:ilvl="3" w:tplc="0409000F" w:tentative="1">
      <w:start w:val="1"/>
      <w:numFmt w:val="decimal"/>
      <w:lvlText w:val="%4."/>
      <w:lvlJc w:val="left"/>
      <w:pPr>
        <w:ind w:left="2967" w:hanging="360"/>
      </w:pPr>
    </w:lvl>
    <w:lvl w:ilvl="4" w:tplc="04090019" w:tentative="1">
      <w:start w:val="1"/>
      <w:numFmt w:val="lowerLetter"/>
      <w:lvlText w:val="%5."/>
      <w:lvlJc w:val="left"/>
      <w:pPr>
        <w:ind w:left="3687" w:hanging="360"/>
      </w:pPr>
    </w:lvl>
    <w:lvl w:ilvl="5" w:tplc="0409001B" w:tentative="1">
      <w:start w:val="1"/>
      <w:numFmt w:val="lowerRoman"/>
      <w:lvlText w:val="%6."/>
      <w:lvlJc w:val="right"/>
      <w:pPr>
        <w:ind w:left="4407" w:hanging="180"/>
      </w:pPr>
    </w:lvl>
    <w:lvl w:ilvl="6" w:tplc="0409000F" w:tentative="1">
      <w:start w:val="1"/>
      <w:numFmt w:val="decimal"/>
      <w:lvlText w:val="%7."/>
      <w:lvlJc w:val="left"/>
      <w:pPr>
        <w:ind w:left="5127" w:hanging="360"/>
      </w:pPr>
    </w:lvl>
    <w:lvl w:ilvl="7" w:tplc="04090019" w:tentative="1">
      <w:start w:val="1"/>
      <w:numFmt w:val="lowerLetter"/>
      <w:lvlText w:val="%8."/>
      <w:lvlJc w:val="left"/>
      <w:pPr>
        <w:ind w:left="5847" w:hanging="360"/>
      </w:pPr>
    </w:lvl>
    <w:lvl w:ilvl="8" w:tplc="040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9" w15:restartNumberingAfterBreak="0">
    <w:nsid w:val="78FB0991"/>
    <w:multiLevelType w:val="hybridMultilevel"/>
    <w:tmpl w:val="5BC4ECAA"/>
    <w:lvl w:ilvl="0" w:tplc="EB6670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C21B41"/>
    <w:multiLevelType w:val="hybridMultilevel"/>
    <w:tmpl w:val="9ACE3BEC"/>
    <w:lvl w:ilvl="0" w:tplc="E13406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ED7D31" w:themeColor="accent2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B0D7F"/>
    <w:multiLevelType w:val="hybridMultilevel"/>
    <w:tmpl w:val="E90AD34C"/>
    <w:lvl w:ilvl="0" w:tplc="EB6670C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olor w:val="BF8F00" w:themeColor="accent4" w:themeShade="BF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7"/>
  </w:num>
  <w:num w:numId="4">
    <w:abstractNumId w:val="18"/>
  </w:num>
  <w:num w:numId="5">
    <w:abstractNumId w:val="20"/>
  </w:num>
  <w:num w:numId="6">
    <w:abstractNumId w:val="5"/>
  </w:num>
  <w:num w:numId="7">
    <w:abstractNumId w:val="12"/>
  </w:num>
  <w:num w:numId="8">
    <w:abstractNumId w:val="14"/>
  </w:num>
  <w:num w:numId="9">
    <w:abstractNumId w:val="9"/>
  </w:num>
  <w:num w:numId="10">
    <w:abstractNumId w:val="21"/>
  </w:num>
  <w:num w:numId="11">
    <w:abstractNumId w:val="13"/>
  </w:num>
  <w:num w:numId="12">
    <w:abstractNumId w:val="19"/>
  </w:num>
  <w:num w:numId="13">
    <w:abstractNumId w:val="6"/>
  </w:num>
  <w:num w:numId="14">
    <w:abstractNumId w:val="10"/>
  </w:num>
  <w:num w:numId="15">
    <w:abstractNumId w:val="2"/>
  </w:num>
  <w:num w:numId="16">
    <w:abstractNumId w:val="11"/>
  </w:num>
  <w:num w:numId="17">
    <w:abstractNumId w:val="3"/>
  </w:num>
  <w:num w:numId="18">
    <w:abstractNumId w:val="16"/>
  </w:num>
  <w:num w:numId="19">
    <w:abstractNumId w:val="7"/>
  </w:num>
  <w:num w:numId="20">
    <w:abstractNumId w:val="15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B53"/>
    <w:rsid w:val="00110633"/>
    <w:rsid w:val="0077747F"/>
    <w:rsid w:val="00F6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E3EAB9"/>
  <w15:chartTrackingRefBased/>
  <w15:docId w15:val="{2A1652C3-AAD5-204A-B664-5F4D3C9E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4B53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B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1373</Words>
  <Characters>7829</Characters>
  <Application>Microsoft Office Word</Application>
  <DocSecurity>0</DocSecurity>
  <Lines>65</Lines>
  <Paragraphs>18</Paragraphs>
  <ScaleCrop>false</ScaleCrop>
  <Company/>
  <LinksUpToDate>false</LinksUpToDate>
  <CharactersWithSpaces>9184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rmonikavinusha@gmail.com</dc:creator>
  <cp:keywords/>
  <dc:description/>
  <cp:lastModifiedBy>rmonikavinusha@gmail.com</cp:lastModifiedBy>
  <cp:revision>1</cp:revision>
  <dcterms:created xsi:type="dcterms:W3CDTF">2023-01-08T13:57:00Z</dcterms:created>
  <dcterms:modified xsi:type="dcterms:W3CDTF">2023-01-08T13:58:00Z</dcterms:modified>
</cp:coreProperties>
</file>