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3E6304" w14:textId="77777777" w:rsidR="00CA2AE0" w:rsidRPr="00367C96" w:rsidRDefault="00CA2AE0" w:rsidP="00CA2AE0">
      <w:pPr>
        <w:tabs>
          <w:tab w:val="left" w:pos="-38"/>
          <w:tab w:val="center" w:pos="4016"/>
        </w:tabs>
        <w:spacing w:after="200"/>
        <w:jc w:val="center"/>
        <w:rPr>
          <w:rFonts w:ascii="Times New Roman" w:hAnsi="Times New Roman" w:cs="Times New Roman"/>
          <w:b/>
          <w:sz w:val="36"/>
          <w:szCs w:val="36"/>
        </w:rPr>
      </w:pPr>
      <w:r w:rsidRPr="00CF6240">
        <w:rPr>
          <w:rFonts w:ascii="Times New Roman" w:eastAsia="Times New Roman" w:hAnsi="Times New Roman" w:cs="Times New Roman"/>
          <w:bCs/>
          <w:color w:val="000000" w:themeColor="text1"/>
          <w:sz w:val="36"/>
          <w:szCs w:val="36"/>
          <w:highlight w:val="yellow"/>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HUMAN ANATOMY AND PHYSIOLOGY-I (Theory)</w:t>
      </w:r>
    </w:p>
    <w:p w14:paraId="3C6971B6" w14:textId="77777777" w:rsidR="00CA2AE0" w:rsidRPr="00987848" w:rsidRDefault="00CA2AE0" w:rsidP="00CA2AE0">
      <w:pPr>
        <w:spacing w:before="100" w:beforeAutospacing="1" w:after="100" w:afterAutospacing="1" w:line="276" w:lineRule="auto"/>
        <w:rPr>
          <w:rFonts w:ascii="Times New Roman" w:eastAsia="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7848">
        <w:rPr>
          <w:rFonts w:ascii="Times New Roman" w:eastAsia="Times New Roman" w:hAnsi="Times New Roman" w:cs="Times New Roman"/>
          <w:bCs/>
          <w:color w:val="FF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Subject code:</w:t>
      </w:r>
      <w:r w:rsidRPr="00987848">
        <w:rPr>
          <w:rFonts w:ascii="Times New Roman" w:eastAsia="Times New Roman" w:hAnsi="Times New Roman" w:cs="Times New Roman"/>
          <w:bCs/>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F6240">
        <w:rPr>
          <w:rFonts w:ascii="Times New Roman" w:eastAsia="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BP101T</w:t>
      </w:r>
    </w:p>
    <w:p w14:paraId="343C241E" w14:textId="459AEB24" w:rsidR="00CA2AE0" w:rsidRPr="006A79FB" w:rsidRDefault="00CA2AE0" w:rsidP="00CA2AE0">
      <w:pPr>
        <w:spacing w:before="100" w:beforeAutospacing="1" w:after="100" w:afterAutospacing="1" w:line="276" w:lineRule="auto"/>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15E8">
        <w:rPr>
          <w:rFonts w:ascii="Times New Roman" w:eastAsia="Times New Roman" w:hAnsi="Times New Roman" w:cs="Times New Roman"/>
          <w:bCs/>
          <w:color w:val="FF0000"/>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Class – </w:t>
      </w:r>
      <w:r w:rsidRPr="000015E8">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bookmarkStart w:id="0" w:name="_GoBack"/>
      <w:bookmarkEnd w:id="0"/>
    </w:p>
    <w:p w14:paraId="28319882" w14:textId="77777777" w:rsidR="009D7FD8" w:rsidRPr="00965418" w:rsidRDefault="009D7FD8" w:rsidP="00FF344F">
      <w:pPr>
        <w:pStyle w:val="ListParagraph"/>
        <w:tabs>
          <w:tab w:val="left" w:pos="0"/>
        </w:tabs>
        <w:spacing w:before="240" w:after="200"/>
        <w:ind w:left="284" w:hanging="284"/>
        <w:rPr>
          <w:rFonts w:ascii="Times New Roman" w:hAnsi="Times New Roman" w:cs="Times New Roman"/>
          <w:sz w:val="24"/>
          <w:szCs w:val="24"/>
        </w:rPr>
      </w:pPr>
    </w:p>
    <w:p w14:paraId="11B4747E" w14:textId="52F3DD5C" w:rsidR="009D7FD8" w:rsidRPr="009D7FD8" w:rsidRDefault="009D7FD8" w:rsidP="009D7FD8">
      <w:pPr>
        <w:pStyle w:val="ListParagraph"/>
        <w:tabs>
          <w:tab w:val="left" w:pos="0"/>
        </w:tabs>
        <w:spacing w:before="240" w:after="200"/>
        <w:ind w:left="284" w:hanging="284"/>
        <w:rPr>
          <w:rFonts w:ascii="Times New Roman" w:hAnsi="Times New Roman" w:cs="Times New Roman"/>
          <w:b/>
          <w:sz w:val="28"/>
          <w:szCs w:val="28"/>
        </w:rPr>
      </w:pPr>
      <w:r w:rsidRPr="009D7FD8">
        <w:rPr>
          <w:rFonts w:ascii="Times New Roman" w:hAnsi="Times New Roman" w:cs="Times New Roman"/>
          <w:b/>
          <w:sz w:val="28"/>
          <w:szCs w:val="28"/>
        </w:rPr>
        <w:t>CYTOPLASM</w:t>
      </w:r>
    </w:p>
    <w:p w14:paraId="52E5C144" w14:textId="77777777" w:rsidR="009D7FD8" w:rsidRPr="003A33CA" w:rsidRDefault="009D7FD8" w:rsidP="009D7FD8">
      <w:pPr>
        <w:pStyle w:val="ListParagraph"/>
        <w:tabs>
          <w:tab w:val="left" w:pos="0"/>
        </w:tabs>
        <w:spacing w:before="240" w:after="200"/>
        <w:ind w:left="284" w:hanging="284"/>
        <w:rPr>
          <w:rFonts w:ascii="Times New Roman" w:hAnsi="Times New Roman" w:cs="Times New Roman"/>
          <w:sz w:val="24"/>
          <w:szCs w:val="24"/>
        </w:rPr>
      </w:pPr>
      <w:r w:rsidRPr="003A33CA">
        <w:rPr>
          <w:rFonts w:ascii="Times New Roman" w:hAnsi="Times New Roman" w:cs="Times New Roman"/>
          <w:sz w:val="24"/>
          <w:szCs w:val="24"/>
        </w:rPr>
        <w:t xml:space="preserve">It </w:t>
      </w:r>
      <w:r w:rsidR="003928D5" w:rsidRPr="003A33CA">
        <w:rPr>
          <w:rFonts w:ascii="Times New Roman" w:hAnsi="Times New Roman" w:cs="Times New Roman"/>
          <w:sz w:val="24"/>
          <w:szCs w:val="24"/>
        </w:rPr>
        <w:t>consists</w:t>
      </w:r>
      <w:r w:rsidRPr="003A33CA">
        <w:rPr>
          <w:rFonts w:ascii="Times New Roman" w:hAnsi="Times New Roman" w:cs="Times New Roman"/>
          <w:sz w:val="24"/>
          <w:szCs w:val="24"/>
        </w:rPr>
        <w:t xml:space="preserve"> </w:t>
      </w:r>
      <w:r w:rsidR="00187A1F" w:rsidRPr="003A33CA">
        <w:rPr>
          <w:rFonts w:ascii="Times New Roman" w:hAnsi="Times New Roman" w:cs="Times New Roman"/>
          <w:sz w:val="24"/>
          <w:szCs w:val="24"/>
        </w:rPr>
        <w:t xml:space="preserve">of </w:t>
      </w:r>
      <w:r w:rsidRPr="003A33CA">
        <w:rPr>
          <w:rFonts w:ascii="Times New Roman" w:hAnsi="Times New Roman" w:cs="Times New Roman"/>
          <w:sz w:val="24"/>
          <w:szCs w:val="24"/>
        </w:rPr>
        <w:t xml:space="preserve">all the cellular contains between </w:t>
      </w:r>
      <w:r w:rsidR="003928D5" w:rsidRPr="003A33CA">
        <w:rPr>
          <w:rFonts w:ascii="Times New Roman" w:hAnsi="Times New Roman" w:cs="Times New Roman"/>
          <w:sz w:val="24"/>
          <w:szCs w:val="24"/>
        </w:rPr>
        <w:t xml:space="preserve">the </w:t>
      </w:r>
      <w:r w:rsidRPr="003A33CA">
        <w:rPr>
          <w:rFonts w:ascii="Times New Roman" w:hAnsi="Times New Roman" w:cs="Times New Roman"/>
          <w:sz w:val="24"/>
          <w:szCs w:val="24"/>
        </w:rPr>
        <w:t>plasma membrane and nucleus.</w:t>
      </w:r>
    </w:p>
    <w:p w14:paraId="53343015" w14:textId="77777777" w:rsidR="009D7FD8" w:rsidRPr="003A33CA" w:rsidRDefault="009D7FD8" w:rsidP="009D7FD8">
      <w:pPr>
        <w:pStyle w:val="ListParagraph"/>
        <w:tabs>
          <w:tab w:val="left" w:pos="0"/>
        </w:tabs>
        <w:spacing w:before="240" w:after="200"/>
        <w:ind w:left="284" w:hanging="284"/>
        <w:rPr>
          <w:rFonts w:ascii="Times New Roman" w:hAnsi="Times New Roman" w:cs="Times New Roman"/>
          <w:sz w:val="24"/>
          <w:szCs w:val="24"/>
        </w:rPr>
      </w:pPr>
      <w:r w:rsidRPr="003A33CA">
        <w:rPr>
          <w:rFonts w:ascii="Times New Roman" w:hAnsi="Times New Roman" w:cs="Times New Roman"/>
          <w:sz w:val="24"/>
          <w:szCs w:val="24"/>
        </w:rPr>
        <w:t xml:space="preserve">It </w:t>
      </w:r>
      <w:r w:rsidR="003928D5" w:rsidRPr="003A33CA">
        <w:rPr>
          <w:rFonts w:ascii="Times New Roman" w:hAnsi="Times New Roman" w:cs="Times New Roman"/>
          <w:sz w:val="24"/>
          <w:szCs w:val="24"/>
        </w:rPr>
        <w:t>consists</w:t>
      </w:r>
      <w:r w:rsidRPr="003A33CA">
        <w:rPr>
          <w:rFonts w:ascii="Times New Roman" w:hAnsi="Times New Roman" w:cs="Times New Roman"/>
          <w:sz w:val="24"/>
          <w:szCs w:val="24"/>
        </w:rPr>
        <w:t xml:space="preserve"> </w:t>
      </w:r>
      <w:r w:rsidR="00187A1F" w:rsidRPr="003A33CA">
        <w:rPr>
          <w:rFonts w:ascii="Times New Roman" w:hAnsi="Times New Roman" w:cs="Times New Roman"/>
          <w:sz w:val="24"/>
          <w:szCs w:val="24"/>
        </w:rPr>
        <w:t xml:space="preserve">of </w:t>
      </w:r>
      <w:r w:rsidRPr="003A33CA">
        <w:rPr>
          <w:rFonts w:ascii="Times New Roman" w:hAnsi="Times New Roman" w:cs="Times New Roman"/>
          <w:sz w:val="24"/>
          <w:szCs w:val="24"/>
        </w:rPr>
        <w:t>two components:</w:t>
      </w:r>
    </w:p>
    <w:p w14:paraId="1425826E" w14:textId="77777777" w:rsidR="009D7FD8" w:rsidRPr="003A33CA" w:rsidRDefault="009D7FD8" w:rsidP="009D7FD8">
      <w:pPr>
        <w:pStyle w:val="ListParagraph"/>
        <w:tabs>
          <w:tab w:val="left" w:pos="0"/>
        </w:tabs>
        <w:spacing w:before="240" w:after="200"/>
        <w:ind w:left="284" w:hanging="284"/>
        <w:rPr>
          <w:rFonts w:ascii="Times New Roman" w:hAnsi="Times New Roman" w:cs="Times New Roman"/>
          <w:sz w:val="24"/>
          <w:szCs w:val="24"/>
        </w:rPr>
      </w:pPr>
    </w:p>
    <w:p w14:paraId="7E095F8B" w14:textId="77777777" w:rsidR="009D7FD8" w:rsidRPr="003A33CA" w:rsidRDefault="009D7FD8" w:rsidP="009D7FD8">
      <w:pPr>
        <w:pStyle w:val="ListParagraph"/>
        <w:tabs>
          <w:tab w:val="left" w:pos="0"/>
        </w:tabs>
        <w:spacing w:before="240" w:after="200"/>
        <w:ind w:left="284" w:hanging="284"/>
        <w:rPr>
          <w:rFonts w:ascii="Times New Roman" w:hAnsi="Times New Roman" w:cs="Times New Roman"/>
          <w:b/>
          <w:i/>
          <w:sz w:val="24"/>
          <w:szCs w:val="24"/>
        </w:rPr>
      </w:pPr>
      <w:r w:rsidRPr="003A33CA">
        <w:rPr>
          <w:rFonts w:ascii="Times New Roman" w:hAnsi="Times New Roman" w:cs="Times New Roman"/>
          <w:b/>
          <w:i/>
          <w:sz w:val="24"/>
          <w:szCs w:val="24"/>
        </w:rPr>
        <w:t>1. Cytosol:</w:t>
      </w:r>
    </w:p>
    <w:p w14:paraId="48A3506E" w14:textId="7BF4C3F6" w:rsidR="009D7FD8" w:rsidRPr="003A33CA" w:rsidRDefault="009D7FD8" w:rsidP="008C0055">
      <w:pPr>
        <w:pStyle w:val="ListParagraph"/>
        <w:numPr>
          <w:ilvl w:val="0"/>
          <w:numId w:val="2"/>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It is the unsaturated soluble portion of the cells.</w:t>
      </w:r>
    </w:p>
    <w:p w14:paraId="3C516C65" w14:textId="686CD8A9" w:rsidR="009D7FD8" w:rsidRPr="003A33CA" w:rsidRDefault="009D7FD8" w:rsidP="008C0055">
      <w:pPr>
        <w:pStyle w:val="ListParagraph"/>
        <w:numPr>
          <w:ilvl w:val="0"/>
          <w:numId w:val="2"/>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Chemically it is 75-90 % water plus solid components (protein, carbohydrate, lipids and inorganic </w:t>
      </w:r>
      <w:r w:rsidR="003928D5" w:rsidRPr="003A33CA">
        <w:rPr>
          <w:rFonts w:ascii="Times New Roman" w:hAnsi="Times New Roman" w:cs="Times New Roman"/>
          <w:sz w:val="24"/>
          <w:szCs w:val="24"/>
        </w:rPr>
        <w:t>substances</w:t>
      </w:r>
      <w:r w:rsidRPr="003A33CA">
        <w:rPr>
          <w:rFonts w:ascii="Times New Roman" w:hAnsi="Times New Roman" w:cs="Times New Roman"/>
          <w:sz w:val="24"/>
          <w:szCs w:val="24"/>
        </w:rPr>
        <w:t>).</w:t>
      </w:r>
    </w:p>
    <w:p w14:paraId="4417E59A" w14:textId="77777777" w:rsidR="003A33CA" w:rsidRPr="003A33CA" w:rsidRDefault="009D7FD8" w:rsidP="008C0055">
      <w:pPr>
        <w:pStyle w:val="ListParagraph"/>
        <w:numPr>
          <w:ilvl w:val="0"/>
          <w:numId w:val="2"/>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Inorganic </w:t>
      </w:r>
      <w:r w:rsidR="003928D5" w:rsidRPr="003A33CA">
        <w:rPr>
          <w:rFonts w:ascii="Times New Roman" w:hAnsi="Times New Roman" w:cs="Times New Roman"/>
          <w:sz w:val="24"/>
          <w:szCs w:val="24"/>
        </w:rPr>
        <w:t>substances</w:t>
      </w:r>
      <w:r w:rsidRPr="003A33CA">
        <w:rPr>
          <w:rFonts w:ascii="Times New Roman" w:hAnsi="Times New Roman" w:cs="Times New Roman"/>
          <w:sz w:val="24"/>
          <w:szCs w:val="24"/>
        </w:rPr>
        <w:t xml:space="preserve"> and smaller organic </w:t>
      </w:r>
      <w:r w:rsidR="003928D5" w:rsidRPr="003A33CA">
        <w:rPr>
          <w:rFonts w:ascii="Times New Roman" w:hAnsi="Times New Roman" w:cs="Times New Roman"/>
          <w:sz w:val="24"/>
          <w:szCs w:val="24"/>
        </w:rPr>
        <w:t>substances</w:t>
      </w:r>
      <w:r w:rsidRPr="003A33CA">
        <w:rPr>
          <w:rFonts w:ascii="Times New Roman" w:hAnsi="Times New Roman" w:cs="Times New Roman"/>
          <w:sz w:val="24"/>
          <w:szCs w:val="24"/>
        </w:rPr>
        <w:t xml:space="preserve"> such as simple sugar and amino acid are soluble in water and are present as </w:t>
      </w:r>
      <w:r w:rsidR="003928D5" w:rsidRPr="003A33CA">
        <w:rPr>
          <w:rFonts w:ascii="Times New Roman" w:hAnsi="Times New Roman" w:cs="Times New Roman"/>
          <w:sz w:val="24"/>
          <w:szCs w:val="24"/>
        </w:rPr>
        <w:t>solutes</w:t>
      </w:r>
      <w:r w:rsidRPr="003A33CA">
        <w:rPr>
          <w:rFonts w:ascii="Times New Roman" w:hAnsi="Times New Roman" w:cs="Times New Roman"/>
          <w:sz w:val="24"/>
          <w:szCs w:val="24"/>
        </w:rPr>
        <w:t xml:space="preserve">. </w:t>
      </w:r>
    </w:p>
    <w:p w14:paraId="1AB82FC4" w14:textId="186DB726" w:rsidR="009D7FD8" w:rsidRPr="003A33CA" w:rsidRDefault="009D7FD8" w:rsidP="008C0055">
      <w:pPr>
        <w:pStyle w:val="ListParagraph"/>
        <w:numPr>
          <w:ilvl w:val="0"/>
          <w:numId w:val="2"/>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While larger particle such as protein and polysaccharide glycogen </w:t>
      </w:r>
      <w:r w:rsidR="00E3405E" w:rsidRPr="003A33CA">
        <w:rPr>
          <w:rFonts w:ascii="Times New Roman" w:hAnsi="Times New Roman" w:cs="Times New Roman"/>
          <w:sz w:val="24"/>
          <w:szCs w:val="24"/>
        </w:rPr>
        <w:t>is</w:t>
      </w:r>
      <w:r w:rsidR="003928D5" w:rsidRPr="003A33CA">
        <w:rPr>
          <w:rFonts w:ascii="Times New Roman" w:hAnsi="Times New Roman" w:cs="Times New Roman"/>
          <w:sz w:val="24"/>
          <w:szCs w:val="24"/>
        </w:rPr>
        <w:t xml:space="preserve"> </w:t>
      </w:r>
      <w:r w:rsidRPr="003A33CA">
        <w:rPr>
          <w:rFonts w:ascii="Times New Roman" w:hAnsi="Times New Roman" w:cs="Times New Roman"/>
          <w:sz w:val="24"/>
          <w:szCs w:val="24"/>
        </w:rPr>
        <w:t xml:space="preserve">found as </w:t>
      </w:r>
      <w:r w:rsidR="003A33CA" w:rsidRPr="003A33CA">
        <w:rPr>
          <w:rFonts w:ascii="Times New Roman" w:hAnsi="Times New Roman" w:cs="Times New Roman"/>
          <w:sz w:val="24"/>
          <w:szCs w:val="24"/>
        </w:rPr>
        <w:t xml:space="preserve">a </w:t>
      </w:r>
      <w:r w:rsidRPr="003A33CA">
        <w:rPr>
          <w:rFonts w:ascii="Times New Roman" w:hAnsi="Times New Roman" w:cs="Times New Roman"/>
          <w:sz w:val="24"/>
          <w:szCs w:val="24"/>
        </w:rPr>
        <w:t xml:space="preserve">colloidal particle in </w:t>
      </w:r>
      <w:r w:rsidR="003928D5" w:rsidRPr="003A33CA">
        <w:rPr>
          <w:rFonts w:ascii="Times New Roman" w:hAnsi="Times New Roman" w:cs="Times New Roman"/>
          <w:sz w:val="24"/>
          <w:szCs w:val="24"/>
        </w:rPr>
        <w:t xml:space="preserve">the </w:t>
      </w:r>
      <w:r w:rsidRPr="003A33CA">
        <w:rPr>
          <w:rFonts w:ascii="Times New Roman" w:hAnsi="Times New Roman" w:cs="Times New Roman"/>
          <w:sz w:val="24"/>
          <w:szCs w:val="24"/>
        </w:rPr>
        <w:t>surrounding medium and are not dissolved.</w:t>
      </w:r>
    </w:p>
    <w:p w14:paraId="270D3A36" w14:textId="21CB89AF" w:rsidR="009D7FD8" w:rsidRPr="003A33CA" w:rsidRDefault="009D7FD8" w:rsidP="008C0055">
      <w:pPr>
        <w:pStyle w:val="ListParagraph"/>
        <w:numPr>
          <w:ilvl w:val="0"/>
          <w:numId w:val="2"/>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The cytosol receives raw </w:t>
      </w:r>
      <w:r w:rsidR="003A33CA" w:rsidRPr="003A33CA">
        <w:rPr>
          <w:rFonts w:ascii="Times New Roman" w:hAnsi="Times New Roman" w:cs="Times New Roman"/>
          <w:sz w:val="24"/>
          <w:szCs w:val="24"/>
        </w:rPr>
        <w:t>materials</w:t>
      </w:r>
      <w:r w:rsidRPr="003A33CA">
        <w:rPr>
          <w:rFonts w:ascii="Times New Roman" w:hAnsi="Times New Roman" w:cs="Times New Roman"/>
          <w:sz w:val="24"/>
          <w:szCs w:val="24"/>
        </w:rPr>
        <w:t xml:space="preserve"> from the external environment and </w:t>
      </w:r>
      <w:r w:rsidR="003928D5" w:rsidRPr="003A33CA">
        <w:rPr>
          <w:rFonts w:ascii="Times New Roman" w:hAnsi="Times New Roman" w:cs="Times New Roman"/>
          <w:sz w:val="24"/>
          <w:szCs w:val="24"/>
        </w:rPr>
        <w:t>gains</w:t>
      </w:r>
      <w:r w:rsidRPr="003A33CA">
        <w:rPr>
          <w:rFonts w:ascii="Times New Roman" w:hAnsi="Times New Roman" w:cs="Times New Roman"/>
          <w:sz w:val="24"/>
          <w:szCs w:val="24"/>
        </w:rPr>
        <w:t xml:space="preserve"> unstable energy from them by decomposition reactions.</w:t>
      </w:r>
    </w:p>
    <w:p w14:paraId="417EF273" w14:textId="77777777" w:rsidR="009D7FD8" w:rsidRPr="003A33CA" w:rsidRDefault="009D7FD8" w:rsidP="009D7FD8">
      <w:pPr>
        <w:pStyle w:val="ListParagraph"/>
        <w:tabs>
          <w:tab w:val="left" w:pos="0"/>
        </w:tabs>
        <w:spacing w:before="240" w:after="200"/>
        <w:ind w:left="284" w:hanging="284"/>
        <w:rPr>
          <w:rFonts w:ascii="Times New Roman" w:hAnsi="Times New Roman" w:cs="Times New Roman"/>
          <w:sz w:val="24"/>
          <w:szCs w:val="24"/>
        </w:rPr>
      </w:pPr>
    </w:p>
    <w:p w14:paraId="3E27EE88" w14:textId="77777777" w:rsidR="009D7FD8" w:rsidRPr="003A33CA" w:rsidRDefault="009D7FD8" w:rsidP="009D7FD8">
      <w:pPr>
        <w:pStyle w:val="ListParagraph"/>
        <w:tabs>
          <w:tab w:val="left" w:pos="0"/>
        </w:tabs>
        <w:spacing w:before="240" w:after="200"/>
        <w:ind w:left="284" w:hanging="284"/>
        <w:rPr>
          <w:rFonts w:ascii="Times New Roman" w:hAnsi="Times New Roman" w:cs="Times New Roman"/>
          <w:b/>
          <w:i/>
          <w:sz w:val="24"/>
          <w:szCs w:val="24"/>
        </w:rPr>
      </w:pPr>
      <w:r w:rsidRPr="003A33CA">
        <w:rPr>
          <w:rFonts w:ascii="Times New Roman" w:hAnsi="Times New Roman" w:cs="Times New Roman"/>
          <w:b/>
          <w:i/>
          <w:sz w:val="24"/>
          <w:szCs w:val="24"/>
        </w:rPr>
        <w:t xml:space="preserve">2. </w:t>
      </w:r>
      <w:r w:rsidR="007937DE" w:rsidRPr="003A33CA">
        <w:rPr>
          <w:rFonts w:ascii="Times New Roman" w:hAnsi="Times New Roman" w:cs="Times New Roman"/>
          <w:b/>
          <w:i/>
          <w:sz w:val="24"/>
          <w:szCs w:val="24"/>
        </w:rPr>
        <w:t>Organelles:</w:t>
      </w:r>
    </w:p>
    <w:p w14:paraId="1CF6BF8F" w14:textId="409179FC" w:rsidR="009D7FD8" w:rsidRPr="003A33CA" w:rsidRDefault="009D7FD8" w:rsidP="008C0055">
      <w:pPr>
        <w:pStyle w:val="ListParagraph"/>
        <w:numPr>
          <w:ilvl w:val="0"/>
          <w:numId w:val="3"/>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These are specialized structures that have characteristics appearance and specific </w:t>
      </w:r>
      <w:r w:rsidR="003928D5" w:rsidRPr="003A33CA">
        <w:rPr>
          <w:rFonts w:ascii="Times New Roman" w:hAnsi="Times New Roman" w:cs="Times New Roman"/>
          <w:sz w:val="24"/>
          <w:szCs w:val="24"/>
        </w:rPr>
        <w:t>roles</w:t>
      </w:r>
      <w:r w:rsidRPr="003A33CA">
        <w:rPr>
          <w:rFonts w:ascii="Times New Roman" w:hAnsi="Times New Roman" w:cs="Times New Roman"/>
          <w:sz w:val="24"/>
          <w:szCs w:val="24"/>
        </w:rPr>
        <w:t xml:space="preserve"> in growth, maintenance, repair and control.</w:t>
      </w:r>
    </w:p>
    <w:p w14:paraId="67DE374D" w14:textId="77777777" w:rsidR="003A33CA" w:rsidRDefault="009D7FD8" w:rsidP="008C0055">
      <w:pPr>
        <w:pStyle w:val="ListParagraph"/>
        <w:numPr>
          <w:ilvl w:val="0"/>
          <w:numId w:val="3"/>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The number and types of organelles vary in different kinds of cells depending on their function.</w:t>
      </w:r>
    </w:p>
    <w:p w14:paraId="411F96DC" w14:textId="7B903F6D" w:rsidR="009D7FD8" w:rsidRPr="003A33CA" w:rsidRDefault="009D7FD8" w:rsidP="008C0055">
      <w:pPr>
        <w:pStyle w:val="ListParagraph"/>
        <w:numPr>
          <w:ilvl w:val="0"/>
          <w:numId w:val="3"/>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 Different types of organelles are:</w:t>
      </w:r>
    </w:p>
    <w:p w14:paraId="73EB3B74" w14:textId="77777777" w:rsidR="009D7FD8" w:rsidRPr="003A33CA" w:rsidRDefault="009D7FD8" w:rsidP="004A5668">
      <w:pPr>
        <w:pStyle w:val="ListParagraph"/>
        <w:tabs>
          <w:tab w:val="left" w:pos="0"/>
        </w:tabs>
        <w:spacing w:before="240" w:after="200"/>
        <w:ind w:left="284" w:hanging="284"/>
        <w:rPr>
          <w:rFonts w:ascii="Times New Roman" w:hAnsi="Times New Roman" w:cs="Times New Roman"/>
          <w:sz w:val="24"/>
          <w:szCs w:val="24"/>
        </w:rPr>
      </w:pPr>
    </w:p>
    <w:p w14:paraId="2254C090" w14:textId="77777777" w:rsidR="009D7FD8" w:rsidRPr="003A33CA" w:rsidRDefault="009D7FD8" w:rsidP="008C0055">
      <w:pPr>
        <w:pStyle w:val="ListParagraph"/>
        <w:numPr>
          <w:ilvl w:val="0"/>
          <w:numId w:val="1"/>
        </w:numPr>
        <w:spacing w:before="240" w:after="200"/>
        <w:ind w:left="426" w:hanging="426"/>
        <w:rPr>
          <w:rFonts w:ascii="Times New Roman" w:hAnsi="Times New Roman" w:cs="Times New Roman"/>
          <w:b/>
          <w:sz w:val="24"/>
          <w:szCs w:val="24"/>
        </w:rPr>
      </w:pPr>
      <w:r w:rsidRPr="003A33CA">
        <w:rPr>
          <w:rFonts w:ascii="Times New Roman" w:hAnsi="Times New Roman" w:cs="Times New Roman"/>
          <w:b/>
          <w:sz w:val="24"/>
          <w:szCs w:val="24"/>
        </w:rPr>
        <w:t>Mitochondria</w:t>
      </w:r>
    </w:p>
    <w:p w14:paraId="286C0BB0" w14:textId="37B418E4" w:rsidR="00FC577B" w:rsidRPr="003A33CA" w:rsidRDefault="00FC577B" w:rsidP="008C0055">
      <w:pPr>
        <w:pStyle w:val="ListParagraph"/>
        <w:numPr>
          <w:ilvl w:val="0"/>
          <w:numId w:val="4"/>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Mitochondria are the largest components of the cytoplasm.</w:t>
      </w:r>
    </w:p>
    <w:p w14:paraId="7C6A4EC9" w14:textId="0702F7CF" w:rsidR="00FC577B" w:rsidRPr="003A33CA" w:rsidRDefault="00FC577B" w:rsidP="008C0055">
      <w:pPr>
        <w:pStyle w:val="ListParagraph"/>
        <w:numPr>
          <w:ilvl w:val="0"/>
          <w:numId w:val="4"/>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They are the </w:t>
      </w:r>
      <w:r w:rsidR="003928D5" w:rsidRPr="003A33CA">
        <w:rPr>
          <w:rFonts w:ascii="Times New Roman" w:hAnsi="Times New Roman" w:cs="Times New Roman"/>
          <w:sz w:val="24"/>
          <w:szCs w:val="24"/>
        </w:rPr>
        <w:t>powerhouse</w:t>
      </w:r>
      <w:r w:rsidRPr="003A33CA">
        <w:rPr>
          <w:rFonts w:ascii="Times New Roman" w:hAnsi="Times New Roman" w:cs="Times New Roman"/>
          <w:sz w:val="24"/>
          <w:szCs w:val="24"/>
        </w:rPr>
        <w:t xml:space="preserve"> of the cell and each cell may contain from 50 to 2500 mitochondria depending upon the respiratory activity of the cells.</w:t>
      </w:r>
      <w:r w:rsidR="003A33CA">
        <w:rPr>
          <w:rFonts w:ascii="Times New Roman" w:hAnsi="Times New Roman" w:cs="Times New Roman"/>
          <w:sz w:val="24"/>
          <w:szCs w:val="24"/>
        </w:rPr>
        <w:t xml:space="preserve"> For example, </w:t>
      </w:r>
      <w:r w:rsidRPr="003A33CA">
        <w:rPr>
          <w:rFonts w:ascii="Times New Roman" w:hAnsi="Times New Roman" w:cs="Times New Roman"/>
          <w:sz w:val="24"/>
          <w:szCs w:val="24"/>
        </w:rPr>
        <w:t xml:space="preserve">The cell of </w:t>
      </w:r>
      <w:r w:rsidR="003A33CA">
        <w:rPr>
          <w:rFonts w:ascii="Times New Roman" w:hAnsi="Times New Roman" w:cs="Times New Roman"/>
          <w:sz w:val="24"/>
          <w:szCs w:val="24"/>
        </w:rPr>
        <w:t xml:space="preserve">the </w:t>
      </w:r>
      <w:r w:rsidRPr="003A33CA">
        <w:rPr>
          <w:rFonts w:ascii="Times New Roman" w:hAnsi="Times New Roman" w:cs="Times New Roman"/>
          <w:sz w:val="24"/>
          <w:szCs w:val="24"/>
        </w:rPr>
        <w:t xml:space="preserve">skeletal muscle, kidney and liver </w:t>
      </w:r>
      <w:r w:rsidR="003A33CA" w:rsidRPr="003A33CA">
        <w:rPr>
          <w:rFonts w:ascii="Times New Roman" w:hAnsi="Times New Roman" w:cs="Times New Roman"/>
          <w:sz w:val="24"/>
          <w:szCs w:val="24"/>
        </w:rPr>
        <w:t>contains</w:t>
      </w:r>
      <w:r w:rsidRPr="003A33CA">
        <w:rPr>
          <w:rFonts w:ascii="Times New Roman" w:hAnsi="Times New Roman" w:cs="Times New Roman"/>
          <w:sz w:val="24"/>
          <w:szCs w:val="24"/>
        </w:rPr>
        <w:t xml:space="preserve"> </w:t>
      </w:r>
      <w:r w:rsidR="003928D5" w:rsidRPr="003A33CA">
        <w:rPr>
          <w:rFonts w:ascii="Times New Roman" w:hAnsi="Times New Roman" w:cs="Times New Roman"/>
          <w:sz w:val="24"/>
          <w:szCs w:val="24"/>
        </w:rPr>
        <w:t xml:space="preserve">a </w:t>
      </w:r>
      <w:r w:rsidRPr="003A33CA">
        <w:rPr>
          <w:rFonts w:ascii="Times New Roman" w:hAnsi="Times New Roman" w:cs="Times New Roman"/>
          <w:sz w:val="24"/>
          <w:szCs w:val="24"/>
        </w:rPr>
        <w:t>large number of</w:t>
      </w:r>
      <w:r w:rsidR="003928D5" w:rsidRPr="003A33CA">
        <w:rPr>
          <w:rFonts w:ascii="Times New Roman" w:hAnsi="Times New Roman" w:cs="Times New Roman"/>
          <w:sz w:val="24"/>
          <w:szCs w:val="24"/>
        </w:rPr>
        <w:t xml:space="preserve"> </w:t>
      </w:r>
      <w:r w:rsidRPr="003A33CA">
        <w:rPr>
          <w:rFonts w:ascii="Times New Roman" w:hAnsi="Times New Roman" w:cs="Times New Roman"/>
          <w:sz w:val="24"/>
          <w:szCs w:val="24"/>
        </w:rPr>
        <w:t>mitochondria while heart muscles contain less.</w:t>
      </w:r>
    </w:p>
    <w:p w14:paraId="155D7D18" w14:textId="13DDE11C" w:rsidR="00FC577B" w:rsidRPr="003A33CA" w:rsidRDefault="00FC577B" w:rsidP="008C0055">
      <w:pPr>
        <w:pStyle w:val="ListParagraph"/>
        <w:numPr>
          <w:ilvl w:val="0"/>
          <w:numId w:val="4"/>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They </w:t>
      </w:r>
      <w:r w:rsidR="003928D5" w:rsidRPr="003A33CA">
        <w:rPr>
          <w:rFonts w:ascii="Times New Roman" w:hAnsi="Times New Roman" w:cs="Times New Roman"/>
          <w:sz w:val="24"/>
          <w:szCs w:val="24"/>
        </w:rPr>
        <w:t>vary</w:t>
      </w:r>
      <w:r w:rsidRPr="003A33CA">
        <w:rPr>
          <w:rFonts w:ascii="Times New Roman" w:hAnsi="Times New Roman" w:cs="Times New Roman"/>
          <w:sz w:val="24"/>
          <w:szCs w:val="24"/>
        </w:rPr>
        <w:t xml:space="preserve"> in shape and size (0.5 to 3μ long and 0.1 to 0.6μ wide).</w:t>
      </w:r>
    </w:p>
    <w:p w14:paraId="3E94AFCD" w14:textId="3962EE6F" w:rsidR="00FC577B" w:rsidRPr="003A33CA" w:rsidRDefault="00FC577B" w:rsidP="008C0055">
      <w:pPr>
        <w:pStyle w:val="ListParagraph"/>
        <w:numPr>
          <w:ilvl w:val="0"/>
          <w:numId w:val="4"/>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They have two membranes, the outer is smooth but the inner is arranged series of folds </w:t>
      </w:r>
      <w:r w:rsidR="003928D5" w:rsidRPr="003A33CA">
        <w:rPr>
          <w:rFonts w:ascii="Times New Roman" w:hAnsi="Times New Roman" w:cs="Times New Roman"/>
          <w:sz w:val="24"/>
          <w:szCs w:val="24"/>
        </w:rPr>
        <w:t xml:space="preserve">that </w:t>
      </w:r>
      <w:r w:rsidRPr="003A33CA">
        <w:rPr>
          <w:rFonts w:ascii="Times New Roman" w:hAnsi="Times New Roman" w:cs="Times New Roman"/>
          <w:sz w:val="24"/>
          <w:szCs w:val="24"/>
        </w:rPr>
        <w:t>form ridges known as cristae.</w:t>
      </w:r>
    </w:p>
    <w:p w14:paraId="69291A25" w14:textId="7FBF24FC" w:rsidR="00FC577B" w:rsidRPr="003A33CA" w:rsidRDefault="00FC577B" w:rsidP="008C0055">
      <w:pPr>
        <w:pStyle w:val="ListParagraph"/>
        <w:numPr>
          <w:ilvl w:val="0"/>
          <w:numId w:val="4"/>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Mitochondria consist central cavity enclosed by </w:t>
      </w:r>
      <w:r w:rsidR="003928D5" w:rsidRPr="003A33CA">
        <w:rPr>
          <w:rFonts w:ascii="Times New Roman" w:hAnsi="Times New Roman" w:cs="Times New Roman"/>
          <w:sz w:val="24"/>
          <w:szCs w:val="24"/>
        </w:rPr>
        <w:t xml:space="preserve">an </w:t>
      </w:r>
      <w:r w:rsidRPr="003A33CA">
        <w:rPr>
          <w:rFonts w:ascii="Times New Roman" w:hAnsi="Times New Roman" w:cs="Times New Roman"/>
          <w:sz w:val="24"/>
          <w:szCs w:val="24"/>
        </w:rPr>
        <w:t xml:space="preserve">inner membrane known as </w:t>
      </w:r>
      <w:r w:rsidR="003928D5" w:rsidRPr="003A33CA">
        <w:rPr>
          <w:rFonts w:ascii="Times New Roman" w:hAnsi="Times New Roman" w:cs="Times New Roman"/>
          <w:sz w:val="24"/>
          <w:szCs w:val="24"/>
        </w:rPr>
        <w:t xml:space="preserve">a </w:t>
      </w:r>
      <w:r w:rsidRPr="003A33CA">
        <w:rPr>
          <w:rFonts w:ascii="Times New Roman" w:hAnsi="Times New Roman" w:cs="Times New Roman"/>
          <w:sz w:val="24"/>
          <w:szCs w:val="24"/>
        </w:rPr>
        <w:t>matrix.</w:t>
      </w:r>
    </w:p>
    <w:p w14:paraId="68DCF300" w14:textId="4E5E7976" w:rsidR="00FC577B" w:rsidRPr="003A33CA" w:rsidRDefault="00FC577B" w:rsidP="008C0055">
      <w:pPr>
        <w:pStyle w:val="ListParagraph"/>
        <w:numPr>
          <w:ilvl w:val="0"/>
          <w:numId w:val="4"/>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Folds increase the inner surface area which </w:t>
      </w:r>
      <w:r w:rsidR="003928D5" w:rsidRPr="003A33CA">
        <w:rPr>
          <w:rFonts w:ascii="Times New Roman" w:hAnsi="Times New Roman" w:cs="Times New Roman"/>
          <w:sz w:val="24"/>
          <w:szCs w:val="24"/>
        </w:rPr>
        <w:t xml:space="preserve">is </w:t>
      </w:r>
      <w:r w:rsidRPr="003A33CA">
        <w:rPr>
          <w:rFonts w:ascii="Times New Roman" w:hAnsi="Times New Roman" w:cs="Times New Roman"/>
          <w:sz w:val="24"/>
          <w:szCs w:val="24"/>
        </w:rPr>
        <w:t>useful for cellular respiration.</w:t>
      </w:r>
    </w:p>
    <w:p w14:paraId="7F6346F9" w14:textId="0D69E97D" w:rsidR="00FC577B" w:rsidRPr="003A33CA" w:rsidRDefault="00FC577B" w:rsidP="008C0055">
      <w:pPr>
        <w:pStyle w:val="ListParagraph"/>
        <w:numPr>
          <w:ilvl w:val="0"/>
          <w:numId w:val="4"/>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The matrix and cristae </w:t>
      </w:r>
      <w:r w:rsidR="003928D5" w:rsidRPr="003A33CA">
        <w:rPr>
          <w:rFonts w:ascii="Times New Roman" w:hAnsi="Times New Roman" w:cs="Times New Roman"/>
          <w:sz w:val="24"/>
          <w:szCs w:val="24"/>
        </w:rPr>
        <w:t>contain</w:t>
      </w:r>
      <w:r w:rsidRPr="003A33CA">
        <w:rPr>
          <w:rFonts w:ascii="Times New Roman" w:hAnsi="Times New Roman" w:cs="Times New Roman"/>
          <w:sz w:val="24"/>
          <w:szCs w:val="24"/>
        </w:rPr>
        <w:t xml:space="preserve"> the catalytic enzyme which </w:t>
      </w:r>
      <w:r w:rsidR="003928D5" w:rsidRPr="003A33CA">
        <w:rPr>
          <w:rFonts w:ascii="Times New Roman" w:hAnsi="Times New Roman" w:cs="Times New Roman"/>
          <w:sz w:val="24"/>
          <w:szCs w:val="24"/>
        </w:rPr>
        <w:t>produces</w:t>
      </w:r>
      <w:r w:rsidRPr="003A33CA">
        <w:rPr>
          <w:rFonts w:ascii="Times New Roman" w:hAnsi="Times New Roman" w:cs="Times New Roman"/>
          <w:sz w:val="24"/>
          <w:szCs w:val="24"/>
        </w:rPr>
        <w:t xml:space="preserve"> the ATP.</w:t>
      </w:r>
    </w:p>
    <w:p w14:paraId="1EA6C7F4" w14:textId="77777777" w:rsidR="0081388D" w:rsidRPr="003A33CA" w:rsidRDefault="0081388D" w:rsidP="00FC577B">
      <w:pPr>
        <w:pStyle w:val="ListParagraph"/>
        <w:tabs>
          <w:tab w:val="left" w:pos="0"/>
        </w:tabs>
        <w:spacing w:before="240" w:after="200"/>
        <w:ind w:left="284" w:hanging="284"/>
        <w:rPr>
          <w:rFonts w:ascii="Times New Roman" w:hAnsi="Times New Roman" w:cs="Times New Roman"/>
          <w:sz w:val="24"/>
          <w:szCs w:val="24"/>
        </w:rPr>
      </w:pPr>
    </w:p>
    <w:p w14:paraId="7F519B1A" w14:textId="77777777" w:rsidR="0081388D" w:rsidRPr="003A33CA" w:rsidRDefault="0081388D" w:rsidP="00FC577B">
      <w:pPr>
        <w:pStyle w:val="ListParagraph"/>
        <w:tabs>
          <w:tab w:val="left" w:pos="0"/>
        </w:tabs>
        <w:spacing w:before="240" w:after="200"/>
        <w:ind w:left="284" w:hanging="284"/>
        <w:rPr>
          <w:rFonts w:ascii="Times New Roman" w:hAnsi="Times New Roman" w:cs="Times New Roman"/>
          <w:sz w:val="24"/>
          <w:szCs w:val="24"/>
        </w:rPr>
      </w:pPr>
    </w:p>
    <w:p w14:paraId="78B82EE0" w14:textId="77777777" w:rsidR="0081388D" w:rsidRPr="003A33CA" w:rsidRDefault="0081388D" w:rsidP="0081388D">
      <w:pPr>
        <w:pStyle w:val="ListParagraph"/>
        <w:tabs>
          <w:tab w:val="left" w:pos="0"/>
        </w:tabs>
        <w:spacing w:before="240" w:after="200"/>
        <w:ind w:left="284" w:hanging="284"/>
        <w:rPr>
          <w:rFonts w:ascii="Times New Roman" w:hAnsi="Times New Roman" w:cs="Times New Roman"/>
          <w:sz w:val="24"/>
          <w:szCs w:val="24"/>
        </w:rPr>
      </w:pPr>
      <w:r w:rsidRPr="003A33CA">
        <w:rPr>
          <w:rFonts w:ascii="Times New Roman" w:hAnsi="Times New Roman" w:cs="Times New Roman"/>
          <w:noProof/>
          <w:sz w:val="24"/>
          <w:szCs w:val="24"/>
          <w:lang w:eastAsia="en-IN"/>
        </w:rPr>
        <w:lastRenderedPageBreak/>
        <w:drawing>
          <wp:inline distT="0" distB="0" distL="0" distR="0" wp14:anchorId="34B63BDF" wp14:editId="4E23B4D3">
            <wp:extent cx="5417820" cy="2428240"/>
            <wp:effectExtent l="0" t="0" r="0" b="0"/>
            <wp:docPr id="4" name="Picture 4" descr="Mitochondria - Definition, Structure, and Function with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tochondria - Definition, Structure, and Function with Diagram"/>
                    <pic:cNvPicPr>
                      <a:picLocks noChangeAspect="1" noChangeArrowheads="1"/>
                    </pic:cNvPicPr>
                  </pic:nvPicPr>
                  <pic:blipFill rotWithShape="1">
                    <a:blip r:embed="rId8">
                      <a:extLst>
                        <a:ext uri="{28A0092B-C50C-407E-A947-70E740481C1C}">
                          <a14:useLocalDpi xmlns:a14="http://schemas.microsoft.com/office/drawing/2010/main" val="0"/>
                        </a:ext>
                      </a:extLst>
                    </a:blip>
                    <a:srcRect r="811" b="5652"/>
                    <a:stretch/>
                  </pic:blipFill>
                  <pic:spPr bwMode="auto">
                    <a:xfrm>
                      <a:off x="0" y="0"/>
                      <a:ext cx="5418306" cy="2428458"/>
                    </a:xfrm>
                    <a:prstGeom prst="rect">
                      <a:avLst/>
                    </a:prstGeom>
                    <a:noFill/>
                    <a:ln>
                      <a:noFill/>
                    </a:ln>
                    <a:extLst>
                      <a:ext uri="{53640926-AAD7-44D8-BBD7-CCE9431645EC}">
                        <a14:shadowObscured xmlns:a14="http://schemas.microsoft.com/office/drawing/2010/main"/>
                      </a:ext>
                    </a:extLst>
                  </pic:spPr>
                </pic:pic>
              </a:graphicData>
            </a:graphic>
          </wp:inline>
        </w:drawing>
      </w:r>
    </w:p>
    <w:p w14:paraId="4CEB4016" w14:textId="77777777" w:rsidR="0081388D" w:rsidRPr="003A33CA" w:rsidRDefault="0081388D" w:rsidP="0081388D">
      <w:pPr>
        <w:pStyle w:val="ListParagraph"/>
        <w:tabs>
          <w:tab w:val="left" w:pos="0"/>
        </w:tabs>
        <w:spacing w:before="240" w:after="200"/>
        <w:ind w:left="284" w:hanging="284"/>
        <w:rPr>
          <w:rFonts w:ascii="Times New Roman" w:hAnsi="Times New Roman" w:cs="Times New Roman"/>
          <w:sz w:val="24"/>
          <w:szCs w:val="24"/>
        </w:rPr>
      </w:pPr>
    </w:p>
    <w:p w14:paraId="78065771" w14:textId="739FB327" w:rsidR="00FC577B" w:rsidRPr="003A33CA" w:rsidRDefault="00FC577B" w:rsidP="008C0055">
      <w:pPr>
        <w:pStyle w:val="ListParagraph"/>
        <w:numPr>
          <w:ilvl w:val="0"/>
          <w:numId w:val="17"/>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Mitochondria swell in hypotonic solution and shrink </w:t>
      </w:r>
      <w:r w:rsidR="003928D5" w:rsidRPr="003A33CA">
        <w:rPr>
          <w:rFonts w:ascii="Times New Roman" w:hAnsi="Times New Roman" w:cs="Times New Roman"/>
          <w:sz w:val="24"/>
          <w:szCs w:val="24"/>
        </w:rPr>
        <w:t xml:space="preserve">in </w:t>
      </w:r>
      <w:r w:rsidRPr="003A33CA">
        <w:rPr>
          <w:rFonts w:ascii="Times New Roman" w:hAnsi="Times New Roman" w:cs="Times New Roman"/>
          <w:sz w:val="24"/>
          <w:szCs w:val="24"/>
        </w:rPr>
        <w:t>hypertonic solution.</w:t>
      </w:r>
    </w:p>
    <w:p w14:paraId="265586E2" w14:textId="44E219C5" w:rsidR="00FC577B" w:rsidRPr="003A33CA" w:rsidRDefault="00FC577B" w:rsidP="008C0055">
      <w:pPr>
        <w:pStyle w:val="ListParagraph"/>
        <w:numPr>
          <w:ilvl w:val="0"/>
          <w:numId w:val="17"/>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The mitochondria contain </w:t>
      </w:r>
      <w:r w:rsidR="003928D5" w:rsidRPr="003A33CA">
        <w:rPr>
          <w:rFonts w:ascii="Times New Roman" w:hAnsi="Times New Roman" w:cs="Times New Roman"/>
          <w:sz w:val="24"/>
          <w:szCs w:val="24"/>
        </w:rPr>
        <w:t xml:space="preserve">a </w:t>
      </w:r>
      <w:r w:rsidRPr="003A33CA">
        <w:rPr>
          <w:rFonts w:ascii="Times New Roman" w:hAnsi="Times New Roman" w:cs="Times New Roman"/>
          <w:sz w:val="24"/>
          <w:szCs w:val="24"/>
        </w:rPr>
        <w:t xml:space="preserve">large number of enzyme </w:t>
      </w:r>
      <w:r w:rsidR="003928D5" w:rsidRPr="003A33CA">
        <w:rPr>
          <w:rFonts w:ascii="Times New Roman" w:hAnsi="Times New Roman" w:cs="Times New Roman"/>
          <w:sz w:val="24"/>
          <w:szCs w:val="24"/>
        </w:rPr>
        <w:t>systems</w:t>
      </w:r>
      <w:r w:rsidRPr="003A33CA">
        <w:rPr>
          <w:rFonts w:ascii="Times New Roman" w:hAnsi="Times New Roman" w:cs="Times New Roman"/>
          <w:sz w:val="24"/>
          <w:szCs w:val="24"/>
        </w:rPr>
        <w:t xml:space="preserve"> known as “</w:t>
      </w:r>
      <w:proofErr w:type="spellStart"/>
      <w:r w:rsidRPr="003A33CA">
        <w:rPr>
          <w:rFonts w:ascii="Times New Roman" w:hAnsi="Times New Roman" w:cs="Times New Roman"/>
          <w:sz w:val="24"/>
          <w:szCs w:val="24"/>
        </w:rPr>
        <w:t>cylophorase</w:t>
      </w:r>
      <w:proofErr w:type="spellEnd"/>
      <w:r w:rsidRPr="003A33CA">
        <w:rPr>
          <w:rFonts w:ascii="Times New Roman" w:hAnsi="Times New Roman" w:cs="Times New Roman"/>
          <w:sz w:val="24"/>
          <w:szCs w:val="24"/>
        </w:rPr>
        <w:t>”</w:t>
      </w:r>
      <w:r w:rsidR="00CA2AE0">
        <w:rPr>
          <w:rFonts w:ascii="Times New Roman" w:hAnsi="Times New Roman" w:cs="Times New Roman"/>
          <w:sz w:val="24"/>
          <w:szCs w:val="24"/>
        </w:rPr>
        <w:t xml:space="preserve">, </w:t>
      </w:r>
      <w:r w:rsidRPr="003A33CA">
        <w:rPr>
          <w:rFonts w:ascii="Times New Roman" w:hAnsi="Times New Roman" w:cs="Times New Roman"/>
          <w:sz w:val="24"/>
          <w:szCs w:val="24"/>
        </w:rPr>
        <w:t>which are involved in:</w:t>
      </w:r>
    </w:p>
    <w:p w14:paraId="3A245741" w14:textId="77777777" w:rsidR="00FC577B" w:rsidRPr="003A33CA" w:rsidRDefault="00FC577B" w:rsidP="00FC577B">
      <w:pPr>
        <w:pStyle w:val="ListParagraph"/>
        <w:tabs>
          <w:tab w:val="left" w:pos="0"/>
        </w:tabs>
        <w:spacing w:before="240" w:after="200"/>
        <w:ind w:left="284" w:hanging="284"/>
        <w:rPr>
          <w:rFonts w:ascii="Times New Roman" w:hAnsi="Times New Roman" w:cs="Times New Roman"/>
          <w:sz w:val="24"/>
          <w:szCs w:val="24"/>
        </w:rPr>
      </w:pPr>
      <w:r w:rsidRPr="003A33CA">
        <w:rPr>
          <w:rFonts w:ascii="Times New Roman" w:hAnsi="Times New Roman" w:cs="Times New Roman"/>
          <w:sz w:val="24"/>
          <w:szCs w:val="24"/>
        </w:rPr>
        <w:t>a) Oxidation of pyruvic acid in Krebs cycle via acetyl CoA</w:t>
      </w:r>
    </w:p>
    <w:p w14:paraId="1F343993" w14:textId="77777777" w:rsidR="00FC577B" w:rsidRPr="003A33CA" w:rsidRDefault="00FC577B" w:rsidP="00FC577B">
      <w:pPr>
        <w:pStyle w:val="ListParagraph"/>
        <w:tabs>
          <w:tab w:val="left" w:pos="0"/>
        </w:tabs>
        <w:spacing w:before="240" w:after="200"/>
        <w:ind w:left="284" w:hanging="284"/>
        <w:rPr>
          <w:rFonts w:ascii="Times New Roman" w:hAnsi="Times New Roman" w:cs="Times New Roman"/>
          <w:sz w:val="24"/>
          <w:szCs w:val="24"/>
        </w:rPr>
      </w:pPr>
      <w:r w:rsidRPr="003A33CA">
        <w:rPr>
          <w:rFonts w:ascii="Times New Roman" w:hAnsi="Times New Roman" w:cs="Times New Roman"/>
          <w:sz w:val="24"/>
          <w:szCs w:val="24"/>
        </w:rPr>
        <w:t>b) Electron transport and oxidative phosphorylation</w:t>
      </w:r>
    </w:p>
    <w:p w14:paraId="31917187" w14:textId="77777777" w:rsidR="00FC577B" w:rsidRPr="003A33CA" w:rsidRDefault="00FC577B" w:rsidP="00FC577B">
      <w:pPr>
        <w:pStyle w:val="ListParagraph"/>
        <w:tabs>
          <w:tab w:val="left" w:pos="0"/>
        </w:tabs>
        <w:spacing w:before="240" w:after="200"/>
        <w:ind w:left="284" w:hanging="284"/>
        <w:rPr>
          <w:rFonts w:ascii="Times New Roman" w:hAnsi="Times New Roman" w:cs="Times New Roman"/>
          <w:sz w:val="24"/>
          <w:szCs w:val="24"/>
        </w:rPr>
      </w:pPr>
      <w:r w:rsidRPr="003A33CA">
        <w:rPr>
          <w:rFonts w:ascii="Times New Roman" w:hAnsi="Times New Roman" w:cs="Times New Roman"/>
          <w:sz w:val="24"/>
          <w:szCs w:val="24"/>
        </w:rPr>
        <w:t>c) Synthesis of fatty acids</w:t>
      </w:r>
    </w:p>
    <w:p w14:paraId="33BD1991" w14:textId="77777777" w:rsidR="00FC577B" w:rsidRPr="003A33CA" w:rsidRDefault="00FC577B" w:rsidP="00FC577B">
      <w:pPr>
        <w:pStyle w:val="ListParagraph"/>
        <w:tabs>
          <w:tab w:val="left" w:pos="0"/>
        </w:tabs>
        <w:spacing w:before="240" w:after="200"/>
        <w:ind w:left="284" w:hanging="284"/>
        <w:rPr>
          <w:rFonts w:ascii="Times New Roman" w:hAnsi="Times New Roman" w:cs="Times New Roman"/>
          <w:sz w:val="24"/>
          <w:szCs w:val="24"/>
        </w:rPr>
      </w:pPr>
    </w:p>
    <w:p w14:paraId="788A9B20" w14:textId="77777777" w:rsidR="00FC577B" w:rsidRPr="003A33CA" w:rsidRDefault="00FC577B" w:rsidP="00FC577B">
      <w:pPr>
        <w:pStyle w:val="ListParagraph"/>
        <w:tabs>
          <w:tab w:val="left" w:pos="0"/>
        </w:tabs>
        <w:spacing w:before="240" w:after="200"/>
        <w:ind w:left="284" w:hanging="284"/>
        <w:rPr>
          <w:rFonts w:ascii="Times New Roman" w:hAnsi="Times New Roman" w:cs="Times New Roman"/>
          <w:b/>
          <w:sz w:val="24"/>
          <w:szCs w:val="24"/>
        </w:rPr>
      </w:pPr>
      <w:r w:rsidRPr="003A33CA">
        <w:rPr>
          <w:rFonts w:ascii="Times New Roman" w:hAnsi="Times New Roman" w:cs="Times New Roman"/>
          <w:b/>
          <w:sz w:val="24"/>
          <w:szCs w:val="24"/>
        </w:rPr>
        <w:t>B) Endoplasmic Reticulum:</w:t>
      </w:r>
    </w:p>
    <w:p w14:paraId="786E1774" w14:textId="7E591EBE" w:rsidR="00F71766" w:rsidRPr="003A33CA" w:rsidRDefault="00F71766" w:rsidP="008C0055">
      <w:pPr>
        <w:pStyle w:val="ListParagraph"/>
        <w:numPr>
          <w:ilvl w:val="0"/>
          <w:numId w:val="16"/>
        </w:numPr>
        <w:tabs>
          <w:tab w:val="left" w:pos="142"/>
        </w:tabs>
        <w:spacing w:before="240" w:after="200"/>
        <w:rPr>
          <w:rFonts w:ascii="Times New Roman" w:hAnsi="Times New Roman" w:cs="Times New Roman"/>
          <w:sz w:val="24"/>
          <w:szCs w:val="24"/>
        </w:rPr>
      </w:pPr>
      <w:r w:rsidRPr="003A33CA">
        <w:rPr>
          <w:rFonts w:ascii="Times New Roman" w:hAnsi="Times New Roman" w:cs="Times New Roman"/>
          <w:sz w:val="24"/>
          <w:szCs w:val="24"/>
        </w:rPr>
        <w:t>This is the complicated and organized system of membranes in the</w:t>
      </w:r>
      <w:r w:rsidR="003928D5" w:rsidRPr="003A33CA">
        <w:rPr>
          <w:rFonts w:ascii="Times New Roman" w:hAnsi="Times New Roman" w:cs="Times New Roman"/>
          <w:sz w:val="24"/>
          <w:szCs w:val="24"/>
        </w:rPr>
        <w:t xml:space="preserve"> </w:t>
      </w:r>
      <w:r w:rsidRPr="003A33CA">
        <w:rPr>
          <w:rFonts w:ascii="Times New Roman" w:hAnsi="Times New Roman" w:cs="Times New Roman"/>
          <w:sz w:val="24"/>
          <w:szCs w:val="24"/>
        </w:rPr>
        <w:t>cytoplasm of the cell.</w:t>
      </w:r>
    </w:p>
    <w:p w14:paraId="3286AEA8" w14:textId="3BFD5230" w:rsidR="00F71766" w:rsidRPr="003A33CA" w:rsidRDefault="00F71766" w:rsidP="008C0055">
      <w:pPr>
        <w:pStyle w:val="ListParagraph"/>
        <w:numPr>
          <w:ilvl w:val="0"/>
          <w:numId w:val="16"/>
        </w:numPr>
        <w:tabs>
          <w:tab w:val="left" w:pos="142"/>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This membrane is constituted of </w:t>
      </w:r>
      <w:r w:rsidR="003928D5" w:rsidRPr="003A33CA">
        <w:rPr>
          <w:rFonts w:ascii="Times New Roman" w:hAnsi="Times New Roman" w:cs="Times New Roman"/>
          <w:sz w:val="24"/>
          <w:szCs w:val="24"/>
        </w:rPr>
        <w:t xml:space="preserve">a </w:t>
      </w:r>
      <w:r w:rsidR="00B80E92">
        <w:rPr>
          <w:rFonts w:ascii="Times New Roman" w:hAnsi="Times New Roman" w:cs="Times New Roman"/>
          <w:sz w:val="24"/>
          <w:szCs w:val="24"/>
        </w:rPr>
        <w:t>protein-lipid</w:t>
      </w:r>
      <w:r w:rsidRPr="003A33CA">
        <w:rPr>
          <w:rFonts w:ascii="Times New Roman" w:hAnsi="Times New Roman" w:cs="Times New Roman"/>
          <w:sz w:val="24"/>
          <w:szCs w:val="24"/>
        </w:rPr>
        <w:t xml:space="preserve"> double layer and is very well developed in</w:t>
      </w:r>
      <w:r w:rsidR="00B80E92">
        <w:rPr>
          <w:rFonts w:ascii="Times New Roman" w:hAnsi="Times New Roman" w:cs="Times New Roman"/>
          <w:sz w:val="24"/>
          <w:szCs w:val="24"/>
        </w:rPr>
        <w:t xml:space="preserve"> </w:t>
      </w:r>
      <w:r w:rsidRPr="003A33CA">
        <w:rPr>
          <w:rFonts w:ascii="Times New Roman" w:hAnsi="Times New Roman" w:cs="Times New Roman"/>
          <w:sz w:val="24"/>
          <w:szCs w:val="24"/>
        </w:rPr>
        <w:t>tissue with active protein synthesis.</w:t>
      </w:r>
    </w:p>
    <w:p w14:paraId="73E7440F" w14:textId="0046DC53" w:rsidR="00FC577B" w:rsidRPr="003A33CA" w:rsidRDefault="00F71766" w:rsidP="008C0055">
      <w:pPr>
        <w:pStyle w:val="ListParagraph"/>
        <w:numPr>
          <w:ilvl w:val="0"/>
          <w:numId w:val="16"/>
        </w:numPr>
        <w:tabs>
          <w:tab w:val="left" w:pos="142"/>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There are two types of endoplasmic reticules one is </w:t>
      </w:r>
      <w:r w:rsidR="003928D5" w:rsidRPr="003A33CA">
        <w:rPr>
          <w:rFonts w:ascii="Times New Roman" w:hAnsi="Times New Roman" w:cs="Times New Roman"/>
          <w:sz w:val="24"/>
          <w:szCs w:val="24"/>
        </w:rPr>
        <w:t xml:space="preserve">a </w:t>
      </w:r>
      <w:r w:rsidRPr="003A33CA">
        <w:rPr>
          <w:rFonts w:ascii="Times New Roman" w:hAnsi="Times New Roman" w:cs="Times New Roman"/>
          <w:sz w:val="24"/>
          <w:szCs w:val="24"/>
        </w:rPr>
        <w:t xml:space="preserve">rough or granular endoplasmic reticulum consist ribosomes on </w:t>
      </w:r>
      <w:r w:rsidR="003928D5" w:rsidRPr="003A33CA">
        <w:rPr>
          <w:rFonts w:ascii="Times New Roman" w:hAnsi="Times New Roman" w:cs="Times New Roman"/>
          <w:sz w:val="24"/>
          <w:szCs w:val="24"/>
        </w:rPr>
        <w:t>its</w:t>
      </w:r>
      <w:r w:rsidRPr="003A33CA">
        <w:rPr>
          <w:rFonts w:ascii="Times New Roman" w:hAnsi="Times New Roman" w:cs="Times New Roman"/>
          <w:sz w:val="24"/>
          <w:szCs w:val="24"/>
        </w:rPr>
        <w:t xml:space="preserve"> surface and </w:t>
      </w:r>
      <w:r w:rsidR="003928D5" w:rsidRPr="003A33CA">
        <w:rPr>
          <w:rFonts w:ascii="Times New Roman" w:hAnsi="Times New Roman" w:cs="Times New Roman"/>
          <w:sz w:val="24"/>
          <w:szCs w:val="24"/>
        </w:rPr>
        <w:t xml:space="preserve">the </w:t>
      </w:r>
      <w:r w:rsidRPr="003A33CA">
        <w:rPr>
          <w:rFonts w:ascii="Times New Roman" w:hAnsi="Times New Roman" w:cs="Times New Roman"/>
          <w:sz w:val="24"/>
          <w:szCs w:val="24"/>
        </w:rPr>
        <w:t>second is smooth endoplasmic reticulum or agranular which has no ribosomes.</w:t>
      </w:r>
    </w:p>
    <w:p w14:paraId="0A2AFC46" w14:textId="397F0A4F" w:rsidR="00F71766" w:rsidRPr="003A33CA" w:rsidRDefault="00B80E92" w:rsidP="008C0055">
      <w:pPr>
        <w:pStyle w:val="ListParagraph"/>
        <w:numPr>
          <w:ilvl w:val="0"/>
          <w:numId w:val="16"/>
        </w:numPr>
        <w:tabs>
          <w:tab w:val="left" w:pos="142"/>
        </w:tabs>
        <w:spacing w:before="240" w:after="200"/>
        <w:rPr>
          <w:rFonts w:ascii="Times New Roman" w:hAnsi="Times New Roman" w:cs="Times New Roman"/>
          <w:sz w:val="24"/>
          <w:szCs w:val="24"/>
        </w:rPr>
      </w:pPr>
      <w:r>
        <w:rPr>
          <w:rFonts w:ascii="Times New Roman" w:hAnsi="Times New Roman" w:cs="Times New Roman"/>
          <w:sz w:val="24"/>
          <w:szCs w:val="24"/>
        </w:rPr>
        <w:t>The rough</w:t>
      </w:r>
      <w:r w:rsidR="00F71766" w:rsidRPr="003A33CA">
        <w:rPr>
          <w:rFonts w:ascii="Times New Roman" w:hAnsi="Times New Roman" w:cs="Times New Roman"/>
          <w:sz w:val="24"/>
          <w:szCs w:val="24"/>
        </w:rPr>
        <w:t xml:space="preserve"> endoplasmic reticulum is associated with protein synthesis.</w:t>
      </w:r>
    </w:p>
    <w:p w14:paraId="2E1CB09E" w14:textId="59BB4E58" w:rsidR="00F71766" w:rsidRPr="003A33CA" w:rsidRDefault="00F71766" w:rsidP="008C0055">
      <w:pPr>
        <w:pStyle w:val="ListParagraph"/>
        <w:numPr>
          <w:ilvl w:val="0"/>
          <w:numId w:val="16"/>
        </w:numPr>
        <w:tabs>
          <w:tab w:val="left" w:pos="142"/>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It serves as </w:t>
      </w:r>
      <w:r w:rsidR="003928D5" w:rsidRPr="003A33CA">
        <w:rPr>
          <w:rFonts w:ascii="Times New Roman" w:hAnsi="Times New Roman" w:cs="Times New Roman"/>
          <w:sz w:val="24"/>
          <w:szCs w:val="24"/>
        </w:rPr>
        <w:t xml:space="preserve">a </w:t>
      </w:r>
      <w:r w:rsidRPr="003A33CA">
        <w:rPr>
          <w:rFonts w:ascii="Times New Roman" w:hAnsi="Times New Roman" w:cs="Times New Roman"/>
          <w:sz w:val="24"/>
          <w:szCs w:val="24"/>
        </w:rPr>
        <w:t xml:space="preserve">temporary storage area for newly synthesized molecules and may add sugar groups to certain proteins. </w:t>
      </w:r>
      <w:r w:rsidR="0000495C" w:rsidRPr="003A33CA">
        <w:rPr>
          <w:rFonts w:ascii="Times New Roman" w:hAnsi="Times New Roman" w:cs="Times New Roman"/>
          <w:sz w:val="24"/>
          <w:szCs w:val="24"/>
        </w:rPr>
        <w:t>E.g.</w:t>
      </w:r>
      <w:r w:rsidRPr="003A33CA">
        <w:rPr>
          <w:rFonts w:ascii="Times New Roman" w:hAnsi="Times New Roman" w:cs="Times New Roman"/>
          <w:sz w:val="24"/>
          <w:szCs w:val="24"/>
        </w:rPr>
        <w:t>: Glycoproteins.</w:t>
      </w:r>
    </w:p>
    <w:p w14:paraId="1DB0772A" w14:textId="01B95F70" w:rsidR="00F71766" w:rsidRPr="003A33CA" w:rsidRDefault="00B80E92" w:rsidP="008C0055">
      <w:pPr>
        <w:pStyle w:val="ListParagraph"/>
        <w:numPr>
          <w:ilvl w:val="0"/>
          <w:numId w:val="16"/>
        </w:numPr>
        <w:tabs>
          <w:tab w:val="left" w:pos="142"/>
        </w:tabs>
        <w:spacing w:before="240" w:after="200"/>
        <w:rPr>
          <w:rFonts w:ascii="Times New Roman" w:hAnsi="Times New Roman" w:cs="Times New Roman"/>
          <w:sz w:val="24"/>
          <w:szCs w:val="24"/>
        </w:rPr>
      </w:pPr>
      <w:r>
        <w:rPr>
          <w:rFonts w:ascii="Times New Roman" w:hAnsi="Times New Roman" w:cs="Times New Roman"/>
          <w:sz w:val="24"/>
          <w:szCs w:val="24"/>
        </w:rPr>
        <w:t>The smooth</w:t>
      </w:r>
      <w:r w:rsidR="00F71766" w:rsidRPr="003A33CA">
        <w:rPr>
          <w:rFonts w:ascii="Times New Roman" w:hAnsi="Times New Roman" w:cs="Times New Roman"/>
          <w:sz w:val="24"/>
          <w:szCs w:val="24"/>
        </w:rPr>
        <w:t xml:space="preserve"> endoplasmic reticulum is the site for fatty acids, phospholipids and steroidal synthesis.</w:t>
      </w:r>
    </w:p>
    <w:p w14:paraId="15D850F7" w14:textId="3F8EFA85" w:rsidR="00F71766" w:rsidRPr="003A33CA" w:rsidRDefault="00B80E92" w:rsidP="008C0055">
      <w:pPr>
        <w:pStyle w:val="ListParagraph"/>
        <w:numPr>
          <w:ilvl w:val="0"/>
          <w:numId w:val="16"/>
        </w:numPr>
        <w:tabs>
          <w:tab w:val="left" w:pos="142"/>
        </w:tabs>
        <w:spacing w:before="240" w:after="200"/>
        <w:rPr>
          <w:rFonts w:ascii="Times New Roman" w:hAnsi="Times New Roman" w:cs="Times New Roman"/>
          <w:sz w:val="24"/>
          <w:szCs w:val="24"/>
        </w:rPr>
      </w:pPr>
      <w:r>
        <w:rPr>
          <w:rFonts w:ascii="Times New Roman" w:hAnsi="Times New Roman" w:cs="Times New Roman"/>
          <w:sz w:val="24"/>
          <w:szCs w:val="24"/>
        </w:rPr>
        <w:t>Enzymes</w:t>
      </w:r>
      <w:r w:rsidR="00F71766" w:rsidRPr="003A33CA">
        <w:rPr>
          <w:rFonts w:ascii="Times New Roman" w:hAnsi="Times New Roman" w:cs="Times New Roman"/>
          <w:sz w:val="24"/>
          <w:szCs w:val="24"/>
        </w:rPr>
        <w:t xml:space="preserve"> within the smooth ER can inactive or detoxified a </w:t>
      </w:r>
      <w:r>
        <w:rPr>
          <w:rFonts w:ascii="Times New Roman" w:hAnsi="Times New Roman" w:cs="Times New Roman"/>
          <w:sz w:val="24"/>
          <w:szCs w:val="24"/>
        </w:rPr>
        <w:t>variety</w:t>
      </w:r>
      <w:r w:rsidR="00F71766" w:rsidRPr="003A33CA">
        <w:rPr>
          <w:rFonts w:ascii="Times New Roman" w:hAnsi="Times New Roman" w:cs="Times New Roman"/>
          <w:sz w:val="24"/>
          <w:szCs w:val="24"/>
        </w:rPr>
        <w:t xml:space="preserve"> of</w:t>
      </w:r>
      <w:r>
        <w:rPr>
          <w:rFonts w:ascii="Times New Roman" w:hAnsi="Times New Roman" w:cs="Times New Roman"/>
          <w:sz w:val="24"/>
          <w:szCs w:val="24"/>
        </w:rPr>
        <w:t xml:space="preserve"> </w:t>
      </w:r>
      <w:r w:rsidR="00F71766" w:rsidRPr="003A33CA">
        <w:rPr>
          <w:rFonts w:ascii="Times New Roman" w:hAnsi="Times New Roman" w:cs="Times New Roman"/>
          <w:sz w:val="24"/>
          <w:szCs w:val="24"/>
        </w:rPr>
        <w:t>chemicals including alcohols, pesticides, and carcinogens.</w:t>
      </w:r>
    </w:p>
    <w:p w14:paraId="26A6CAE1" w14:textId="77777777" w:rsidR="009055CE" w:rsidRPr="003A33CA" w:rsidRDefault="009055CE" w:rsidP="00F71766">
      <w:pPr>
        <w:pStyle w:val="ListParagraph"/>
        <w:tabs>
          <w:tab w:val="left" w:pos="142"/>
        </w:tabs>
        <w:spacing w:before="240" w:after="200"/>
        <w:ind w:left="142" w:hanging="284"/>
        <w:rPr>
          <w:rFonts w:ascii="Times New Roman" w:hAnsi="Times New Roman" w:cs="Times New Roman"/>
          <w:sz w:val="24"/>
          <w:szCs w:val="24"/>
        </w:rPr>
      </w:pPr>
    </w:p>
    <w:p w14:paraId="67C1E796" w14:textId="77777777" w:rsidR="009055CE" w:rsidRPr="003A33CA" w:rsidRDefault="007937DE" w:rsidP="00F71766">
      <w:pPr>
        <w:pStyle w:val="ListParagraph"/>
        <w:tabs>
          <w:tab w:val="left" w:pos="142"/>
        </w:tabs>
        <w:spacing w:before="240" w:after="200"/>
        <w:ind w:left="142" w:hanging="284"/>
        <w:rPr>
          <w:rFonts w:ascii="Times New Roman" w:hAnsi="Times New Roman" w:cs="Times New Roman"/>
          <w:sz w:val="24"/>
          <w:szCs w:val="24"/>
        </w:rPr>
      </w:pPr>
      <w:r w:rsidRPr="003A33CA">
        <w:rPr>
          <w:rFonts w:ascii="Times New Roman" w:hAnsi="Times New Roman" w:cs="Times New Roman"/>
          <w:noProof/>
          <w:sz w:val="24"/>
          <w:szCs w:val="24"/>
          <w:lang w:eastAsia="en-IN"/>
        </w:rPr>
        <w:lastRenderedPageBreak/>
        <w:drawing>
          <wp:inline distT="0" distB="0" distL="0" distR="0" wp14:anchorId="4ADCE230" wp14:editId="16DE159F">
            <wp:extent cx="6478084" cy="2181860"/>
            <wp:effectExtent l="0" t="0" r="0" b="8890"/>
            <wp:docPr id="5" name="Picture 5" descr="Smooth Endoplasmic Reticulum: Structure, Functions and Diagram – StudiousGu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mooth Endoplasmic Reticulum: Structure, Functions and Diagram – StudiousGu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20187" cy="2196041"/>
                    </a:xfrm>
                    <a:prstGeom prst="rect">
                      <a:avLst/>
                    </a:prstGeom>
                    <a:noFill/>
                    <a:ln>
                      <a:noFill/>
                    </a:ln>
                  </pic:spPr>
                </pic:pic>
              </a:graphicData>
            </a:graphic>
          </wp:inline>
        </w:drawing>
      </w:r>
    </w:p>
    <w:p w14:paraId="14DE5B22" w14:textId="77777777" w:rsidR="009055CE" w:rsidRPr="003A33CA" w:rsidRDefault="009055CE" w:rsidP="00F71766">
      <w:pPr>
        <w:pStyle w:val="ListParagraph"/>
        <w:tabs>
          <w:tab w:val="left" w:pos="142"/>
        </w:tabs>
        <w:spacing w:before="240" w:after="200"/>
        <w:ind w:left="142" w:hanging="284"/>
        <w:rPr>
          <w:rFonts w:ascii="Times New Roman" w:hAnsi="Times New Roman" w:cs="Times New Roman"/>
          <w:sz w:val="24"/>
          <w:szCs w:val="24"/>
        </w:rPr>
      </w:pPr>
    </w:p>
    <w:p w14:paraId="315AE192" w14:textId="77777777" w:rsidR="00F71766" w:rsidRPr="003A33CA" w:rsidRDefault="00F71766" w:rsidP="00F71766">
      <w:pPr>
        <w:pStyle w:val="ListParagraph"/>
        <w:tabs>
          <w:tab w:val="left" w:pos="142"/>
        </w:tabs>
        <w:spacing w:before="240" w:after="200"/>
        <w:ind w:left="142" w:hanging="284"/>
        <w:rPr>
          <w:rFonts w:ascii="Times New Roman" w:hAnsi="Times New Roman" w:cs="Times New Roman"/>
          <w:sz w:val="24"/>
          <w:szCs w:val="24"/>
        </w:rPr>
      </w:pPr>
    </w:p>
    <w:p w14:paraId="068C7D0D" w14:textId="77777777" w:rsidR="00F71766" w:rsidRPr="003A33CA" w:rsidRDefault="00F71766" w:rsidP="00F71766">
      <w:pPr>
        <w:pStyle w:val="ListParagraph"/>
        <w:tabs>
          <w:tab w:val="left" w:pos="142"/>
        </w:tabs>
        <w:spacing w:before="240" w:after="200"/>
        <w:ind w:left="142" w:hanging="284"/>
        <w:rPr>
          <w:rFonts w:ascii="Times New Roman" w:hAnsi="Times New Roman" w:cs="Times New Roman"/>
          <w:b/>
          <w:sz w:val="24"/>
          <w:szCs w:val="24"/>
        </w:rPr>
      </w:pPr>
      <w:r w:rsidRPr="003A33CA">
        <w:rPr>
          <w:rFonts w:ascii="Times New Roman" w:hAnsi="Times New Roman" w:cs="Times New Roman"/>
          <w:b/>
          <w:sz w:val="24"/>
          <w:szCs w:val="24"/>
        </w:rPr>
        <w:t>C) Ribosome:</w:t>
      </w:r>
    </w:p>
    <w:p w14:paraId="3D7953FD" w14:textId="5AC46DA1" w:rsidR="00F71766" w:rsidRPr="00B80E92" w:rsidRDefault="00F71766" w:rsidP="008C0055">
      <w:pPr>
        <w:pStyle w:val="ListParagraph"/>
        <w:numPr>
          <w:ilvl w:val="0"/>
          <w:numId w:val="5"/>
        </w:numPr>
        <w:tabs>
          <w:tab w:val="left" w:pos="142"/>
        </w:tabs>
        <w:spacing w:before="240" w:after="200"/>
        <w:rPr>
          <w:rFonts w:ascii="Times New Roman" w:hAnsi="Times New Roman" w:cs="Times New Roman"/>
          <w:sz w:val="24"/>
          <w:szCs w:val="24"/>
        </w:rPr>
      </w:pPr>
      <w:r w:rsidRPr="003A33CA">
        <w:rPr>
          <w:rFonts w:ascii="Times New Roman" w:hAnsi="Times New Roman" w:cs="Times New Roman"/>
          <w:sz w:val="24"/>
          <w:szCs w:val="24"/>
        </w:rPr>
        <w:t>Ribosomes are tiny granules that contain ribosomal RNA (rRNA) and many</w:t>
      </w:r>
      <w:r w:rsidR="00B80E92">
        <w:rPr>
          <w:rFonts w:ascii="Times New Roman" w:hAnsi="Times New Roman" w:cs="Times New Roman"/>
          <w:sz w:val="24"/>
          <w:szCs w:val="24"/>
        </w:rPr>
        <w:t xml:space="preserve"> r</w:t>
      </w:r>
      <w:r w:rsidR="000E3C37" w:rsidRPr="00B80E92">
        <w:rPr>
          <w:rFonts w:ascii="Times New Roman" w:hAnsi="Times New Roman" w:cs="Times New Roman"/>
          <w:sz w:val="24"/>
          <w:szCs w:val="24"/>
        </w:rPr>
        <w:t>ibosomal</w:t>
      </w:r>
      <w:r w:rsidRPr="00B80E92">
        <w:rPr>
          <w:rFonts w:ascii="Times New Roman" w:hAnsi="Times New Roman" w:cs="Times New Roman"/>
          <w:sz w:val="24"/>
          <w:szCs w:val="24"/>
        </w:rPr>
        <w:t xml:space="preserve"> proteins.</w:t>
      </w:r>
    </w:p>
    <w:p w14:paraId="7297F8FC" w14:textId="26AE4B23" w:rsidR="00F71766" w:rsidRPr="003A33CA" w:rsidRDefault="00F71766" w:rsidP="008C0055">
      <w:pPr>
        <w:pStyle w:val="ListParagraph"/>
        <w:numPr>
          <w:ilvl w:val="0"/>
          <w:numId w:val="5"/>
        </w:numPr>
        <w:tabs>
          <w:tab w:val="left" w:pos="142"/>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The size of the ribosomes ranges from 15 to 20 </w:t>
      </w:r>
      <w:r w:rsidR="00EE1DDE" w:rsidRPr="003A33CA">
        <w:rPr>
          <w:rFonts w:ascii="Times New Roman" w:hAnsi="Times New Roman" w:cs="Times New Roman"/>
          <w:sz w:val="24"/>
          <w:szCs w:val="24"/>
        </w:rPr>
        <w:t>millimicrons</w:t>
      </w:r>
      <w:r w:rsidR="000E3C37" w:rsidRPr="003A33CA">
        <w:rPr>
          <w:rFonts w:ascii="Times New Roman" w:hAnsi="Times New Roman" w:cs="Times New Roman"/>
          <w:sz w:val="24"/>
          <w:szCs w:val="24"/>
        </w:rPr>
        <w:t xml:space="preserve"> and the diameter </w:t>
      </w:r>
      <w:r w:rsidR="00EE1DDE" w:rsidRPr="003A33CA">
        <w:rPr>
          <w:rFonts w:ascii="Times New Roman" w:hAnsi="Times New Roman" w:cs="Times New Roman"/>
          <w:sz w:val="24"/>
          <w:szCs w:val="24"/>
        </w:rPr>
        <w:t>is</w:t>
      </w:r>
      <w:r w:rsidR="000E3C37" w:rsidRPr="003A33CA">
        <w:rPr>
          <w:rFonts w:ascii="Times New Roman" w:hAnsi="Times New Roman" w:cs="Times New Roman"/>
          <w:sz w:val="24"/>
          <w:szCs w:val="24"/>
        </w:rPr>
        <w:t xml:space="preserve"> 150Aº.</w:t>
      </w:r>
    </w:p>
    <w:p w14:paraId="4B37C0D9" w14:textId="7503D03F" w:rsidR="00F71766" w:rsidRPr="003A33CA" w:rsidRDefault="00F71766" w:rsidP="008C0055">
      <w:pPr>
        <w:pStyle w:val="ListParagraph"/>
        <w:numPr>
          <w:ilvl w:val="0"/>
          <w:numId w:val="5"/>
        </w:numPr>
        <w:tabs>
          <w:tab w:val="left" w:pos="142"/>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The rRNA </w:t>
      </w:r>
      <w:r w:rsidR="00EE1DDE" w:rsidRPr="003A33CA">
        <w:rPr>
          <w:rFonts w:ascii="Times New Roman" w:hAnsi="Times New Roman" w:cs="Times New Roman"/>
          <w:sz w:val="24"/>
          <w:szCs w:val="24"/>
        </w:rPr>
        <w:t xml:space="preserve">is </w:t>
      </w:r>
      <w:r w:rsidRPr="003A33CA">
        <w:rPr>
          <w:rFonts w:ascii="Times New Roman" w:hAnsi="Times New Roman" w:cs="Times New Roman"/>
          <w:sz w:val="24"/>
          <w:szCs w:val="24"/>
        </w:rPr>
        <w:t xml:space="preserve">synthesized by DNA in </w:t>
      </w:r>
      <w:r w:rsidR="00EE1DDE" w:rsidRPr="003A33CA">
        <w:rPr>
          <w:rFonts w:ascii="Times New Roman" w:hAnsi="Times New Roman" w:cs="Times New Roman"/>
          <w:sz w:val="24"/>
          <w:szCs w:val="24"/>
        </w:rPr>
        <w:t xml:space="preserve">the </w:t>
      </w:r>
      <w:r w:rsidRPr="003A33CA">
        <w:rPr>
          <w:rFonts w:ascii="Times New Roman" w:hAnsi="Times New Roman" w:cs="Times New Roman"/>
          <w:sz w:val="24"/>
          <w:szCs w:val="24"/>
        </w:rPr>
        <w:t>nucleus.</w:t>
      </w:r>
    </w:p>
    <w:p w14:paraId="34EE34DA" w14:textId="6F349088" w:rsidR="00F71766" w:rsidRPr="003A33CA" w:rsidRDefault="00F71766" w:rsidP="008C0055">
      <w:pPr>
        <w:pStyle w:val="ListParagraph"/>
        <w:numPr>
          <w:ilvl w:val="0"/>
          <w:numId w:val="5"/>
        </w:numPr>
        <w:tabs>
          <w:tab w:val="left" w:pos="142"/>
        </w:tabs>
        <w:spacing w:before="240" w:after="200"/>
        <w:rPr>
          <w:rFonts w:ascii="Times New Roman" w:hAnsi="Times New Roman" w:cs="Times New Roman"/>
          <w:sz w:val="24"/>
          <w:szCs w:val="24"/>
        </w:rPr>
      </w:pPr>
      <w:r w:rsidRPr="003A33CA">
        <w:rPr>
          <w:rFonts w:ascii="Times New Roman" w:hAnsi="Times New Roman" w:cs="Times New Roman"/>
          <w:sz w:val="24"/>
          <w:szCs w:val="24"/>
        </w:rPr>
        <w:t>Functionally the ribosomes are the sites of protein synthesis.</w:t>
      </w:r>
    </w:p>
    <w:p w14:paraId="316E57E1" w14:textId="111486A8" w:rsidR="00F71766" w:rsidRPr="003A33CA" w:rsidRDefault="00F71766" w:rsidP="008C0055">
      <w:pPr>
        <w:pStyle w:val="ListParagraph"/>
        <w:numPr>
          <w:ilvl w:val="0"/>
          <w:numId w:val="5"/>
        </w:numPr>
        <w:tabs>
          <w:tab w:val="left" w:pos="142"/>
        </w:tabs>
        <w:spacing w:before="240" w:after="200"/>
        <w:rPr>
          <w:rFonts w:ascii="Times New Roman" w:hAnsi="Times New Roman" w:cs="Times New Roman"/>
          <w:sz w:val="24"/>
          <w:szCs w:val="24"/>
        </w:rPr>
      </w:pPr>
      <w:r w:rsidRPr="003A33CA">
        <w:rPr>
          <w:rFonts w:ascii="Times New Roman" w:hAnsi="Times New Roman" w:cs="Times New Roman"/>
          <w:sz w:val="24"/>
          <w:szCs w:val="24"/>
        </w:rPr>
        <w:t>Some ribosomes known as free ribosomes, float in</w:t>
      </w:r>
      <w:r w:rsidR="000E3C37" w:rsidRPr="003A33CA">
        <w:rPr>
          <w:rFonts w:ascii="Times New Roman" w:hAnsi="Times New Roman" w:cs="Times New Roman"/>
          <w:sz w:val="24"/>
          <w:szCs w:val="24"/>
        </w:rPr>
        <w:t xml:space="preserve"> </w:t>
      </w:r>
      <w:r w:rsidR="00B80E92">
        <w:rPr>
          <w:rFonts w:ascii="Times New Roman" w:hAnsi="Times New Roman" w:cs="Times New Roman"/>
          <w:sz w:val="24"/>
          <w:szCs w:val="24"/>
        </w:rPr>
        <w:t xml:space="preserve">the </w:t>
      </w:r>
      <w:r w:rsidR="000E3C37" w:rsidRPr="003A33CA">
        <w:rPr>
          <w:rFonts w:ascii="Times New Roman" w:hAnsi="Times New Roman" w:cs="Times New Roman"/>
          <w:sz w:val="24"/>
          <w:szCs w:val="24"/>
        </w:rPr>
        <w:t xml:space="preserve">cytosol. They are not attached </w:t>
      </w:r>
      <w:r w:rsidRPr="003A33CA">
        <w:rPr>
          <w:rFonts w:ascii="Times New Roman" w:hAnsi="Times New Roman" w:cs="Times New Roman"/>
          <w:sz w:val="24"/>
          <w:szCs w:val="24"/>
        </w:rPr>
        <w:t>to other</w:t>
      </w:r>
      <w:r w:rsidR="00B80E92">
        <w:rPr>
          <w:rFonts w:ascii="Times New Roman" w:hAnsi="Times New Roman" w:cs="Times New Roman"/>
          <w:sz w:val="24"/>
          <w:szCs w:val="24"/>
        </w:rPr>
        <w:t xml:space="preserve"> </w:t>
      </w:r>
      <w:r w:rsidRPr="003A33CA">
        <w:rPr>
          <w:rFonts w:ascii="Times New Roman" w:hAnsi="Times New Roman" w:cs="Times New Roman"/>
          <w:sz w:val="24"/>
          <w:szCs w:val="24"/>
        </w:rPr>
        <w:t xml:space="preserve">organelles. Free ribosomes </w:t>
      </w:r>
      <w:r w:rsidR="00B80E92">
        <w:rPr>
          <w:rFonts w:ascii="Times New Roman" w:hAnsi="Times New Roman" w:cs="Times New Roman"/>
          <w:sz w:val="24"/>
          <w:szCs w:val="24"/>
        </w:rPr>
        <w:t>are formed</w:t>
      </w:r>
      <w:r w:rsidRPr="003A33CA">
        <w:rPr>
          <w:rFonts w:ascii="Times New Roman" w:hAnsi="Times New Roman" w:cs="Times New Roman"/>
          <w:sz w:val="24"/>
          <w:szCs w:val="24"/>
        </w:rPr>
        <w:t xml:space="preserve"> singly or in clustered form.</w:t>
      </w:r>
    </w:p>
    <w:p w14:paraId="712E0D8E" w14:textId="4AF3F0A1" w:rsidR="00F71766" w:rsidRPr="003A33CA" w:rsidRDefault="00F71766" w:rsidP="008C0055">
      <w:pPr>
        <w:pStyle w:val="ListParagraph"/>
        <w:numPr>
          <w:ilvl w:val="0"/>
          <w:numId w:val="5"/>
        </w:numPr>
        <w:tabs>
          <w:tab w:val="left" w:pos="142"/>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Other ribosomes </w:t>
      </w:r>
      <w:r w:rsidR="00B80E92">
        <w:rPr>
          <w:rFonts w:ascii="Times New Roman" w:hAnsi="Times New Roman" w:cs="Times New Roman"/>
          <w:sz w:val="24"/>
          <w:szCs w:val="24"/>
        </w:rPr>
        <w:t xml:space="preserve">are </w:t>
      </w:r>
      <w:r w:rsidRPr="003A33CA">
        <w:rPr>
          <w:rFonts w:ascii="Times New Roman" w:hAnsi="Times New Roman" w:cs="Times New Roman"/>
          <w:sz w:val="24"/>
          <w:szCs w:val="24"/>
        </w:rPr>
        <w:t xml:space="preserve">attached to a cellular structure called </w:t>
      </w:r>
      <w:r w:rsidR="00B80E92">
        <w:rPr>
          <w:rFonts w:ascii="Times New Roman" w:hAnsi="Times New Roman" w:cs="Times New Roman"/>
          <w:sz w:val="24"/>
          <w:szCs w:val="24"/>
        </w:rPr>
        <w:t xml:space="preserve">the </w:t>
      </w:r>
      <w:r w:rsidRPr="003A33CA">
        <w:rPr>
          <w:rFonts w:ascii="Times New Roman" w:hAnsi="Times New Roman" w:cs="Times New Roman"/>
          <w:sz w:val="24"/>
          <w:szCs w:val="24"/>
        </w:rPr>
        <w:t>endoplasmic reticulum.</w:t>
      </w:r>
    </w:p>
    <w:p w14:paraId="0ECAF0FB" w14:textId="77777777" w:rsidR="00FC577B" w:rsidRPr="003A33CA" w:rsidRDefault="00FC577B" w:rsidP="00F71766">
      <w:pPr>
        <w:pStyle w:val="ListParagraph"/>
        <w:tabs>
          <w:tab w:val="left" w:pos="142"/>
        </w:tabs>
        <w:spacing w:before="240" w:after="200"/>
        <w:ind w:left="142" w:hanging="284"/>
        <w:rPr>
          <w:rFonts w:ascii="Times New Roman" w:hAnsi="Times New Roman" w:cs="Times New Roman"/>
          <w:sz w:val="24"/>
          <w:szCs w:val="24"/>
        </w:rPr>
      </w:pPr>
    </w:p>
    <w:p w14:paraId="1A8B9258" w14:textId="77777777" w:rsidR="000E3C37" w:rsidRPr="003A33CA" w:rsidRDefault="000E3C37" w:rsidP="000E3C37">
      <w:pPr>
        <w:pStyle w:val="ListParagraph"/>
        <w:tabs>
          <w:tab w:val="left" w:pos="0"/>
        </w:tabs>
        <w:spacing w:before="240" w:after="200"/>
        <w:ind w:left="284" w:hanging="284"/>
        <w:rPr>
          <w:rFonts w:ascii="Times New Roman" w:hAnsi="Times New Roman" w:cs="Times New Roman"/>
          <w:b/>
          <w:sz w:val="24"/>
          <w:szCs w:val="24"/>
        </w:rPr>
      </w:pPr>
      <w:r w:rsidRPr="003A33CA">
        <w:rPr>
          <w:rFonts w:ascii="Times New Roman" w:hAnsi="Times New Roman" w:cs="Times New Roman"/>
          <w:b/>
          <w:sz w:val="24"/>
          <w:szCs w:val="24"/>
        </w:rPr>
        <w:t>D) Golgi Complex:</w:t>
      </w:r>
    </w:p>
    <w:p w14:paraId="777A068B" w14:textId="477D97C5" w:rsidR="000E3C37" w:rsidRPr="003A33CA" w:rsidRDefault="000E3C37" w:rsidP="008C0055">
      <w:pPr>
        <w:pStyle w:val="ListParagraph"/>
        <w:numPr>
          <w:ilvl w:val="0"/>
          <w:numId w:val="6"/>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The Golgi complex or apparatus is an </w:t>
      </w:r>
      <w:r w:rsidR="00B80E92">
        <w:rPr>
          <w:rFonts w:ascii="Times New Roman" w:hAnsi="Times New Roman" w:cs="Times New Roman"/>
          <w:sz w:val="24"/>
          <w:szCs w:val="24"/>
        </w:rPr>
        <w:t>organelle</w:t>
      </w:r>
      <w:r w:rsidRPr="003A33CA">
        <w:rPr>
          <w:rFonts w:ascii="Times New Roman" w:hAnsi="Times New Roman" w:cs="Times New Roman"/>
          <w:sz w:val="24"/>
          <w:szCs w:val="24"/>
        </w:rPr>
        <w:t xml:space="preserve"> located near the nucleus.</w:t>
      </w:r>
    </w:p>
    <w:p w14:paraId="37ADE055" w14:textId="468946BA" w:rsidR="00B80E92" w:rsidRPr="003A33CA" w:rsidRDefault="000E3C37" w:rsidP="008C0055">
      <w:pPr>
        <w:pStyle w:val="ListParagraph"/>
        <w:numPr>
          <w:ilvl w:val="0"/>
          <w:numId w:val="6"/>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It </w:t>
      </w:r>
      <w:r w:rsidR="00B80E92">
        <w:rPr>
          <w:rFonts w:ascii="Times New Roman" w:hAnsi="Times New Roman" w:cs="Times New Roman"/>
          <w:sz w:val="24"/>
          <w:szCs w:val="24"/>
        </w:rPr>
        <w:t>consists</w:t>
      </w:r>
      <w:r w:rsidRPr="003A33CA">
        <w:rPr>
          <w:rFonts w:ascii="Times New Roman" w:hAnsi="Times New Roman" w:cs="Times New Roman"/>
          <w:sz w:val="24"/>
          <w:szCs w:val="24"/>
        </w:rPr>
        <w:t xml:space="preserve"> </w:t>
      </w:r>
      <w:r w:rsidR="00B80E92">
        <w:rPr>
          <w:rFonts w:ascii="Times New Roman" w:hAnsi="Times New Roman" w:cs="Times New Roman"/>
          <w:sz w:val="24"/>
          <w:szCs w:val="24"/>
        </w:rPr>
        <w:t xml:space="preserve">of a </w:t>
      </w:r>
      <w:r w:rsidRPr="003A33CA">
        <w:rPr>
          <w:rFonts w:ascii="Times New Roman" w:hAnsi="Times New Roman" w:cs="Times New Roman"/>
          <w:sz w:val="24"/>
          <w:szCs w:val="24"/>
        </w:rPr>
        <w:t xml:space="preserve">flattened sac called </w:t>
      </w:r>
      <w:r w:rsidR="00B80E92">
        <w:rPr>
          <w:rFonts w:ascii="Times New Roman" w:hAnsi="Times New Roman" w:cs="Times New Roman"/>
          <w:sz w:val="24"/>
          <w:szCs w:val="24"/>
        </w:rPr>
        <w:t>a cistern</w:t>
      </w:r>
      <w:r w:rsidR="00B80E92" w:rsidRPr="003A33CA">
        <w:rPr>
          <w:rFonts w:ascii="Times New Roman" w:hAnsi="Times New Roman" w:cs="Times New Roman"/>
          <w:sz w:val="24"/>
          <w:szCs w:val="24"/>
        </w:rPr>
        <w:t xml:space="preserve"> which consists </w:t>
      </w:r>
      <w:r w:rsidR="00B80E92">
        <w:rPr>
          <w:rFonts w:ascii="Times New Roman" w:hAnsi="Times New Roman" w:cs="Times New Roman"/>
          <w:sz w:val="24"/>
          <w:szCs w:val="24"/>
        </w:rPr>
        <w:t xml:space="preserve">of </w:t>
      </w:r>
      <w:r w:rsidR="00B80E92" w:rsidRPr="003A33CA">
        <w:rPr>
          <w:rFonts w:ascii="Times New Roman" w:hAnsi="Times New Roman" w:cs="Times New Roman"/>
          <w:sz w:val="24"/>
          <w:szCs w:val="24"/>
        </w:rPr>
        <w:t>small Golgi vesicles.</w:t>
      </w:r>
    </w:p>
    <w:p w14:paraId="35600772" w14:textId="7A748610" w:rsidR="00B80E92" w:rsidRPr="003A33CA" w:rsidRDefault="00B80E92" w:rsidP="008C0055">
      <w:pPr>
        <w:pStyle w:val="ListParagraph"/>
        <w:numPr>
          <w:ilvl w:val="0"/>
          <w:numId w:val="6"/>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The Golgi complex processes </w:t>
      </w:r>
      <w:r>
        <w:rPr>
          <w:rFonts w:ascii="Times New Roman" w:hAnsi="Times New Roman" w:cs="Times New Roman"/>
          <w:sz w:val="24"/>
          <w:szCs w:val="24"/>
        </w:rPr>
        <w:t>sort</w:t>
      </w:r>
      <w:r w:rsidRPr="003A33CA">
        <w:rPr>
          <w:rFonts w:ascii="Times New Roman" w:hAnsi="Times New Roman" w:cs="Times New Roman"/>
          <w:sz w:val="24"/>
          <w:szCs w:val="24"/>
        </w:rPr>
        <w:t xml:space="preserve">, </w:t>
      </w:r>
      <w:r>
        <w:rPr>
          <w:rFonts w:ascii="Times New Roman" w:hAnsi="Times New Roman" w:cs="Times New Roman"/>
          <w:sz w:val="24"/>
          <w:szCs w:val="24"/>
        </w:rPr>
        <w:t>package</w:t>
      </w:r>
      <w:r w:rsidRPr="003A33CA">
        <w:rPr>
          <w:rFonts w:ascii="Times New Roman" w:hAnsi="Times New Roman" w:cs="Times New Roman"/>
          <w:sz w:val="24"/>
          <w:szCs w:val="24"/>
        </w:rPr>
        <w:t xml:space="preserve"> and deliver proteins and lipids to </w:t>
      </w:r>
      <w:r>
        <w:rPr>
          <w:rFonts w:ascii="Times New Roman" w:hAnsi="Times New Roman" w:cs="Times New Roman"/>
          <w:sz w:val="24"/>
          <w:szCs w:val="24"/>
        </w:rPr>
        <w:t xml:space="preserve">the </w:t>
      </w:r>
      <w:r w:rsidRPr="003A33CA">
        <w:rPr>
          <w:rFonts w:ascii="Times New Roman" w:hAnsi="Times New Roman" w:cs="Times New Roman"/>
          <w:sz w:val="24"/>
          <w:szCs w:val="24"/>
        </w:rPr>
        <w:t xml:space="preserve">plasma membrane and </w:t>
      </w:r>
      <w:r>
        <w:rPr>
          <w:rFonts w:ascii="Times New Roman" w:hAnsi="Times New Roman" w:cs="Times New Roman"/>
          <w:sz w:val="24"/>
          <w:szCs w:val="24"/>
        </w:rPr>
        <w:t>form</w:t>
      </w:r>
      <w:r w:rsidRPr="003A33CA">
        <w:rPr>
          <w:rFonts w:ascii="Times New Roman" w:hAnsi="Times New Roman" w:cs="Times New Roman"/>
          <w:sz w:val="24"/>
          <w:szCs w:val="24"/>
        </w:rPr>
        <w:t xml:space="preserve"> lysosomes and </w:t>
      </w:r>
      <w:r>
        <w:rPr>
          <w:rFonts w:ascii="Times New Roman" w:hAnsi="Times New Roman" w:cs="Times New Roman"/>
          <w:sz w:val="24"/>
          <w:szCs w:val="24"/>
        </w:rPr>
        <w:t>secretory</w:t>
      </w:r>
      <w:r w:rsidRPr="003A33CA">
        <w:rPr>
          <w:rFonts w:ascii="Times New Roman" w:hAnsi="Times New Roman" w:cs="Times New Roman"/>
          <w:sz w:val="24"/>
          <w:szCs w:val="24"/>
        </w:rPr>
        <w:t xml:space="preserve"> vesicles.</w:t>
      </w:r>
    </w:p>
    <w:p w14:paraId="4AE5C2A0" w14:textId="4C35A84D" w:rsidR="00FC577B" w:rsidRDefault="00B80E92" w:rsidP="008C0055">
      <w:pPr>
        <w:pStyle w:val="ListParagraph"/>
        <w:numPr>
          <w:ilvl w:val="0"/>
          <w:numId w:val="6"/>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All the proteins are </w:t>
      </w:r>
      <w:r>
        <w:rPr>
          <w:rFonts w:ascii="Times New Roman" w:hAnsi="Times New Roman" w:cs="Times New Roman"/>
          <w:sz w:val="24"/>
          <w:szCs w:val="24"/>
        </w:rPr>
        <w:t>exported</w:t>
      </w:r>
      <w:r w:rsidR="000E3C37" w:rsidRPr="003A33CA">
        <w:rPr>
          <w:rFonts w:ascii="Times New Roman" w:hAnsi="Times New Roman" w:cs="Times New Roman"/>
          <w:sz w:val="24"/>
          <w:szCs w:val="24"/>
        </w:rPr>
        <w:t xml:space="preserve"> from the cells by </w:t>
      </w:r>
      <w:r>
        <w:rPr>
          <w:rFonts w:ascii="Times New Roman" w:hAnsi="Times New Roman" w:cs="Times New Roman"/>
          <w:sz w:val="24"/>
          <w:szCs w:val="24"/>
        </w:rPr>
        <w:t xml:space="preserve">a </w:t>
      </w:r>
      <w:r w:rsidR="000E3C37" w:rsidRPr="003A33CA">
        <w:rPr>
          <w:rFonts w:ascii="Times New Roman" w:hAnsi="Times New Roman" w:cs="Times New Roman"/>
          <w:sz w:val="24"/>
          <w:szCs w:val="24"/>
        </w:rPr>
        <w:t xml:space="preserve">similar </w:t>
      </w:r>
      <w:r>
        <w:rPr>
          <w:rFonts w:ascii="Times New Roman" w:hAnsi="Times New Roman" w:cs="Times New Roman"/>
          <w:sz w:val="24"/>
          <w:szCs w:val="24"/>
        </w:rPr>
        <w:t>route</w:t>
      </w:r>
      <w:r w:rsidR="000E3C37" w:rsidRPr="003A33CA">
        <w:rPr>
          <w:rFonts w:ascii="Times New Roman" w:hAnsi="Times New Roman" w:cs="Times New Roman"/>
          <w:sz w:val="24"/>
          <w:szCs w:val="24"/>
        </w:rPr>
        <w:t xml:space="preserve"> </w:t>
      </w:r>
      <w:proofErr w:type="spellStart"/>
      <w:r w:rsidR="000E3C37" w:rsidRPr="003A33CA">
        <w:rPr>
          <w:rFonts w:ascii="Times New Roman" w:hAnsi="Times New Roman" w:cs="Times New Roman"/>
          <w:sz w:val="24"/>
          <w:szCs w:val="24"/>
        </w:rPr>
        <w:t>i.e</w:t>
      </w:r>
      <w:proofErr w:type="spellEnd"/>
      <w:r w:rsidR="000E3C37" w:rsidRPr="003A33CA">
        <w:rPr>
          <w:rFonts w:ascii="Times New Roman" w:hAnsi="Times New Roman" w:cs="Times New Roman"/>
          <w:sz w:val="24"/>
          <w:szCs w:val="24"/>
        </w:rPr>
        <w:t xml:space="preserve"> ribosomes (site of protein synthesis) – rough endoplasmic reticulum cistern – transport vesicles – Golgi complex– secretary vesicles – release to </w:t>
      </w:r>
      <w:r>
        <w:rPr>
          <w:rFonts w:ascii="Times New Roman" w:hAnsi="Times New Roman" w:cs="Times New Roman"/>
          <w:sz w:val="24"/>
          <w:szCs w:val="24"/>
        </w:rPr>
        <w:t xml:space="preserve">the </w:t>
      </w:r>
      <w:r w:rsidR="000E3C37" w:rsidRPr="003A33CA">
        <w:rPr>
          <w:rFonts w:ascii="Times New Roman" w:hAnsi="Times New Roman" w:cs="Times New Roman"/>
          <w:sz w:val="24"/>
          <w:szCs w:val="24"/>
        </w:rPr>
        <w:t>exterior of the cells by exocytosis.</w:t>
      </w:r>
    </w:p>
    <w:p w14:paraId="4186709B" w14:textId="77777777" w:rsidR="00B80E92" w:rsidRPr="003A33CA" w:rsidRDefault="00B80E92" w:rsidP="000E3C37">
      <w:pPr>
        <w:pStyle w:val="ListParagraph"/>
        <w:tabs>
          <w:tab w:val="left" w:pos="0"/>
        </w:tabs>
        <w:spacing w:before="240" w:after="200"/>
        <w:ind w:left="284" w:hanging="284"/>
        <w:rPr>
          <w:rFonts w:ascii="Times New Roman" w:hAnsi="Times New Roman" w:cs="Times New Roman"/>
          <w:sz w:val="24"/>
          <w:szCs w:val="24"/>
        </w:rPr>
      </w:pPr>
    </w:p>
    <w:p w14:paraId="6B684545" w14:textId="77777777" w:rsidR="009055CE" w:rsidRPr="003A33CA" w:rsidRDefault="009055CE" w:rsidP="000E3C37">
      <w:pPr>
        <w:pStyle w:val="ListParagraph"/>
        <w:tabs>
          <w:tab w:val="left" w:pos="0"/>
        </w:tabs>
        <w:spacing w:before="240" w:after="200"/>
        <w:ind w:left="284" w:hanging="284"/>
        <w:rPr>
          <w:rFonts w:ascii="Times New Roman" w:hAnsi="Times New Roman" w:cs="Times New Roman"/>
          <w:sz w:val="24"/>
          <w:szCs w:val="24"/>
        </w:rPr>
      </w:pPr>
      <w:r w:rsidRPr="003A33CA">
        <w:rPr>
          <w:rFonts w:ascii="Times New Roman" w:hAnsi="Times New Roman" w:cs="Times New Roman"/>
          <w:noProof/>
          <w:sz w:val="24"/>
          <w:szCs w:val="24"/>
          <w:lang w:eastAsia="en-IN"/>
        </w:rPr>
        <w:drawing>
          <wp:inline distT="0" distB="0" distL="0" distR="0" wp14:anchorId="0FF561D7" wp14:editId="53B71EFD">
            <wp:extent cx="5238750" cy="2003421"/>
            <wp:effectExtent l="0" t="0" r="0" b="0"/>
            <wp:docPr id="6" name="Picture 6" descr="Golgi apparatus | Definition, Function, Location,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olgi apparatus | Definition, Function, Location, &amp; Facts | Britannica"/>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62" t="4086" r="-1017" b="6318"/>
                    <a:stretch/>
                  </pic:blipFill>
                  <pic:spPr bwMode="auto">
                    <a:xfrm>
                      <a:off x="0" y="0"/>
                      <a:ext cx="5299786" cy="2026763"/>
                    </a:xfrm>
                    <a:prstGeom prst="rect">
                      <a:avLst/>
                    </a:prstGeom>
                    <a:noFill/>
                    <a:ln>
                      <a:noFill/>
                    </a:ln>
                    <a:extLst>
                      <a:ext uri="{53640926-AAD7-44D8-BBD7-CCE9431645EC}">
                        <a14:shadowObscured xmlns:a14="http://schemas.microsoft.com/office/drawing/2010/main"/>
                      </a:ext>
                    </a:extLst>
                  </pic:spPr>
                </pic:pic>
              </a:graphicData>
            </a:graphic>
          </wp:inline>
        </w:drawing>
      </w:r>
    </w:p>
    <w:p w14:paraId="1A365D68" w14:textId="77777777" w:rsidR="009055CE" w:rsidRPr="003A33CA" w:rsidRDefault="009055CE" w:rsidP="000E3C37">
      <w:pPr>
        <w:pStyle w:val="ListParagraph"/>
        <w:tabs>
          <w:tab w:val="left" w:pos="0"/>
        </w:tabs>
        <w:spacing w:before="240" w:after="200"/>
        <w:ind w:left="284" w:hanging="284"/>
        <w:rPr>
          <w:rFonts w:ascii="Times New Roman" w:hAnsi="Times New Roman" w:cs="Times New Roman"/>
          <w:sz w:val="24"/>
          <w:szCs w:val="24"/>
        </w:rPr>
      </w:pPr>
    </w:p>
    <w:p w14:paraId="32AA23A4" w14:textId="77777777" w:rsidR="009055CE" w:rsidRPr="003A33CA" w:rsidRDefault="009055CE" w:rsidP="000E3C37">
      <w:pPr>
        <w:pStyle w:val="ListParagraph"/>
        <w:tabs>
          <w:tab w:val="left" w:pos="0"/>
        </w:tabs>
        <w:spacing w:before="240" w:after="200"/>
        <w:ind w:left="284" w:hanging="284"/>
        <w:rPr>
          <w:rFonts w:ascii="Times New Roman" w:hAnsi="Times New Roman" w:cs="Times New Roman"/>
          <w:sz w:val="24"/>
          <w:szCs w:val="24"/>
        </w:rPr>
      </w:pPr>
    </w:p>
    <w:p w14:paraId="442621A5" w14:textId="77777777" w:rsidR="000E3C37" w:rsidRPr="003A33CA" w:rsidRDefault="000E3C37" w:rsidP="000E3C37">
      <w:pPr>
        <w:pStyle w:val="ListParagraph"/>
        <w:tabs>
          <w:tab w:val="left" w:pos="0"/>
        </w:tabs>
        <w:spacing w:before="240" w:after="200"/>
        <w:ind w:left="284" w:hanging="284"/>
        <w:rPr>
          <w:rFonts w:ascii="Times New Roman" w:hAnsi="Times New Roman" w:cs="Times New Roman"/>
          <w:sz w:val="24"/>
          <w:szCs w:val="24"/>
        </w:rPr>
      </w:pPr>
    </w:p>
    <w:p w14:paraId="05E59355" w14:textId="77777777" w:rsidR="000E3C37" w:rsidRPr="003A33CA" w:rsidRDefault="000E3C37" w:rsidP="000E3C37">
      <w:pPr>
        <w:pStyle w:val="ListParagraph"/>
        <w:tabs>
          <w:tab w:val="left" w:pos="0"/>
        </w:tabs>
        <w:spacing w:before="240" w:after="200"/>
        <w:ind w:left="284" w:hanging="284"/>
        <w:rPr>
          <w:rFonts w:ascii="Times New Roman" w:hAnsi="Times New Roman" w:cs="Times New Roman"/>
          <w:b/>
          <w:sz w:val="24"/>
          <w:szCs w:val="24"/>
        </w:rPr>
      </w:pPr>
      <w:r w:rsidRPr="003A33CA">
        <w:rPr>
          <w:rFonts w:ascii="Times New Roman" w:hAnsi="Times New Roman" w:cs="Times New Roman"/>
          <w:b/>
          <w:sz w:val="24"/>
          <w:szCs w:val="24"/>
        </w:rPr>
        <w:lastRenderedPageBreak/>
        <w:t>E) Lysosomes:</w:t>
      </w:r>
    </w:p>
    <w:p w14:paraId="5351D5EE" w14:textId="312770A0" w:rsidR="000E3C37" w:rsidRPr="003A33CA" w:rsidRDefault="000E3C37" w:rsidP="008C0055">
      <w:pPr>
        <w:pStyle w:val="ListParagraph"/>
        <w:numPr>
          <w:ilvl w:val="0"/>
          <w:numId w:val="7"/>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Lysosomes are </w:t>
      </w:r>
      <w:r w:rsidR="00B80E92">
        <w:rPr>
          <w:rFonts w:ascii="Times New Roman" w:hAnsi="Times New Roman" w:cs="Times New Roman"/>
          <w:sz w:val="24"/>
          <w:szCs w:val="24"/>
        </w:rPr>
        <w:t>membrane-enclosed</w:t>
      </w:r>
      <w:r w:rsidRPr="003A33CA">
        <w:rPr>
          <w:rFonts w:ascii="Times New Roman" w:hAnsi="Times New Roman" w:cs="Times New Roman"/>
          <w:sz w:val="24"/>
          <w:szCs w:val="24"/>
        </w:rPr>
        <w:t xml:space="preserve"> vesicles that form in the Golgi complex.</w:t>
      </w:r>
    </w:p>
    <w:p w14:paraId="0588F231" w14:textId="2FEE018E" w:rsidR="000E3C37" w:rsidRPr="003A33CA" w:rsidRDefault="000E3C37" w:rsidP="008C0055">
      <w:pPr>
        <w:pStyle w:val="ListParagraph"/>
        <w:numPr>
          <w:ilvl w:val="0"/>
          <w:numId w:val="7"/>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Inside the lysosomes, there are as many as 40 kinds of powerful digestive (hydrolytic) enzymes capable of breaking down a wide variety of molecules.</w:t>
      </w:r>
    </w:p>
    <w:p w14:paraId="6C5C9486" w14:textId="1E5CEEC1" w:rsidR="000E3C37" w:rsidRPr="003A33CA" w:rsidRDefault="000E3C37" w:rsidP="008C0055">
      <w:pPr>
        <w:pStyle w:val="ListParagraph"/>
        <w:numPr>
          <w:ilvl w:val="0"/>
          <w:numId w:val="7"/>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Some disorders are caused by faulty lysosomes.</w:t>
      </w:r>
      <w:r w:rsidR="00B80E92">
        <w:rPr>
          <w:rFonts w:ascii="Times New Roman" w:hAnsi="Times New Roman" w:cs="Times New Roman"/>
          <w:sz w:val="24"/>
          <w:szCs w:val="24"/>
        </w:rPr>
        <w:t xml:space="preserve"> For example,</w:t>
      </w:r>
      <w:r w:rsidRPr="003A33CA">
        <w:rPr>
          <w:rFonts w:ascii="Times New Roman" w:hAnsi="Times New Roman" w:cs="Times New Roman"/>
          <w:sz w:val="24"/>
          <w:szCs w:val="24"/>
        </w:rPr>
        <w:t xml:space="preserve"> Tay-Sachs disease is inherited </w:t>
      </w:r>
      <w:r w:rsidR="00B80E92">
        <w:rPr>
          <w:rFonts w:ascii="Times New Roman" w:hAnsi="Times New Roman" w:cs="Times New Roman"/>
          <w:sz w:val="24"/>
          <w:szCs w:val="24"/>
        </w:rPr>
        <w:t>and</w:t>
      </w:r>
      <w:r w:rsidRPr="003A33CA">
        <w:rPr>
          <w:rFonts w:ascii="Times New Roman" w:hAnsi="Times New Roman" w:cs="Times New Roman"/>
          <w:sz w:val="24"/>
          <w:szCs w:val="24"/>
        </w:rPr>
        <w:t xml:space="preserve"> is </w:t>
      </w:r>
      <w:r w:rsidR="00B80E92">
        <w:rPr>
          <w:rFonts w:ascii="Times New Roman" w:hAnsi="Times New Roman" w:cs="Times New Roman"/>
          <w:sz w:val="24"/>
          <w:szCs w:val="24"/>
        </w:rPr>
        <w:t>caused</w:t>
      </w:r>
      <w:r w:rsidR="00B80E92" w:rsidRPr="003A33CA">
        <w:rPr>
          <w:rFonts w:ascii="Times New Roman" w:hAnsi="Times New Roman" w:cs="Times New Roman"/>
          <w:sz w:val="24"/>
          <w:szCs w:val="24"/>
        </w:rPr>
        <w:t xml:space="preserve"> by </w:t>
      </w:r>
      <w:r w:rsidR="00B80E92">
        <w:rPr>
          <w:rFonts w:ascii="Times New Roman" w:hAnsi="Times New Roman" w:cs="Times New Roman"/>
          <w:sz w:val="24"/>
          <w:szCs w:val="24"/>
        </w:rPr>
        <w:t xml:space="preserve">the </w:t>
      </w:r>
      <w:r w:rsidR="00B80E92" w:rsidRPr="003A33CA">
        <w:rPr>
          <w:rFonts w:ascii="Times New Roman" w:hAnsi="Times New Roman" w:cs="Times New Roman"/>
          <w:sz w:val="24"/>
          <w:szCs w:val="24"/>
        </w:rPr>
        <w:t xml:space="preserve">absence of </w:t>
      </w:r>
      <w:r w:rsidR="00B80E92">
        <w:rPr>
          <w:rFonts w:ascii="Times New Roman" w:hAnsi="Times New Roman" w:cs="Times New Roman"/>
          <w:sz w:val="24"/>
          <w:szCs w:val="24"/>
        </w:rPr>
        <w:t xml:space="preserve">a </w:t>
      </w:r>
      <w:r w:rsidR="00B80E92" w:rsidRPr="003A33CA">
        <w:rPr>
          <w:rFonts w:ascii="Times New Roman" w:hAnsi="Times New Roman" w:cs="Times New Roman"/>
          <w:sz w:val="24"/>
          <w:szCs w:val="24"/>
        </w:rPr>
        <w:t xml:space="preserve">single </w:t>
      </w:r>
      <w:r w:rsidR="00B80E92">
        <w:rPr>
          <w:rFonts w:ascii="Times New Roman" w:hAnsi="Times New Roman" w:cs="Times New Roman"/>
          <w:sz w:val="24"/>
          <w:szCs w:val="24"/>
        </w:rPr>
        <w:t>lysosomal</w:t>
      </w:r>
      <w:r w:rsidRPr="003A33CA">
        <w:rPr>
          <w:rFonts w:ascii="Times New Roman" w:hAnsi="Times New Roman" w:cs="Times New Roman"/>
          <w:sz w:val="24"/>
          <w:szCs w:val="24"/>
        </w:rPr>
        <w:t xml:space="preserve"> enzyme. This enzyme is essential for the </w:t>
      </w:r>
      <w:r w:rsidR="00DB5D75" w:rsidRPr="003A33CA">
        <w:rPr>
          <w:rFonts w:ascii="Times New Roman" w:hAnsi="Times New Roman" w:cs="Times New Roman"/>
          <w:sz w:val="24"/>
          <w:szCs w:val="24"/>
        </w:rPr>
        <w:t>breakdown</w:t>
      </w:r>
      <w:r w:rsidRPr="003A33CA">
        <w:rPr>
          <w:rFonts w:ascii="Times New Roman" w:hAnsi="Times New Roman" w:cs="Times New Roman"/>
          <w:sz w:val="24"/>
          <w:szCs w:val="24"/>
        </w:rPr>
        <w:t xml:space="preserve"> of membrane glycolipids which is essential for </w:t>
      </w:r>
      <w:r w:rsidR="00B80E92">
        <w:rPr>
          <w:rFonts w:ascii="Times New Roman" w:hAnsi="Times New Roman" w:cs="Times New Roman"/>
          <w:sz w:val="24"/>
          <w:szCs w:val="24"/>
        </w:rPr>
        <w:t>preventing</w:t>
      </w:r>
      <w:r w:rsidR="00B80E92" w:rsidRPr="003A33CA">
        <w:rPr>
          <w:rFonts w:ascii="Times New Roman" w:hAnsi="Times New Roman" w:cs="Times New Roman"/>
          <w:sz w:val="24"/>
          <w:szCs w:val="24"/>
        </w:rPr>
        <w:t xml:space="preserve"> the nerve </w:t>
      </w:r>
      <w:r w:rsidR="00B80E92">
        <w:rPr>
          <w:rFonts w:ascii="Times New Roman" w:hAnsi="Times New Roman" w:cs="Times New Roman"/>
          <w:sz w:val="24"/>
          <w:szCs w:val="24"/>
        </w:rPr>
        <w:t>cell’s</w:t>
      </w:r>
      <w:r w:rsidR="00B80E92" w:rsidRPr="003A33CA">
        <w:rPr>
          <w:rFonts w:ascii="Times New Roman" w:hAnsi="Times New Roman" w:cs="Times New Roman"/>
          <w:sz w:val="24"/>
          <w:szCs w:val="24"/>
        </w:rPr>
        <w:t xml:space="preserve"> function. In absence of this enzyme</w:t>
      </w:r>
      <w:r w:rsidR="00B80E92">
        <w:rPr>
          <w:rFonts w:ascii="Times New Roman" w:hAnsi="Times New Roman" w:cs="Times New Roman"/>
          <w:sz w:val="24"/>
          <w:szCs w:val="24"/>
        </w:rPr>
        <w:t>,</w:t>
      </w:r>
      <w:r w:rsidR="00B80E92" w:rsidRPr="003A33CA">
        <w:rPr>
          <w:rFonts w:ascii="Times New Roman" w:hAnsi="Times New Roman" w:cs="Times New Roman"/>
          <w:sz w:val="24"/>
          <w:szCs w:val="24"/>
        </w:rPr>
        <w:t xml:space="preserve"> nerve cells get </w:t>
      </w:r>
      <w:r w:rsidR="00B80E92">
        <w:rPr>
          <w:rFonts w:ascii="Times New Roman" w:hAnsi="Times New Roman" w:cs="Times New Roman"/>
          <w:sz w:val="24"/>
          <w:szCs w:val="24"/>
        </w:rPr>
        <w:t>damaged</w:t>
      </w:r>
      <w:r w:rsidR="00B80E92" w:rsidRPr="003A33CA">
        <w:rPr>
          <w:rFonts w:ascii="Times New Roman" w:hAnsi="Times New Roman" w:cs="Times New Roman"/>
          <w:sz w:val="24"/>
          <w:szCs w:val="24"/>
        </w:rPr>
        <w:t xml:space="preserve"> and produce blindness in </w:t>
      </w:r>
      <w:r w:rsidR="00B80E92">
        <w:rPr>
          <w:rFonts w:ascii="Times New Roman" w:hAnsi="Times New Roman" w:cs="Times New Roman"/>
          <w:sz w:val="24"/>
          <w:szCs w:val="24"/>
        </w:rPr>
        <w:t>children</w:t>
      </w:r>
      <w:r w:rsidRPr="003A33CA">
        <w:rPr>
          <w:rFonts w:ascii="Times New Roman" w:hAnsi="Times New Roman" w:cs="Times New Roman"/>
          <w:sz w:val="24"/>
          <w:szCs w:val="24"/>
        </w:rPr>
        <w:t xml:space="preserve">, </w:t>
      </w:r>
      <w:r w:rsidR="00B80E92">
        <w:rPr>
          <w:rFonts w:ascii="Times New Roman" w:hAnsi="Times New Roman" w:cs="Times New Roman"/>
          <w:sz w:val="24"/>
          <w:szCs w:val="24"/>
        </w:rPr>
        <w:t xml:space="preserve">are </w:t>
      </w:r>
      <w:r w:rsidRPr="003A33CA">
        <w:rPr>
          <w:rFonts w:ascii="Times New Roman" w:hAnsi="Times New Roman" w:cs="Times New Roman"/>
          <w:sz w:val="24"/>
          <w:szCs w:val="24"/>
        </w:rPr>
        <w:t xml:space="preserve">demented, </w:t>
      </w:r>
      <w:r w:rsidR="00B80E92">
        <w:rPr>
          <w:rFonts w:ascii="Times New Roman" w:hAnsi="Times New Roman" w:cs="Times New Roman"/>
          <w:sz w:val="24"/>
          <w:szCs w:val="24"/>
        </w:rPr>
        <w:t xml:space="preserve">and </w:t>
      </w:r>
      <w:r w:rsidRPr="003A33CA">
        <w:rPr>
          <w:rFonts w:ascii="Times New Roman" w:hAnsi="Times New Roman" w:cs="Times New Roman"/>
          <w:sz w:val="24"/>
          <w:szCs w:val="24"/>
        </w:rPr>
        <w:t>die usually before the age of 5.</w:t>
      </w:r>
    </w:p>
    <w:p w14:paraId="43986363" w14:textId="6F096835" w:rsidR="00B80E92" w:rsidRPr="003A33CA" w:rsidRDefault="000E3C37" w:rsidP="008C0055">
      <w:pPr>
        <w:pStyle w:val="ListParagraph"/>
        <w:numPr>
          <w:ilvl w:val="0"/>
          <w:numId w:val="7"/>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Lysosomes work best at acidic </w:t>
      </w:r>
      <w:proofErr w:type="spellStart"/>
      <w:r w:rsidRPr="003A33CA">
        <w:rPr>
          <w:rFonts w:ascii="Times New Roman" w:hAnsi="Times New Roman" w:cs="Times New Roman"/>
          <w:sz w:val="24"/>
          <w:szCs w:val="24"/>
        </w:rPr>
        <w:t>pH.</w:t>
      </w:r>
      <w:proofErr w:type="spellEnd"/>
      <w:r w:rsidRPr="003A33CA">
        <w:rPr>
          <w:rFonts w:ascii="Times New Roman" w:hAnsi="Times New Roman" w:cs="Times New Roman"/>
          <w:sz w:val="24"/>
          <w:szCs w:val="24"/>
        </w:rPr>
        <w:t xml:space="preserve"> The </w:t>
      </w:r>
      <w:r w:rsidR="00B80E92">
        <w:rPr>
          <w:rFonts w:ascii="Times New Roman" w:hAnsi="Times New Roman" w:cs="Times New Roman"/>
          <w:sz w:val="24"/>
          <w:szCs w:val="24"/>
        </w:rPr>
        <w:t>lysosome</w:t>
      </w:r>
      <w:r w:rsidRPr="003A33CA">
        <w:rPr>
          <w:rFonts w:ascii="Times New Roman" w:hAnsi="Times New Roman" w:cs="Times New Roman"/>
          <w:sz w:val="24"/>
          <w:szCs w:val="24"/>
        </w:rPr>
        <w:t xml:space="preserve"> membrane </w:t>
      </w:r>
      <w:r w:rsidR="00B80E92">
        <w:rPr>
          <w:rFonts w:ascii="Times New Roman" w:hAnsi="Times New Roman" w:cs="Times New Roman"/>
          <w:sz w:val="24"/>
          <w:szCs w:val="24"/>
        </w:rPr>
        <w:t>has</w:t>
      </w:r>
      <w:r w:rsidR="00B80E92" w:rsidRPr="003A33CA">
        <w:rPr>
          <w:rFonts w:ascii="Times New Roman" w:hAnsi="Times New Roman" w:cs="Times New Roman"/>
          <w:sz w:val="24"/>
          <w:szCs w:val="24"/>
        </w:rPr>
        <w:t xml:space="preserve"> </w:t>
      </w:r>
      <w:r w:rsidR="00B80E92">
        <w:rPr>
          <w:rFonts w:ascii="Times New Roman" w:hAnsi="Times New Roman" w:cs="Times New Roman"/>
          <w:sz w:val="24"/>
          <w:szCs w:val="24"/>
        </w:rPr>
        <w:t xml:space="preserve">an </w:t>
      </w:r>
      <w:r w:rsidR="00B80E92" w:rsidRPr="003A33CA">
        <w:rPr>
          <w:rFonts w:ascii="Times New Roman" w:hAnsi="Times New Roman" w:cs="Times New Roman"/>
          <w:sz w:val="24"/>
          <w:szCs w:val="24"/>
        </w:rPr>
        <w:t xml:space="preserve">active transport pump that </w:t>
      </w:r>
      <w:r w:rsidR="00B80E92">
        <w:rPr>
          <w:rFonts w:ascii="Times New Roman" w:hAnsi="Times New Roman" w:cs="Times New Roman"/>
          <w:sz w:val="24"/>
          <w:szCs w:val="24"/>
        </w:rPr>
        <w:t>drives</w:t>
      </w:r>
      <w:r w:rsidR="00B80E92" w:rsidRPr="003A33CA">
        <w:rPr>
          <w:rFonts w:ascii="Times New Roman" w:hAnsi="Times New Roman" w:cs="Times New Roman"/>
          <w:sz w:val="24"/>
          <w:szCs w:val="24"/>
        </w:rPr>
        <w:t xml:space="preserve"> hydrogen </w:t>
      </w:r>
      <w:r w:rsidR="00B80E92">
        <w:rPr>
          <w:rFonts w:ascii="Times New Roman" w:hAnsi="Times New Roman" w:cs="Times New Roman"/>
          <w:sz w:val="24"/>
          <w:szCs w:val="24"/>
        </w:rPr>
        <w:t>ions</w:t>
      </w:r>
      <w:r w:rsidR="00B80E92" w:rsidRPr="003A33CA">
        <w:rPr>
          <w:rFonts w:ascii="Times New Roman" w:hAnsi="Times New Roman" w:cs="Times New Roman"/>
          <w:sz w:val="24"/>
          <w:szCs w:val="24"/>
        </w:rPr>
        <w:t xml:space="preserve"> (H+) into the lysosomes. So the interior of </w:t>
      </w:r>
      <w:r w:rsidR="00B80E92">
        <w:rPr>
          <w:rFonts w:ascii="Times New Roman" w:hAnsi="Times New Roman" w:cs="Times New Roman"/>
          <w:sz w:val="24"/>
          <w:szCs w:val="24"/>
        </w:rPr>
        <w:t>lysosomes</w:t>
      </w:r>
      <w:r w:rsidR="00B80E92" w:rsidRPr="003A33CA">
        <w:rPr>
          <w:rFonts w:ascii="Times New Roman" w:hAnsi="Times New Roman" w:cs="Times New Roman"/>
          <w:sz w:val="24"/>
          <w:szCs w:val="24"/>
        </w:rPr>
        <w:t xml:space="preserve"> has a pH </w:t>
      </w:r>
      <w:r w:rsidR="00B80E92">
        <w:rPr>
          <w:rFonts w:ascii="Times New Roman" w:hAnsi="Times New Roman" w:cs="Times New Roman"/>
          <w:sz w:val="24"/>
          <w:szCs w:val="24"/>
        </w:rPr>
        <w:t xml:space="preserve">of </w:t>
      </w:r>
      <w:r w:rsidR="00B80E92" w:rsidRPr="003A33CA">
        <w:rPr>
          <w:rFonts w:ascii="Times New Roman" w:hAnsi="Times New Roman" w:cs="Times New Roman"/>
          <w:sz w:val="24"/>
          <w:szCs w:val="24"/>
        </w:rPr>
        <w:t>5, which is 100 times more acidic than the cytosolic pH of 7.</w:t>
      </w:r>
    </w:p>
    <w:p w14:paraId="358D10FA" w14:textId="462349D2" w:rsidR="000E3C37" w:rsidRPr="003A33CA" w:rsidRDefault="00B80E92" w:rsidP="008C0055">
      <w:pPr>
        <w:pStyle w:val="ListParagraph"/>
        <w:numPr>
          <w:ilvl w:val="0"/>
          <w:numId w:val="7"/>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Lysosomes digest the bacteria and other </w:t>
      </w:r>
      <w:r>
        <w:rPr>
          <w:rFonts w:ascii="Times New Roman" w:hAnsi="Times New Roman" w:cs="Times New Roman"/>
          <w:sz w:val="24"/>
          <w:szCs w:val="24"/>
        </w:rPr>
        <w:t>substances</w:t>
      </w:r>
      <w:r w:rsidR="000E3C37" w:rsidRPr="003A33CA">
        <w:rPr>
          <w:rFonts w:ascii="Times New Roman" w:hAnsi="Times New Roman" w:cs="Times New Roman"/>
          <w:sz w:val="24"/>
          <w:szCs w:val="24"/>
        </w:rPr>
        <w:t xml:space="preserve"> that enter the cell by phagocytosis or pinocytosis.</w:t>
      </w:r>
    </w:p>
    <w:p w14:paraId="7FD106F5" w14:textId="6F962A25" w:rsidR="000E3C37" w:rsidRPr="003A33CA" w:rsidRDefault="000E3C37" w:rsidP="008C0055">
      <w:pPr>
        <w:pStyle w:val="ListParagraph"/>
        <w:numPr>
          <w:ilvl w:val="0"/>
          <w:numId w:val="7"/>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Lysosomal enzymes may also destroy their host cells called autolysis.</w:t>
      </w:r>
    </w:p>
    <w:p w14:paraId="1104D16E" w14:textId="0F6A63C4" w:rsidR="000E3C37" w:rsidRPr="003A33CA" w:rsidRDefault="000E3C37" w:rsidP="008C0055">
      <w:pPr>
        <w:pStyle w:val="ListParagraph"/>
        <w:numPr>
          <w:ilvl w:val="0"/>
          <w:numId w:val="7"/>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Lysosomes digest the old organelles and return the dig</w:t>
      </w:r>
      <w:r w:rsidR="00DB5D75" w:rsidRPr="003A33CA">
        <w:rPr>
          <w:rFonts w:ascii="Times New Roman" w:hAnsi="Times New Roman" w:cs="Times New Roman"/>
          <w:sz w:val="24"/>
          <w:szCs w:val="24"/>
        </w:rPr>
        <w:t xml:space="preserve">ested components to the cytosol </w:t>
      </w:r>
      <w:r w:rsidRPr="003A33CA">
        <w:rPr>
          <w:rFonts w:ascii="Times New Roman" w:hAnsi="Times New Roman" w:cs="Times New Roman"/>
          <w:sz w:val="24"/>
          <w:szCs w:val="24"/>
        </w:rPr>
        <w:t>for reuse. So old organelles are replaced by new orga</w:t>
      </w:r>
      <w:r w:rsidR="00DB5D75" w:rsidRPr="003A33CA">
        <w:rPr>
          <w:rFonts w:ascii="Times New Roman" w:hAnsi="Times New Roman" w:cs="Times New Roman"/>
          <w:sz w:val="24"/>
          <w:szCs w:val="24"/>
        </w:rPr>
        <w:t xml:space="preserve">nelles this process is known as </w:t>
      </w:r>
      <w:r w:rsidRPr="003A33CA">
        <w:rPr>
          <w:rFonts w:ascii="Times New Roman" w:hAnsi="Times New Roman" w:cs="Times New Roman"/>
          <w:sz w:val="24"/>
          <w:szCs w:val="24"/>
        </w:rPr>
        <w:t>autophagy.</w:t>
      </w:r>
    </w:p>
    <w:p w14:paraId="00E31626" w14:textId="38FC9DEE" w:rsidR="000E3C37" w:rsidRPr="003A33CA" w:rsidRDefault="000E3C37" w:rsidP="008C0055">
      <w:pPr>
        <w:pStyle w:val="ListParagraph"/>
        <w:numPr>
          <w:ilvl w:val="0"/>
          <w:numId w:val="7"/>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Lysosomal enzymes may digest the cellular debris at the site of injury.</w:t>
      </w:r>
    </w:p>
    <w:p w14:paraId="22D5513A" w14:textId="77777777" w:rsidR="008B5E45" w:rsidRPr="003A33CA" w:rsidRDefault="008B5E45" w:rsidP="00B7530E">
      <w:pPr>
        <w:pStyle w:val="ListParagraph"/>
        <w:tabs>
          <w:tab w:val="left" w:pos="0"/>
        </w:tabs>
        <w:spacing w:before="240" w:after="200"/>
        <w:ind w:left="284" w:hanging="284"/>
        <w:rPr>
          <w:rFonts w:ascii="Times New Roman" w:hAnsi="Times New Roman" w:cs="Times New Roman"/>
          <w:sz w:val="24"/>
          <w:szCs w:val="24"/>
        </w:rPr>
      </w:pPr>
    </w:p>
    <w:p w14:paraId="6C99D1FF" w14:textId="77777777" w:rsidR="00DB5D75" w:rsidRPr="003A33CA" w:rsidRDefault="00DB5D75" w:rsidP="00DB5D75">
      <w:pPr>
        <w:pStyle w:val="ListParagraph"/>
        <w:tabs>
          <w:tab w:val="left" w:pos="0"/>
        </w:tabs>
        <w:spacing w:before="240" w:after="200"/>
        <w:ind w:left="284" w:hanging="284"/>
        <w:rPr>
          <w:rFonts w:ascii="Times New Roman" w:hAnsi="Times New Roman" w:cs="Times New Roman"/>
          <w:b/>
          <w:sz w:val="24"/>
          <w:szCs w:val="24"/>
        </w:rPr>
      </w:pPr>
      <w:r w:rsidRPr="003A33CA">
        <w:rPr>
          <w:rFonts w:ascii="Times New Roman" w:hAnsi="Times New Roman" w:cs="Times New Roman"/>
          <w:b/>
          <w:sz w:val="24"/>
          <w:szCs w:val="24"/>
        </w:rPr>
        <w:t>F) Peroxisomes:</w:t>
      </w:r>
    </w:p>
    <w:p w14:paraId="641A0441" w14:textId="2AD8345B" w:rsidR="00DB5D75" w:rsidRPr="003A33CA" w:rsidRDefault="00DB5D75" w:rsidP="008C0055">
      <w:pPr>
        <w:pStyle w:val="ListParagraph"/>
        <w:numPr>
          <w:ilvl w:val="0"/>
          <w:numId w:val="8"/>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It </w:t>
      </w:r>
      <w:r w:rsidR="00B80E92">
        <w:rPr>
          <w:rFonts w:ascii="Times New Roman" w:hAnsi="Times New Roman" w:cs="Times New Roman"/>
          <w:sz w:val="24"/>
          <w:szCs w:val="24"/>
        </w:rPr>
        <w:t>has</w:t>
      </w:r>
      <w:r w:rsidRPr="003A33CA">
        <w:rPr>
          <w:rFonts w:ascii="Times New Roman" w:hAnsi="Times New Roman" w:cs="Times New Roman"/>
          <w:sz w:val="24"/>
          <w:szCs w:val="24"/>
        </w:rPr>
        <w:t xml:space="preserve"> </w:t>
      </w:r>
      <w:r w:rsidR="00B80E92">
        <w:rPr>
          <w:rFonts w:ascii="Times New Roman" w:hAnsi="Times New Roman" w:cs="Times New Roman"/>
          <w:sz w:val="24"/>
          <w:szCs w:val="24"/>
        </w:rPr>
        <w:t>a</w:t>
      </w:r>
      <w:r w:rsidRPr="003A33CA">
        <w:rPr>
          <w:rFonts w:ascii="Times New Roman" w:hAnsi="Times New Roman" w:cs="Times New Roman"/>
          <w:sz w:val="24"/>
          <w:szCs w:val="24"/>
        </w:rPr>
        <w:t xml:space="preserve"> similar structure to lysosomes but </w:t>
      </w:r>
      <w:r w:rsidR="00A83F6D">
        <w:rPr>
          <w:rFonts w:ascii="Times New Roman" w:hAnsi="Times New Roman" w:cs="Times New Roman"/>
          <w:sz w:val="24"/>
          <w:szCs w:val="24"/>
        </w:rPr>
        <w:t xml:space="preserve">is </w:t>
      </w:r>
      <w:r w:rsidRPr="003A33CA">
        <w:rPr>
          <w:rFonts w:ascii="Times New Roman" w:hAnsi="Times New Roman" w:cs="Times New Roman"/>
          <w:sz w:val="24"/>
          <w:szCs w:val="24"/>
        </w:rPr>
        <w:t>smaller than the lysosomes.</w:t>
      </w:r>
    </w:p>
    <w:p w14:paraId="55222753" w14:textId="6C0B5AE3" w:rsidR="00DB5D75" w:rsidRPr="003A33CA" w:rsidRDefault="00DB5D75" w:rsidP="008C0055">
      <w:pPr>
        <w:pStyle w:val="ListParagraph"/>
        <w:numPr>
          <w:ilvl w:val="0"/>
          <w:numId w:val="8"/>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It contains one or more enzymes that are used in oxygen to oxidize </w:t>
      </w:r>
      <w:r w:rsidR="00A83F6D">
        <w:rPr>
          <w:rFonts w:ascii="Times New Roman" w:hAnsi="Times New Roman" w:cs="Times New Roman"/>
          <w:sz w:val="24"/>
          <w:szCs w:val="24"/>
        </w:rPr>
        <w:t xml:space="preserve">the </w:t>
      </w:r>
      <w:r w:rsidRPr="003A33CA">
        <w:rPr>
          <w:rFonts w:ascii="Times New Roman" w:hAnsi="Times New Roman" w:cs="Times New Roman"/>
          <w:sz w:val="24"/>
          <w:szCs w:val="24"/>
        </w:rPr>
        <w:t xml:space="preserve">process. </w:t>
      </w:r>
      <w:r w:rsidR="00A83F6D">
        <w:rPr>
          <w:rFonts w:ascii="Times New Roman" w:hAnsi="Times New Roman" w:cs="Times New Roman"/>
          <w:sz w:val="24"/>
          <w:szCs w:val="24"/>
        </w:rPr>
        <w:t>The such</w:t>
      </w:r>
      <w:r w:rsidRPr="003A33CA">
        <w:rPr>
          <w:rFonts w:ascii="Times New Roman" w:hAnsi="Times New Roman" w:cs="Times New Roman"/>
          <w:sz w:val="24"/>
          <w:szCs w:val="24"/>
        </w:rPr>
        <w:t xml:space="preserve"> reaction produces hydrogen peroxide.</w:t>
      </w:r>
    </w:p>
    <w:p w14:paraId="1A4B82B5" w14:textId="77777777" w:rsidR="00DB5D75" w:rsidRPr="003A33CA" w:rsidRDefault="00DB5D75" w:rsidP="00DB5D75">
      <w:pPr>
        <w:pStyle w:val="ListParagraph"/>
        <w:tabs>
          <w:tab w:val="left" w:pos="0"/>
        </w:tabs>
        <w:spacing w:before="240" w:after="200"/>
        <w:ind w:left="284" w:hanging="284"/>
        <w:rPr>
          <w:rFonts w:ascii="Times New Roman" w:hAnsi="Times New Roman" w:cs="Times New Roman"/>
          <w:sz w:val="24"/>
          <w:szCs w:val="24"/>
        </w:rPr>
      </w:pPr>
    </w:p>
    <w:p w14:paraId="5DE20E47" w14:textId="77777777" w:rsidR="00DB5D75" w:rsidRPr="003A33CA" w:rsidRDefault="00DB5D75" w:rsidP="00DB5D75">
      <w:pPr>
        <w:pStyle w:val="ListParagraph"/>
        <w:tabs>
          <w:tab w:val="left" w:pos="0"/>
        </w:tabs>
        <w:spacing w:before="240" w:after="200"/>
        <w:ind w:left="284" w:hanging="284"/>
        <w:rPr>
          <w:rFonts w:ascii="Times New Roman" w:hAnsi="Times New Roman" w:cs="Times New Roman"/>
          <w:b/>
          <w:sz w:val="24"/>
          <w:szCs w:val="24"/>
        </w:rPr>
      </w:pPr>
      <w:r w:rsidRPr="003A33CA">
        <w:rPr>
          <w:rFonts w:ascii="Times New Roman" w:hAnsi="Times New Roman" w:cs="Times New Roman"/>
          <w:b/>
          <w:sz w:val="24"/>
          <w:szCs w:val="24"/>
        </w:rPr>
        <w:t>G) The cytoskeleton:</w:t>
      </w:r>
    </w:p>
    <w:p w14:paraId="444AA04C" w14:textId="4BAB5A22" w:rsidR="00DB5D75" w:rsidRPr="003A33CA" w:rsidRDefault="00A83F6D" w:rsidP="008C0055">
      <w:pPr>
        <w:pStyle w:val="ListParagraph"/>
        <w:numPr>
          <w:ilvl w:val="0"/>
          <w:numId w:val="9"/>
        </w:numPr>
        <w:tabs>
          <w:tab w:val="left" w:pos="0"/>
        </w:tabs>
        <w:spacing w:before="240" w:after="200"/>
        <w:rPr>
          <w:rFonts w:ascii="Times New Roman" w:hAnsi="Times New Roman" w:cs="Times New Roman"/>
          <w:sz w:val="24"/>
          <w:szCs w:val="24"/>
        </w:rPr>
      </w:pPr>
      <w:r>
        <w:rPr>
          <w:rFonts w:ascii="Times New Roman" w:hAnsi="Times New Roman" w:cs="Times New Roman"/>
          <w:sz w:val="24"/>
          <w:szCs w:val="24"/>
        </w:rPr>
        <w:t>The coordination</w:t>
      </w:r>
      <w:r w:rsidR="00DB5D75" w:rsidRPr="003A33CA">
        <w:rPr>
          <w:rFonts w:ascii="Times New Roman" w:hAnsi="Times New Roman" w:cs="Times New Roman"/>
          <w:sz w:val="24"/>
          <w:szCs w:val="24"/>
        </w:rPr>
        <w:t xml:space="preserve"> of cellular movements and cellular shape is maintained by the cytoskeleton.</w:t>
      </w:r>
    </w:p>
    <w:p w14:paraId="7DF449AA" w14:textId="2ED6FC2A" w:rsidR="009C1D3E" w:rsidRPr="003A33CA" w:rsidRDefault="00DB5D75" w:rsidP="008C0055">
      <w:pPr>
        <w:pStyle w:val="ListParagraph"/>
        <w:numPr>
          <w:ilvl w:val="0"/>
          <w:numId w:val="9"/>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The cytoskeleton is responsible for the movement of whole cells, such as phagocytes and for </w:t>
      </w:r>
      <w:r w:rsidR="00A83F6D">
        <w:rPr>
          <w:rFonts w:ascii="Times New Roman" w:hAnsi="Times New Roman" w:cs="Times New Roman"/>
          <w:sz w:val="24"/>
          <w:szCs w:val="24"/>
        </w:rPr>
        <w:t xml:space="preserve">the </w:t>
      </w:r>
      <w:r w:rsidRPr="003A33CA">
        <w:rPr>
          <w:rFonts w:ascii="Times New Roman" w:hAnsi="Times New Roman" w:cs="Times New Roman"/>
          <w:sz w:val="24"/>
          <w:szCs w:val="24"/>
        </w:rPr>
        <w:t>movement of organelles and some chemicals within the cells.</w:t>
      </w:r>
    </w:p>
    <w:p w14:paraId="62DFA02E" w14:textId="4EBA1B43" w:rsidR="009C1D3E" w:rsidRPr="003A33CA" w:rsidRDefault="009C1D3E" w:rsidP="009C1D3E">
      <w:p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There are three main types of proteins </w:t>
      </w:r>
      <w:r w:rsidR="00A83F6D">
        <w:rPr>
          <w:rFonts w:ascii="Times New Roman" w:hAnsi="Times New Roman" w:cs="Times New Roman"/>
          <w:sz w:val="24"/>
          <w:szCs w:val="24"/>
        </w:rPr>
        <w:t xml:space="preserve">that </w:t>
      </w:r>
      <w:r w:rsidRPr="003A33CA">
        <w:rPr>
          <w:rFonts w:ascii="Times New Roman" w:hAnsi="Times New Roman" w:cs="Times New Roman"/>
          <w:sz w:val="24"/>
          <w:szCs w:val="24"/>
        </w:rPr>
        <w:t>comprise the cytoskeletons:</w:t>
      </w:r>
    </w:p>
    <w:p w14:paraId="3810F10F" w14:textId="201A4F41" w:rsidR="009C1D3E" w:rsidRPr="003A33CA" w:rsidRDefault="009C1D3E" w:rsidP="008C0055">
      <w:pPr>
        <w:pStyle w:val="ListParagraph"/>
        <w:numPr>
          <w:ilvl w:val="0"/>
          <w:numId w:val="14"/>
        </w:numPr>
        <w:tabs>
          <w:tab w:val="left" w:pos="0"/>
        </w:tabs>
        <w:spacing w:before="240" w:after="200"/>
        <w:rPr>
          <w:rFonts w:ascii="Times New Roman" w:hAnsi="Times New Roman" w:cs="Times New Roman"/>
          <w:b/>
          <w:sz w:val="24"/>
          <w:szCs w:val="24"/>
        </w:rPr>
      </w:pPr>
      <w:r w:rsidRPr="003A33CA">
        <w:rPr>
          <w:rFonts w:ascii="Times New Roman" w:hAnsi="Times New Roman" w:cs="Times New Roman"/>
          <w:b/>
          <w:sz w:val="24"/>
          <w:szCs w:val="24"/>
        </w:rPr>
        <w:t>Microfilaments:</w:t>
      </w:r>
    </w:p>
    <w:p w14:paraId="6A4097EC" w14:textId="06F1012F" w:rsidR="00A83F6D" w:rsidRPr="003A33CA" w:rsidRDefault="009C1D3E" w:rsidP="008C0055">
      <w:pPr>
        <w:pStyle w:val="ListParagraph"/>
        <w:numPr>
          <w:ilvl w:val="0"/>
          <w:numId w:val="10"/>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It has </w:t>
      </w:r>
      <w:r w:rsidR="00A83F6D">
        <w:rPr>
          <w:rFonts w:ascii="Times New Roman" w:hAnsi="Times New Roman" w:cs="Times New Roman"/>
          <w:sz w:val="24"/>
          <w:szCs w:val="24"/>
        </w:rPr>
        <w:t>rod-like</w:t>
      </w:r>
      <w:r w:rsidR="00A83F6D" w:rsidRPr="003A33CA">
        <w:rPr>
          <w:rFonts w:ascii="Times New Roman" w:hAnsi="Times New Roman" w:cs="Times New Roman"/>
          <w:sz w:val="24"/>
          <w:szCs w:val="24"/>
        </w:rPr>
        <w:t xml:space="preserve"> structures of varying </w:t>
      </w:r>
      <w:r w:rsidR="00A83F6D">
        <w:rPr>
          <w:rFonts w:ascii="Times New Roman" w:hAnsi="Times New Roman" w:cs="Times New Roman"/>
          <w:sz w:val="24"/>
          <w:szCs w:val="24"/>
        </w:rPr>
        <w:t>lengths</w:t>
      </w:r>
      <w:r w:rsidR="00A83F6D" w:rsidRPr="003A33CA">
        <w:rPr>
          <w:rFonts w:ascii="Times New Roman" w:hAnsi="Times New Roman" w:cs="Times New Roman"/>
          <w:sz w:val="24"/>
          <w:szCs w:val="24"/>
        </w:rPr>
        <w:t xml:space="preserve"> that are formed from the protein actin.</w:t>
      </w:r>
    </w:p>
    <w:p w14:paraId="55381E70" w14:textId="32A79730" w:rsidR="009C1D3E" w:rsidRPr="00A83F6D" w:rsidRDefault="00A83F6D" w:rsidP="008C0055">
      <w:pPr>
        <w:pStyle w:val="ListParagraph"/>
        <w:numPr>
          <w:ilvl w:val="0"/>
          <w:numId w:val="10"/>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In </w:t>
      </w:r>
      <w:r>
        <w:rPr>
          <w:rFonts w:ascii="Times New Roman" w:hAnsi="Times New Roman" w:cs="Times New Roman"/>
          <w:sz w:val="24"/>
          <w:szCs w:val="24"/>
        </w:rPr>
        <w:t>muscle</w:t>
      </w:r>
      <w:r w:rsidRPr="003A33CA">
        <w:rPr>
          <w:rFonts w:ascii="Times New Roman" w:hAnsi="Times New Roman" w:cs="Times New Roman"/>
          <w:sz w:val="24"/>
          <w:szCs w:val="24"/>
        </w:rPr>
        <w:t xml:space="preserve"> tissue actin </w:t>
      </w:r>
      <w:r>
        <w:rPr>
          <w:rFonts w:ascii="Times New Roman" w:hAnsi="Times New Roman" w:cs="Times New Roman"/>
          <w:sz w:val="24"/>
          <w:szCs w:val="24"/>
        </w:rPr>
        <w:t>filaments</w:t>
      </w:r>
      <w:r w:rsidRPr="003A33CA">
        <w:rPr>
          <w:rFonts w:ascii="Times New Roman" w:hAnsi="Times New Roman" w:cs="Times New Roman"/>
          <w:sz w:val="24"/>
          <w:szCs w:val="24"/>
        </w:rPr>
        <w:t xml:space="preserve"> (thin </w:t>
      </w:r>
      <w:r>
        <w:rPr>
          <w:rFonts w:ascii="Times New Roman" w:hAnsi="Times New Roman" w:cs="Times New Roman"/>
          <w:sz w:val="24"/>
          <w:szCs w:val="24"/>
        </w:rPr>
        <w:t>filaments</w:t>
      </w:r>
      <w:r w:rsidR="009C1D3E" w:rsidRPr="003A33CA">
        <w:rPr>
          <w:rFonts w:ascii="Times New Roman" w:hAnsi="Times New Roman" w:cs="Times New Roman"/>
          <w:sz w:val="24"/>
          <w:szCs w:val="24"/>
        </w:rPr>
        <w:t>) and myosin filaments (thick</w:t>
      </w:r>
      <w:r>
        <w:rPr>
          <w:rFonts w:ascii="Times New Roman" w:hAnsi="Times New Roman" w:cs="Times New Roman"/>
          <w:sz w:val="24"/>
          <w:szCs w:val="24"/>
        </w:rPr>
        <w:t xml:space="preserve"> </w:t>
      </w:r>
      <w:r w:rsidR="009C1D3E" w:rsidRPr="00A83F6D">
        <w:rPr>
          <w:rFonts w:ascii="Times New Roman" w:hAnsi="Times New Roman" w:cs="Times New Roman"/>
          <w:sz w:val="24"/>
          <w:szCs w:val="24"/>
        </w:rPr>
        <w:t xml:space="preserve">filaments) are important for </w:t>
      </w:r>
      <w:r>
        <w:rPr>
          <w:rFonts w:ascii="Times New Roman" w:hAnsi="Times New Roman" w:cs="Times New Roman"/>
          <w:sz w:val="24"/>
          <w:szCs w:val="24"/>
        </w:rPr>
        <w:t>muscle</w:t>
      </w:r>
      <w:r w:rsidR="009C1D3E" w:rsidRPr="00A83F6D">
        <w:rPr>
          <w:rFonts w:ascii="Times New Roman" w:hAnsi="Times New Roman" w:cs="Times New Roman"/>
          <w:sz w:val="24"/>
          <w:szCs w:val="24"/>
        </w:rPr>
        <w:t xml:space="preserve"> contraction.</w:t>
      </w:r>
    </w:p>
    <w:p w14:paraId="0CA01F68" w14:textId="77777777" w:rsidR="008E00BE" w:rsidRDefault="009C1D3E" w:rsidP="008C0055">
      <w:pPr>
        <w:pStyle w:val="ListParagraph"/>
        <w:numPr>
          <w:ilvl w:val="0"/>
          <w:numId w:val="11"/>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In </w:t>
      </w:r>
      <w:proofErr w:type="spellStart"/>
      <w:r w:rsidRPr="003A33CA">
        <w:rPr>
          <w:rFonts w:ascii="Times New Roman" w:hAnsi="Times New Roman" w:cs="Times New Roman"/>
          <w:sz w:val="24"/>
          <w:szCs w:val="24"/>
        </w:rPr>
        <w:t>nonmuscle</w:t>
      </w:r>
      <w:proofErr w:type="spellEnd"/>
      <w:r w:rsidRPr="003A33CA">
        <w:rPr>
          <w:rFonts w:ascii="Times New Roman" w:hAnsi="Times New Roman" w:cs="Times New Roman"/>
          <w:sz w:val="24"/>
          <w:szCs w:val="24"/>
        </w:rPr>
        <w:t xml:space="preserve"> cells, actin microfilaments provide support and shape.</w:t>
      </w:r>
    </w:p>
    <w:p w14:paraId="13EA22E6" w14:textId="304971D1" w:rsidR="009C1D3E" w:rsidRPr="008E00BE" w:rsidRDefault="009C1D3E" w:rsidP="008C0055">
      <w:pPr>
        <w:pStyle w:val="ListParagraph"/>
        <w:numPr>
          <w:ilvl w:val="0"/>
          <w:numId w:val="14"/>
        </w:numPr>
        <w:tabs>
          <w:tab w:val="left" w:pos="0"/>
        </w:tabs>
        <w:spacing w:before="240" w:after="200"/>
        <w:rPr>
          <w:rFonts w:ascii="Times New Roman" w:hAnsi="Times New Roman" w:cs="Times New Roman"/>
          <w:b/>
          <w:sz w:val="24"/>
          <w:szCs w:val="24"/>
        </w:rPr>
      </w:pPr>
      <w:r w:rsidRPr="008E00BE">
        <w:rPr>
          <w:rFonts w:ascii="Times New Roman" w:hAnsi="Times New Roman" w:cs="Times New Roman"/>
          <w:b/>
          <w:sz w:val="24"/>
          <w:szCs w:val="24"/>
        </w:rPr>
        <w:t>Microtubules:</w:t>
      </w:r>
    </w:p>
    <w:p w14:paraId="18498662" w14:textId="1473BF12" w:rsidR="009C1D3E" w:rsidRPr="003A33CA" w:rsidRDefault="009C1D3E" w:rsidP="008C0055">
      <w:pPr>
        <w:pStyle w:val="ListParagraph"/>
        <w:numPr>
          <w:ilvl w:val="0"/>
          <w:numId w:val="11"/>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It is larger than microfilaments.</w:t>
      </w:r>
    </w:p>
    <w:p w14:paraId="57B51340" w14:textId="33E83DC3" w:rsidR="009C1D3E" w:rsidRPr="003A33CA" w:rsidRDefault="009C1D3E" w:rsidP="008C0055">
      <w:pPr>
        <w:pStyle w:val="ListParagraph"/>
        <w:numPr>
          <w:ilvl w:val="0"/>
          <w:numId w:val="11"/>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They are relatively straight and cylindrical in </w:t>
      </w:r>
      <w:r w:rsidR="00A83F6D">
        <w:rPr>
          <w:rFonts w:ascii="Times New Roman" w:hAnsi="Times New Roman" w:cs="Times New Roman"/>
          <w:sz w:val="24"/>
          <w:szCs w:val="24"/>
        </w:rPr>
        <w:t xml:space="preserve">a </w:t>
      </w:r>
      <w:r w:rsidRPr="003A33CA">
        <w:rPr>
          <w:rFonts w:ascii="Times New Roman" w:hAnsi="Times New Roman" w:cs="Times New Roman"/>
          <w:sz w:val="24"/>
          <w:szCs w:val="24"/>
        </w:rPr>
        <w:t xml:space="preserve">structure that </w:t>
      </w:r>
      <w:r w:rsidR="00A83F6D">
        <w:rPr>
          <w:rFonts w:ascii="Times New Roman" w:hAnsi="Times New Roman" w:cs="Times New Roman"/>
          <w:sz w:val="24"/>
          <w:szCs w:val="24"/>
        </w:rPr>
        <w:t>consists</w:t>
      </w:r>
      <w:r w:rsidRPr="003A33CA">
        <w:rPr>
          <w:rFonts w:ascii="Times New Roman" w:hAnsi="Times New Roman" w:cs="Times New Roman"/>
          <w:sz w:val="24"/>
          <w:szCs w:val="24"/>
        </w:rPr>
        <w:t xml:space="preserve"> </w:t>
      </w:r>
      <w:r w:rsidR="00A83F6D">
        <w:rPr>
          <w:rFonts w:ascii="Times New Roman" w:hAnsi="Times New Roman" w:cs="Times New Roman"/>
          <w:sz w:val="24"/>
          <w:szCs w:val="24"/>
        </w:rPr>
        <w:t xml:space="preserve">of a </w:t>
      </w:r>
      <w:r w:rsidRPr="003A33CA">
        <w:rPr>
          <w:rFonts w:ascii="Times New Roman" w:hAnsi="Times New Roman" w:cs="Times New Roman"/>
          <w:sz w:val="24"/>
          <w:szCs w:val="24"/>
        </w:rPr>
        <w:t xml:space="preserve">protein </w:t>
      </w:r>
      <w:r w:rsidR="00013B8F">
        <w:rPr>
          <w:rFonts w:ascii="Times New Roman" w:hAnsi="Times New Roman" w:cs="Times New Roman"/>
          <w:sz w:val="24"/>
          <w:szCs w:val="24"/>
        </w:rPr>
        <w:t xml:space="preserve">that </w:t>
      </w:r>
      <w:r w:rsidRPr="003A33CA">
        <w:rPr>
          <w:rFonts w:ascii="Times New Roman" w:hAnsi="Times New Roman" w:cs="Times New Roman"/>
          <w:sz w:val="24"/>
          <w:szCs w:val="24"/>
        </w:rPr>
        <w:t>is</w:t>
      </w:r>
    </w:p>
    <w:p w14:paraId="58B05A30" w14:textId="77777777" w:rsidR="009C1D3E" w:rsidRPr="003A33CA" w:rsidRDefault="009C1D3E" w:rsidP="009C1D3E">
      <w:pPr>
        <w:pStyle w:val="ListParagraph"/>
        <w:tabs>
          <w:tab w:val="left" w:pos="0"/>
        </w:tabs>
        <w:spacing w:before="240" w:after="200"/>
        <w:ind w:left="284" w:hanging="284"/>
        <w:rPr>
          <w:rFonts w:ascii="Times New Roman" w:hAnsi="Times New Roman" w:cs="Times New Roman"/>
          <w:sz w:val="24"/>
          <w:szCs w:val="24"/>
        </w:rPr>
      </w:pPr>
      <w:r w:rsidRPr="003A33CA">
        <w:rPr>
          <w:rFonts w:ascii="Times New Roman" w:hAnsi="Times New Roman" w:cs="Times New Roman"/>
          <w:sz w:val="24"/>
          <w:szCs w:val="24"/>
        </w:rPr>
        <w:t xml:space="preserve">     known as tubulin.</w:t>
      </w:r>
    </w:p>
    <w:p w14:paraId="0080B869" w14:textId="4F23BDD2" w:rsidR="009C1D3E" w:rsidRPr="003A33CA" w:rsidRDefault="009C1D3E" w:rsidP="008C0055">
      <w:pPr>
        <w:pStyle w:val="ListParagraph"/>
        <w:numPr>
          <w:ilvl w:val="0"/>
          <w:numId w:val="12"/>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Microtubules also work as conveyer </w:t>
      </w:r>
      <w:r w:rsidR="00A83F6D">
        <w:rPr>
          <w:rFonts w:ascii="Times New Roman" w:hAnsi="Times New Roman" w:cs="Times New Roman"/>
          <w:sz w:val="24"/>
          <w:szCs w:val="24"/>
        </w:rPr>
        <w:t>belts</w:t>
      </w:r>
      <w:r w:rsidRPr="003A33CA">
        <w:rPr>
          <w:rFonts w:ascii="Times New Roman" w:hAnsi="Times New Roman" w:cs="Times New Roman"/>
          <w:sz w:val="24"/>
          <w:szCs w:val="24"/>
        </w:rPr>
        <w:t xml:space="preserve"> for the movement of various substances.</w:t>
      </w:r>
    </w:p>
    <w:p w14:paraId="652F46DE" w14:textId="641F04AF" w:rsidR="009C1D3E" w:rsidRPr="003A33CA" w:rsidRDefault="009C1D3E" w:rsidP="008C0055">
      <w:pPr>
        <w:pStyle w:val="ListParagraph"/>
        <w:numPr>
          <w:ilvl w:val="0"/>
          <w:numId w:val="14"/>
        </w:numPr>
        <w:tabs>
          <w:tab w:val="left" w:pos="0"/>
        </w:tabs>
        <w:spacing w:before="240" w:after="200"/>
        <w:rPr>
          <w:rFonts w:ascii="Times New Roman" w:hAnsi="Times New Roman" w:cs="Times New Roman"/>
          <w:b/>
          <w:sz w:val="24"/>
          <w:szCs w:val="24"/>
        </w:rPr>
      </w:pPr>
      <w:r w:rsidRPr="003A33CA">
        <w:rPr>
          <w:rFonts w:ascii="Times New Roman" w:hAnsi="Times New Roman" w:cs="Times New Roman"/>
          <w:b/>
          <w:sz w:val="24"/>
          <w:szCs w:val="24"/>
        </w:rPr>
        <w:t>Intermediate filaments:</w:t>
      </w:r>
    </w:p>
    <w:p w14:paraId="61BEB1BA" w14:textId="082FAAA1" w:rsidR="009C1D3E" w:rsidRPr="003A33CA" w:rsidRDefault="009C1D3E" w:rsidP="008C0055">
      <w:pPr>
        <w:pStyle w:val="ListParagraph"/>
        <w:numPr>
          <w:ilvl w:val="0"/>
          <w:numId w:val="12"/>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It is strong and tough.</w:t>
      </w:r>
    </w:p>
    <w:p w14:paraId="6BB51445" w14:textId="25D54D38" w:rsidR="009C1D3E" w:rsidRPr="003A33CA" w:rsidRDefault="009C1D3E" w:rsidP="008C0055">
      <w:pPr>
        <w:pStyle w:val="ListParagraph"/>
        <w:numPr>
          <w:ilvl w:val="0"/>
          <w:numId w:val="12"/>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It holds the organelles in their position.</w:t>
      </w:r>
    </w:p>
    <w:p w14:paraId="1CD783E5" w14:textId="77777777" w:rsidR="009C1D3E" w:rsidRPr="003A33CA" w:rsidRDefault="009C1D3E" w:rsidP="009C1D3E">
      <w:pPr>
        <w:pStyle w:val="ListParagraph"/>
        <w:tabs>
          <w:tab w:val="left" w:pos="0"/>
        </w:tabs>
        <w:spacing w:before="240" w:after="200"/>
        <w:ind w:left="284" w:hanging="284"/>
        <w:rPr>
          <w:rFonts w:ascii="Times New Roman" w:hAnsi="Times New Roman" w:cs="Times New Roman"/>
          <w:sz w:val="24"/>
          <w:szCs w:val="24"/>
        </w:rPr>
      </w:pPr>
    </w:p>
    <w:p w14:paraId="12EBA02A" w14:textId="77777777" w:rsidR="009C1D3E" w:rsidRPr="003A33CA" w:rsidRDefault="009C1D3E" w:rsidP="009C1D3E">
      <w:pPr>
        <w:pStyle w:val="ListParagraph"/>
        <w:tabs>
          <w:tab w:val="left" w:pos="0"/>
        </w:tabs>
        <w:spacing w:before="240" w:after="200"/>
        <w:ind w:left="284" w:hanging="284"/>
        <w:rPr>
          <w:rFonts w:ascii="Times New Roman" w:hAnsi="Times New Roman" w:cs="Times New Roman"/>
          <w:b/>
          <w:sz w:val="24"/>
          <w:szCs w:val="24"/>
        </w:rPr>
      </w:pPr>
      <w:r w:rsidRPr="003A33CA">
        <w:rPr>
          <w:rFonts w:ascii="Times New Roman" w:hAnsi="Times New Roman" w:cs="Times New Roman"/>
          <w:b/>
          <w:sz w:val="24"/>
          <w:szCs w:val="24"/>
        </w:rPr>
        <w:t>H) Centrosome and Centrioles:</w:t>
      </w:r>
    </w:p>
    <w:p w14:paraId="746C3908" w14:textId="7AB72401" w:rsidR="009C1D3E" w:rsidRPr="003A33CA" w:rsidRDefault="009C1D3E" w:rsidP="008C0055">
      <w:pPr>
        <w:pStyle w:val="ListParagraph"/>
        <w:numPr>
          <w:ilvl w:val="0"/>
          <w:numId w:val="13"/>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Near the nucleus is a dense area of cytoplasmic material with radiant microtubules called </w:t>
      </w:r>
      <w:r w:rsidR="008E00BE">
        <w:rPr>
          <w:rFonts w:ascii="Times New Roman" w:hAnsi="Times New Roman" w:cs="Times New Roman"/>
          <w:sz w:val="24"/>
          <w:szCs w:val="24"/>
        </w:rPr>
        <w:t>centrosomes</w:t>
      </w:r>
      <w:r w:rsidRPr="003A33CA">
        <w:rPr>
          <w:rFonts w:ascii="Times New Roman" w:hAnsi="Times New Roman" w:cs="Times New Roman"/>
          <w:sz w:val="24"/>
          <w:szCs w:val="24"/>
        </w:rPr>
        <w:t>.</w:t>
      </w:r>
    </w:p>
    <w:p w14:paraId="76D4D693" w14:textId="4AE0A0F7" w:rsidR="009C1D3E" w:rsidRPr="003A33CA" w:rsidRDefault="009C1D3E" w:rsidP="008C0055">
      <w:pPr>
        <w:pStyle w:val="ListParagraph"/>
        <w:numPr>
          <w:ilvl w:val="0"/>
          <w:numId w:val="13"/>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Centrosomes serve as </w:t>
      </w:r>
      <w:r w:rsidR="008E00BE">
        <w:rPr>
          <w:rFonts w:ascii="Times New Roman" w:hAnsi="Times New Roman" w:cs="Times New Roman"/>
          <w:sz w:val="24"/>
          <w:szCs w:val="24"/>
        </w:rPr>
        <w:t xml:space="preserve">a </w:t>
      </w:r>
      <w:r w:rsidR="00013B8F">
        <w:rPr>
          <w:rFonts w:ascii="Times New Roman" w:hAnsi="Times New Roman" w:cs="Times New Roman"/>
          <w:sz w:val="24"/>
          <w:szCs w:val="24"/>
        </w:rPr>
        <w:t>centre</w:t>
      </w:r>
      <w:r w:rsidRPr="003A33CA">
        <w:rPr>
          <w:rFonts w:ascii="Times New Roman" w:hAnsi="Times New Roman" w:cs="Times New Roman"/>
          <w:sz w:val="24"/>
          <w:szCs w:val="24"/>
        </w:rPr>
        <w:t xml:space="preserve"> for organizing microtubules in non-dividing cells.</w:t>
      </w:r>
    </w:p>
    <w:p w14:paraId="5E38AA2E" w14:textId="68069DDE" w:rsidR="009C1D3E" w:rsidRPr="003A33CA" w:rsidRDefault="009C1D3E" w:rsidP="008C0055">
      <w:pPr>
        <w:pStyle w:val="ListParagraph"/>
        <w:numPr>
          <w:ilvl w:val="0"/>
          <w:numId w:val="13"/>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It also forms the mitotic spindle during cell division.</w:t>
      </w:r>
    </w:p>
    <w:p w14:paraId="3EE58C64" w14:textId="09376C81" w:rsidR="009C1D3E" w:rsidRPr="003A33CA" w:rsidRDefault="009C1D3E" w:rsidP="008C0055">
      <w:pPr>
        <w:pStyle w:val="ListParagraph"/>
        <w:numPr>
          <w:ilvl w:val="0"/>
          <w:numId w:val="13"/>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Within the Centrosomes, a pair of cylindrical structures </w:t>
      </w:r>
      <w:r w:rsidR="008E00BE">
        <w:rPr>
          <w:rFonts w:ascii="Times New Roman" w:hAnsi="Times New Roman" w:cs="Times New Roman"/>
          <w:sz w:val="24"/>
          <w:szCs w:val="24"/>
        </w:rPr>
        <w:t xml:space="preserve">is </w:t>
      </w:r>
      <w:r w:rsidRPr="003A33CA">
        <w:rPr>
          <w:rFonts w:ascii="Times New Roman" w:hAnsi="Times New Roman" w:cs="Times New Roman"/>
          <w:sz w:val="24"/>
          <w:szCs w:val="24"/>
        </w:rPr>
        <w:t>known as Centrioles.</w:t>
      </w:r>
    </w:p>
    <w:p w14:paraId="77CFE91C" w14:textId="0528167C" w:rsidR="00B82F26" w:rsidRDefault="009C1D3E" w:rsidP="008C0055">
      <w:pPr>
        <w:pStyle w:val="ListParagraph"/>
        <w:numPr>
          <w:ilvl w:val="0"/>
          <w:numId w:val="13"/>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Each </w:t>
      </w:r>
      <w:r w:rsidR="008E00BE">
        <w:rPr>
          <w:rFonts w:ascii="Times New Roman" w:hAnsi="Times New Roman" w:cs="Times New Roman"/>
          <w:sz w:val="24"/>
          <w:szCs w:val="24"/>
        </w:rPr>
        <w:t>centriole</w:t>
      </w:r>
      <w:r w:rsidR="008E00BE" w:rsidRPr="003A33CA">
        <w:rPr>
          <w:rFonts w:ascii="Times New Roman" w:hAnsi="Times New Roman" w:cs="Times New Roman"/>
          <w:sz w:val="24"/>
          <w:szCs w:val="24"/>
        </w:rPr>
        <w:t xml:space="preserve"> is composed of nine </w:t>
      </w:r>
      <w:r w:rsidR="008E00BE">
        <w:rPr>
          <w:rFonts w:ascii="Times New Roman" w:hAnsi="Times New Roman" w:cs="Times New Roman"/>
          <w:sz w:val="24"/>
          <w:szCs w:val="24"/>
        </w:rPr>
        <w:t>clusters</w:t>
      </w:r>
      <w:r w:rsidRPr="003A33CA">
        <w:rPr>
          <w:rFonts w:ascii="Times New Roman" w:hAnsi="Times New Roman" w:cs="Times New Roman"/>
          <w:sz w:val="24"/>
          <w:szCs w:val="24"/>
        </w:rPr>
        <w:t xml:space="preserve"> of three microtubules arranged in a circular pattern.</w:t>
      </w:r>
    </w:p>
    <w:p w14:paraId="4265B267" w14:textId="77777777" w:rsidR="008E00BE" w:rsidRDefault="008E00BE" w:rsidP="008E00BE">
      <w:pPr>
        <w:tabs>
          <w:tab w:val="left" w:pos="0"/>
        </w:tabs>
        <w:spacing w:before="240" w:after="200"/>
        <w:rPr>
          <w:rFonts w:ascii="Times New Roman" w:hAnsi="Times New Roman" w:cs="Times New Roman"/>
          <w:b/>
          <w:sz w:val="24"/>
          <w:szCs w:val="24"/>
        </w:rPr>
      </w:pPr>
      <w:r w:rsidRPr="008E00BE">
        <w:rPr>
          <w:rFonts w:ascii="Times New Roman" w:hAnsi="Times New Roman" w:cs="Times New Roman"/>
          <w:b/>
          <w:sz w:val="24"/>
          <w:szCs w:val="24"/>
        </w:rPr>
        <w:t xml:space="preserve">Nucleus </w:t>
      </w:r>
    </w:p>
    <w:p w14:paraId="7E2ECED4" w14:textId="6CEFB0FC" w:rsidR="00B82F26" w:rsidRPr="008E00BE" w:rsidRDefault="008E00BE" w:rsidP="008E00BE">
      <w:pPr>
        <w:tabs>
          <w:tab w:val="left" w:pos="0"/>
        </w:tabs>
        <w:spacing w:before="240" w:after="200"/>
        <w:rPr>
          <w:rFonts w:ascii="Times New Roman" w:hAnsi="Times New Roman" w:cs="Times New Roman"/>
          <w:b/>
          <w:sz w:val="24"/>
          <w:szCs w:val="24"/>
        </w:rPr>
      </w:pPr>
      <w:r>
        <w:rPr>
          <w:rFonts w:ascii="Times New Roman" w:hAnsi="Times New Roman" w:cs="Times New Roman"/>
          <w:sz w:val="24"/>
          <w:szCs w:val="24"/>
        </w:rPr>
        <w:t>The nucleus</w:t>
      </w:r>
      <w:r w:rsidR="00B82F26" w:rsidRPr="003A33CA">
        <w:rPr>
          <w:rFonts w:ascii="Times New Roman" w:hAnsi="Times New Roman" w:cs="Times New Roman"/>
          <w:sz w:val="24"/>
          <w:szCs w:val="24"/>
        </w:rPr>
        <w:t xml:space="preserve"> is spherical or oval in shape and is the heaviest or largest structure in the cell.</w:t>
      </w:r>
      <w:r>
        <w:rPr>
          <w:rFonts w:ascii="Times New Roman" w:hAnsi="Times New Roman" w:cs="Times New Roman"/>
          <w:sz w:val="24"/>
          <w:szCs w:val="24"/>
        </w:rPr>
        <w:t xml:space="preserve"> </w:t>
      </w:r>
      <w:r w:rsidR="00B82F26" w:rsidRPr="003A33CA">
        <w:rPr>
          <w:rFonts w:ascii="Times New Roman" w:hAnsi="Times New Roman" w:cs="Times New Roman"/>
          <w:sz w:val="24"/>
          <w:szCs w:val="24"/>
        </w:rPr>
        <w:t xml:space="preserve">Within the nucleus are most of the hereditary </w:t>
      </w:r>
      <w:r>
        <w:rPr>
          <w:rFonts w:ascii="Times New Roman" w:hAnsi="Times New Roman" w:cs="Times New Roman"/>
          <w:sz w:val="24"/>
          <w:szCs w:val="24"/>
        </w:rPr>
        <w:t>units</w:t>
      </w:r>
      <w:r w:rsidR="00B82F26" w:rsidRPr="003A33CA">
        <w:rPr>
          <w:rFonts w:ascii="Times New Roman" w:hAnsi="Times New Roman" w:cs="Times New Roman"/>
          <w:sz w:val="24"/>
          <w:szCs w:val="24"/>
        </w:rPr>
        <w:t xml:space="preserve"> of the cell known as genes, which control cellular structure and direct many cellular activities.</w:t>
      </w:r>
    </w:p>
    <w:p w14:paraId="64C19E5D" w14:textId="77777777" w:rsidR="009055CE" w:rsidRPr="003A33CA" w:rsidRDefault="009055CE" w:rsidP="00B82F26">
      <w:pPr>
        <w:pStyle w:val="ListParagraph"/>
        <w:tabs>
          <w:tab w:val="left" w:pos="0"/>
        </w:tabs>
        <w:spacing w:before="240" w:after="200"/>
        <w:ind w:left="284" w:hanging="284"/>
        <w:rPr>
          <w:rFonts w:ascii="Times New Roman" w:hAnsi="Times New Roman" w:cs="Times New Roman"/>
          <w:sz w:val="24"/>
          <w:szCs w:val="24"/>
        </w:rPr>
      </w:pPr>
    </w:p>
    <w:p w14:paraId="72E53FA8" w14:textId="77777777" w:rsidR="009055CE" w:rsidRPr="003A33CA" w:rsidRDefault="009055CE" w:rsidP="00076C9C">
      <w:pPr>
        <w:pStyle w:val="ListParagraph"/>
        <w:tabs>
          <w:tab w:val="left" w:pos="0"/>
        </w:tabs>
        <w:spacing w:before="240" w:after="200"/>
        <w:ind w:left="284" w:hanging="284"/>
        <w:rPr>
          <w:rFonts w:ascii="Times New Roman" w:hAnsi="Times New Roman" w:cs="Times New Roman"/>
          <w:sz w:val="24"/>
          <w:szCs w:val="24"/>
        </w:rPr>
      </w:pPr>
      <w:r w:rsidRPr="003A33CA">
        <w:rPr>
          <w:rFonts w:ascii="Times New Roman" w:hAnsi="Times New Roman" w:cs="Times New Roman"/>
          <w:noProof/>
          <w:sz w:val="24"/>
          <w:szCs w:val="24"/>
          <w:lang w:eastAsia="en-IN"/>
        </w:rPr>
        <w:drawing>
          <wp:inline distT="0" distB="0" distL="0" distR="0" wp14:anchorId="332CBE5B" wp14:editId="568F78DB">
            <wp:extent cx="5730240" cy="2712720"/>
            <wp:effectExtent l="0" t="0" r="3810" b="0"/>
            <wp:docPr id="7" name="Picture 7" descr="Cell Nucleus: Definition, Structure, &amp; Function, with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ell Nucleus: Definition, Structure, &amp; Function, with Diagram"/>
                    <pic:cNvPicPr>
                      <a:picLocks noChangeAspect="1" noChangeArrowheads="1"/>
                    </pic:cNvPicPr>
                  </pic:nvPicPr>
                  <pic:blipFill rotWithShape="1">
                    <a:blip r:embed="rId11">
                      <a:extLst>
                        <a:ext uri="{28A0092B-C50C-407E-A947-70E740481C1C}">
                          <a14:useLocalDpi xmlns:a14="http://schemas.microsoft.com/office/drawing/2010/main" val="0"/>
                        </a:ext>
                      </a:extLst>
                    </a:blip>
                    <a:srcRect l="-266" t="11326" r="266" b="6595"/>
                    <a:stretch/>
                  </pic:blipFill>
                  <pic:spPr bwMode="auto">
                    <a:xfrm>
                      <a:off x="0" y="0"/>
                      <a:ext cx="5731562" cy="2713346"/>
                    </a:xfrm>
                    <a:prstGeom prst="rect">
                      <a:avLst/>
                    </a:prstGeom>
                    <a:noFill/>
                    <a:ln>
                      <a:noFill/>
                    </a:ln>
                    <a:extLst>
                      <a:ext uri="{53640926-AAD7-44D8-BBD7-CCE9431645EC}">
                        <a14:shadowObscured xmlns:a14="http://schemas.microsoft.com/office/drawing/2010/main"/>
                      </a:ext>
                    </a:extLst>
                  </pic:spPr>
                </pic:pic>
              </a:graphicData>
            </a:graphic>
          </wp:inline>
        </w:drawing>
      </w:r>
    </w:p>
    <w:p w14:paraId="5FC8031F" w14:textId="77777777" w:rsidR="009055CE" w:rsidRPr="003A33CA" w:rsidRDefault="009055CE" w:rsidP="00B82F26">
      <w:pPr>
        <w:pStyle w:val="ListParagraph"/>
        <w:tabs>
          <w:tab w:val="left" w:pos="0"/>
        </w:tabs>
        <w:spacing w:before="240" w:after="200"/>
        <w:ind w:left="284" w:hanging="284"/>
        <w:rPr>
          <w:rFonts w:ascii="Times New Roman" w:hAnsi="Times New Roman" w:cs="Times New Roman"/>
          <w:sz w:val="24"/>
          <w:szCs w:val="24"/>
        </w:rPr>
      </w:pPr>
    </w:p>
    <w:p w14:paraId="3D901C52" w14:textId="77777777" w:rsidR="00013B8F" w:rsidRDefault="00013B8F" w:rsidP="00013B8F">
      <w:pPr>
        <w:pStyle w:val="ListParagraph"/>
        <w:tabs>
          <w:tab w:val="left" w:pos="0"/>
        </w:tabs>
        <w:spacing w:before="240" w:after="200"/>
        <w:rPr>
          <w:rFonts w:ascii="Times New Roman" w:hAnsi="Times New Roman" w:cs="Times New Roman"/>
          <w:sz w:val="24"/>
          <w:szCs w:val="24"/>
        </w:rPr>
      </w:pPr>
    </w:p>
    <w:p w14:paraId="172C961B" w14:textId="17C00BC4" w:rsidR="00B82F26" w:rsidRPr="003A33CA" w:rsidRDefault="00B82F26" w:rsidP="008C0055">
      <w:pPr>
        <w:pStyle w:val="ListParagraph"/>
        <w:numPr>
          <w:ilvl w:val="0"/>
          <w:numId w:val="15"/>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The nuclear genes are arranged side </w:t>
      </w:r>
      <w:r w:rsidR="008E00BE">
        <w:rPr>
          <w:rFonts w:ascii="Times New Roman" w:hAnsi="Times New Roman" w:cs="Times New Roman"/>
          <w:sz w:val="24"/>
          <w:szCs w:val="24"/>
        </w:rPr>
        <w:t>by</w:t>
      </w:r>
      <w:r w:rsidRPr="003A33CA">
        <w:rPr>
          <w:rFonts w:ascii="Times New Roman" w:hAnsi="Times New Roman" w:cs="Times New Roman"/>
          <w:sz w:val="24"/>
          <w:szCs w:val="24"/>
        </w:rPr>
        <w:t xml:space="preserve"> side and form a specific structure known as chromosomes.</w:t>
      </w:r>
    </w:p>
    <w:p w14:paraId="2487351F" w14:textId="10AE0A80" w:rsidR="00B82F26" w:rsidRPr="003A33CA" w:rsidRDefault="00B82F26" w:rsidP="008C0055">
      <w:pPr>
        <w:pStyle w:val="ListParagraph"/>
        <w:numPr>
          <w:ilvl w:val="0"/>
          <w:numId w:val="15"/>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Human somatic cells have 46 chromosomes, 23 inherited from each </w:t>
      </w:r>
      <w:r w:rsidR="008E00BE">
        <w:rPr>
          <w:rFonts w:ascii="Times New Roman" w:hAnsi="Times New Roman" w:cs="Times New Roman"/>
          <w:sz w:val="24"/>
          <w:szCs w:val="24"/>
        </w:rPr>
        <w:t>parent</w:t>
      </w:r>
      <w:r w:rsidRPr="003A33CA">
        <w:rPr>
          <w:rFonts w:ascii="Times New Roman" w:hAnsi="Times New Roman" w:cs="Times New Roman"/>
          <w:sz w:val="24"/>
          <w:szCs w:val="24"/>
        </w:rPr>
        <w:t>.</w:t>
      </w:r>
    </w:p>
    <w:p w14:paraId="720D9949" w14:textId="3B605493" w:rsidR="00B82F26" w:rsidRPr="003A33CA" w:rsidRDefault="00B82F26" w:rsidP="008C0055">
      <w:pPr>
        <w:pStyle w:val="ListParagraph"/>
        <w:numPr>
          <w:ilvl w:val="0"/>
          <w:numId w:val="15"/>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A double membrane called the nuclear envelope separates the nucleus from the cytoplasm. Both layers of the nuclear layer envelop are phospholipids bilayer similar to </w:t>
      </w:r>
      <w:r w:rsidR="008E00BE">
        <w:rPr>
          <w:rFonts w:ascii="Times New Roman" w:hAnsi="Times New Roman" w:cs="Times New Roman"/>
          <w:sz w:val="24"/>
          <w:szCs w:val="24"/>
        </w:rPr>
        <w:t xml:space="preserve">the </w:t>
      </w:r>
      <w:r w:rsidRPr="003A33CA">
        <w:rPr>
          <w:rFonts w:ascii="Times New Roman" w:hAnsi="Times New Roman" w:cs="Times New Roman"/>
          <w:sz w:val="24"/>
          <w:szCs w:val="24"/>
        </w:rPr>
        <w:t>plasma membrane.</w:t>
      </w:r>
    </w:p>
    <w:p w14:paraId="0EBE7A1C" w14:textId="09EDEE4E" w:rsidR="00B82F26" w:rsidRPr="003A33CA" w:rsidRDefault="00B82F26" w:rsidP="008C0055">
      <w:pPr>
        <w:pStyle w:val="ListParagraph"/>
        <w:numPr>
          <w:ilvl w:val="0"/>
          <w:numId w:val="15"/>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The two membranes are separated from each other by the perinuclear cisterns and join at </w:t>
      </w:r>
      <w:r w:rsidR="008E00BE">
        <w:rPr>
          <w:rFonts w:ascii="Times New Roman" w:hAnsi="Times New Roman" w:cs="Times New Roman"/>
          <w:sz w:val="24"/>
          <w:szCs w:val="24"/>
        </w:rPr>
        <w:t>intervals</w:t>
      </w:r>
      <w:r w:rsidRPr="003A33CA">
        <w:rPr>
          <w:rFonts w:ascii="Times New Roman" w:hAnsi="Times New Roman" w:cs="Times New Roman"/>
          <w:sz w:val="24"/>
          <w:szCs w:val="24"/>
        </w:rPr>
        <w:t xml:space="preserve"> to form pores which </w:t>
      </w:r>
      <w:r w:rsidR="008E00BE">
        <w:rPr>
          <w:rFonts w:ascii="Times New Roman" w:hAnsi="Times New Roman" w:cs="Times New Roman"/>
          <w:sz w:val="24"/>
          <w:szCs w:val="24"/>
        </w:rPr>
        <w:t>allow</w:t>
      </w:r>
      <w:r w:rsidRPr="003A33CA">
        <w:rPr>
          <w:rFonts w:ascii="Times New Roman" w:hAnsi="Times New Roman" w:cs="Times New Roman"/>
          <w:sz w:val="24"/>
          <w:szCs w:val="24"/>
        </w:rPr>
        <w:t xml:space="preserve"> the passage of materials from the cytoplasm to the nucleus and vice versa these pores are 10 times larger than the pores of channels in the plasma membrane, even larger molecules such as RNA and various protein can also pass.</w:t>
      </w:r>
    </w:p>
    <w:p w14:paraId="3C5F4FED" w14:textId="0AF23B0C" w:rsidR="00B82F26" w:rsidRPr="003A33CA" w:rsidRDefault="00B82F26" w:rsidP="008C0055">
      <w:pPr>
        <w:pStyle w:val="ListParagraph"/>
        <w:numPr>
          <w:ilvl w:val="0"/>
          <w:numId w:val="15"/>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Inside the nucleus</w:t>
      </w:r>
      <w:r w:rsidR="008E00BE">
        <w:rPr>
          <w:rFonts w:ascii="Times New Roman" w:hAnsi="Times New Roman" w:cs="Times New Roman"/>
          <w:sz w:val="24"/>
          <w:szCs w:val="24"/>
        </w:rPr>
        <w:t>,</w:t>
      </w:r>
      <w:r w:rsidRPr="003A33CA">
        <w:rPr>
          <w:rFonts w:ascii="Times New Roman" w:hAnsi="Times New Roman" w:cs="Times New Roman"/>
          <w:sz w:val="24"/>
          <w:szCs w:val="24"/>
        </w:rPr>
        <w:t xml:space="preserve"> one or more spherical </w:t>
      </w:r>
      <w:r w:rsidR="008E00BE">
        <w:rPr>
          <w:rFonts w:ascii="Times New Roman" w:hAnsi="Times New Roman" w:cs="Times New Roman"/>
          <w:sz w:val="24"/>
          <w:szCs w:val="24"/>
        </w:rPr>
        <w:t>bodices</w:t>
      </w:r>
      <w:r w:rsidR="008E00BE" w:rsidRPr="003A33CA">
        <w:rPr>
          <w:rFonts w:ascii="Times New Roman" w:hAnsi="Times New Roman" w:cs="Times New Roman"/>
          <w:sz w:val="24"/>
          <w:szCs w:val="24"/>
        </w:rPr>
        <w:t xml:space="preserve"> are </w:t>
      </w:r>
      <w:r w:rsidR="008E00BE">
        <w:rPr>
          <w:rFonts w:ascii="Times New Roman" w:hAnsi="Times New Roman" w:cs="Times New Roman"/>
          <w:sz w:val="24"/>
          <w:szCs w:val="24"/>
        </w:rPr>
        <w:t>presently</w:t>
      </w:r>
      <w:r w:rsidRPr="003A33CA">
        <w:rPr>
          <w:rFonts w:ascii="Times New Roman" w:hAnsi="Times New Roman" w:cs="Times New Roman"/>
          <w:sz w:val="24"/>
          <w:szCs w:val="24"/>
        </w:rPr>
        <w:t xml:space="preserve"> known as nucleoli (Singular is nucleolus). They contain </w:t>
      </w:r>
      <w:r w:rsidR="008E00BE">
        <w:rPr>
          <w:rFonts w:ascii="Times New Roman" w:hAnsi="Times New Roman" w:cs="Times New Roman"/>
          <w:sz w:val="24"/>
          <w:szCs w:val="24"/>
        </w:rPr>
        <w:t xml:space="preserve">a </w:t>
      </w:r>
      <w:r w:rsidRPr="003A33CA">
        <w:rPr>
          <w:rFonts w:ascii="Times New Roman" w:hAnsi="Times New Roman" w:cs="Times New Roman"/>
          <w:sz w:val="24"/>
          <w:szCs w:val="24"/>
        </w:rPr>
        <w:t xml:space="preserve">bunch of protein, DNA and RNA that are not enclosed by </w:t>
      </w:r>
      <w:r w:rsidR="008E00BE">
        <w:rPr>
          <w:rFonts w:ascii="Times New Roman" w:hAnsi="Times New Roman" w:cs="Times New Roman"/>
          <w:sz w:val="24"/>
          <w:szCs w:val="24"/>
        </w:rPr>
        <w:t xml:space="preserve">a </w:t>
      </w:r>
      <w:r w:rsidRPr="003A33CA">
        <w:rPr>
          <w:rFonts w:ascii="Times New Roman" w:hAnsi="Times New Roman" w:cs="Times New Roman"/>
          <w:sz w:val="24"/>
          <w:szCs w:val="24"/>
        </w:rPr>
        <w:t>membrane.</w:t>
      </w:r>
    </w:p>
    <w:p w14:paraId="2F8A0314" w14:textId="6578C7E6" w:rsidR="00B82F26" w:rsidRPr="003A33CA" w:rsidRDefault="00B82F26" w:rsidP="008C0055">
      <w:pPr>
        <w:pStyle w:val="ListParagraph"/>
        <w:numPr>
          <w:ilvl w:val="0"/>
          <w:numId w:val="15"/>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lastRenderedPageBreak/>
        <w:t xml:space="preserve">Nucleolus or Nucleoli contains ribosomes as well as ribosomal RNA and it </w:t>
      </w:r>
      <w:r w:rsidR="00013B8F">
        <w:rPr>
          <w:rFonts w:ascii="Times New Roman" w:hAnsi="Times New Roman" w:cs="Times New Roman"/>
          <w:sz w:val="24"/>
          <w:szCs w:val="24"/>
        </w:rPr>
        <w:t>plays</w:t>
      </w:r>
      <w:r w:rsidRPr="003A33CA">
        <w:rPr>
          <w:rFonts w:ascii="Times New Roman" w:hAnsi="Times New Roman" w:cs="Times New Roman"/>
          <w:sz w:val="24"/>
          <w:szCs w:val="24"/>
        </w:rPr>
        <w:t xml:space="preserve"> a key role in protein synthesis.</w:t>
      </w:r>
    </w:p>
    <w:p w14:paraId="5CA4D0C8" w14:textId="606EB205" w:rsidR="00B82F26" w:rsidRPr="003A33CA" w:rsidRDefault="00B82F26" w:rsidP="008C0055">
      <w:pPr>
        <w:pStyle w:val="ListParagraph"/>
        <w:numPr>
          <w:ilvl w:val="0"/>
          <w:numId w:val="15"/>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A chromosome is a very long DNA molecule that is coiled and packed in </w:t>
      </w:r>
      <w:r w:rsidR="00013B8F">
        <w:rPr>
          <w:rFonts w:ascii="Times New Roman" w:hAnsi="Times New Roman" w:cs="Times New Roman"/>
          <w:sz w:val="24"/>
          <w:szCs w:val="24"/>
        </w:rPr>
        <w:t xml:space="preserve">an </w:t>
      </w:r>
      <w:r w:rsidRPr="003A33CA">
        <w:rPr>
          <w:rFonts w:ascii="Times New Roman" w:hAnsi="Times New Roman" w:cs="Times New Roman"/>
          <w:sz w:val="24"/>
          <w:szCs w:val="24"/>
        </w:rPr>
        <w:t>amazing compact structure together with several proteins.</w:t>
      </w:r>
    </w:p>
    <w:p w14:paraId="39EA838A" w14:textId="6B7A9FD3" w:rsidR="00B82F26" w:rsidRPr="003A33CA" w:rsidRDefault="00B82F26" w:rsidP="008C0055">
      <w:pPr>
        <w:pStyle w:val="ListParagraph"/>
        <w:numPr>
          <w:ilvl w:val="0"/>
          <w:numId w:val="15"/>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In chromosomes</w:t>
      </w:r>
      <w:r w:rsidR="00013B8F">
        <w:rPr>
          <w:rFonts w:ascii="Times New Roman" w:hAnsi="Times New Roman" w:cs="Times New Roman"/>
          <w:sz w:val="24"/>
          <w:szCs w:val="24"/>
        </w:rPr>
        <w:t>,</w:t>
      </w:r>
      <w:r w:rsidRPr="003A33CA">
        <w:rPr>
          <w:rFonts w:ascii="Times New Roman" w:hAnsi="Times New Roman" w:cs="Times New Roman"/>
          <w:sz w:val="24"/>
          <w:szCs w:val="24"/>
        </w:rPr>
        <w:t xml:space="preserve"> two identical </w:t>
      </w:r>
      <w:r w:rsidR="00013B8F">
        <w:rPr>
          <w:rFonts w:ascii="Times New Roman" w:hAnsi="Times New Roman" w:cs="Times New Roman"/>
          <w:sz w:val="24"/>
          <w:szCs w:val="24"/>
        </w:rPr>
        <w:t>pairs</w:t>
      </w:r>
      <w:r w:rsidRPr="003A33CA">
        <w:rPr>
          <w:rFonts w:ascii="Times New Roman" w:hAnsi="Times New Roman" w:cs="Times New Roman"/>
          <w:sz w:val="24"/>
          <w:szCs w:val="24"/>
        </w:rPr>
        <w:t xml:space="preserve"> consist </w:t>
      </w:r>
      <w:r w:rsidR="00013B8F">
        <w:rPr>
          <w:rFonts w:ascii="Times New Roman" w:hAnsi="Times New Roman" w:cs="Times New Roman"/>
          <w:sz w:val="24"/>
          <w:szCs w:val="24"/>
        </w:rPr>
        <w:t xml:space="preserve">of </w:t>
      </w:r>
      <w:r w:rsidRPr="003A33CA">
        <w:rPr>
          <w:rFonts w:ascii="Times New Roman" w:hAnsi="Times New Roman" w:cs="Times New Roman"/>
          <w:sz w:val="24"/>
          <w:szCs w:val="24"/>
        </w:rPr>
        <w:t xml:space="preserve">nucleoprotein strands that are joined at </w:t>
      </w:r>
      <w:r w:rsidR="00013B8F">
        <w:rPr>
          <w:rFonts w:ascii="Times New Roman" w:hAnsi="Times New Roman" w:cs="Times New Roman"/>
          <w:sz w:val="24"/>
          <w:szCs w:val="24"/>
        </w:rPr>
        <w:t xml:space="preserve">the </w:t>
      </w:r>
      <w:r w:rsidRPr="003A33CA">
        <w:rPr>
          <w:rFonts w:ascii="Times New Roman" w:hAnsi="Times New Roman" w:cs="Times New Roman"/>
          <w:sz w:val="24"/>
          <w:szCs w:val="24"/>
        </w:rPr>
        <w:t xml:space="preserve">centromere and separated during cell division known as </w:t>
      </w:r>
      <w:r w:rsidR="00013B8F">
        <w:rPr>
          <w:rFonts w:ascii="Times New Roman" w:hAnsi="Times New Roman" w:cs="Times New Roman"/>
          <w:sz w:val="24"/>
          <w:szCs w:val="24"/>
        </w:rPr>
        <w:t>chromatids</w:t>
      </w:r>
      <w:r w:rsidRPr="003A33CA">
        <w:rPr>
          <w:rFonts w:ascii="Times New Roman" w:hAnsi="Times New Roman" w:cs="Times New Roman"/>
          <w:sz w:val="24"/>
          <w:szCs w:val="24"/>
        </w:rPr>
        <w:t xml:space="preserve">. It forms a tough </w:t>
      </w:r>
      <w:r w:rsidR="00013B8F">
        <w:rPr>
          <w:rFonts w:ascii="Times New Roman" w:hAnsi="Times New Roman" w:cs="Times New Roman"/>
          <w:sz w:val="24"/>
          <w:szCs w:val="24"/>
        </w:rPr>
        <w:t>thread-like</w:t>
      </w:r>
      <w:r w:rsidRPr="003A33CA">
        <w:rPr>
          <w:rFonts w:ascii="Times New Roman" w:hAnsi="Times New Roman" w:cs="Times New Roman"/>
          <w:sz w:val="24"/>
          <w:szCs w:val="24"/>
        </w:rPr>
        <w:t xml:space="preserve"> structure in not dividing 46 chromosomes.</w:t>
      </w:r>
    </w:p>
    <w:p w14:paraId="74C51AC6" w14:textId="7A1899EA" w:rsidR="00B82F26" w:rsidRPr="003A33CA" w:rsidRDefault="00B82F26" w:rsidP="008C0055">
      <w:pPr>
        <w:pStyle w:val="ListParagraph"/>
        <w:numPr>
          <w:ilvl w:val="0"/>
          <w:numId w:val="15"/>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Chromatin has a “beads on a string (thread)” structure. Each beads known as</w:t>
      </w:r>
    </w:p>
    <w:p w14:paraId="48A10F5F" w14:textId="0BDA53A0" w:rsidR="00B82F26" w:rsidRPr="003A33CA" w:rsidRDefault="00B82F26" w:rsidP="008C0055">
      <w:pPr>
        <w:pStyle w:val="ListParagraph"/>
        <w:numPr>
          <w:ilvl w:val="0"/>
          <w:numId w:val="15"/>
        </w:numPr>
        <w:tabs>
          <w:tab w:val="left" w:pos="0"/>
        </w:tabs>
        <w:spacing w:before="240" w:after="200"/>
        <w:rPr>
          <w:rFonts w:ascii="Times New Roman" w:hAnsi="Times New Roman" w:cs="Times New Roman"/>
          <w:sz w:val="24"/>
          <w:szCs w:val="24"/>
        </w:rPr>
      </w:pPr>
      <w:r w:rsidRPr="003A33CA">
        <w:rPr>
          <w:rFonts w:ascii="Times New Roman" w:hAnsi="Times New Roman" w:cs="Times New Roman"/>
          <w:sz w:val="24"/>
          <w:szCs w:val="24"/>
        </w:rPr>
        <w:t xml:space="preserve">nucleosomes consist </w:t>
      </w:r>
      <w:r w:rsidR="00013B8F">
        <w:rPr>
          <w:rFonts w:ascii="Times New Roman" w:hAnsi="Times New Roman" w:cs="Times New Roman"/>
          <w:sz w:val="24"/>
          <w:szCs w:val="24"/>
        </w:rPr>
        <w:t xml:space="preserve">of </w:t>
      </w:r>
      <w:r w:rsidRPr="003A33CA">
        <w:rPr>
          <w:rFonts w:ascii="Times New Roman" w:hAnsi="Times New Roman" w:cs="Times New Roman"/>
          <w:sz w:val="24"/>
          <w:szCs w:val="24"/>
        </w:rPr>
        <w:t xml:space="preserve">eight </w:t>
      </w:r>
      <w:r w:rsidR="00013B8F">
        <w:rPr>
          <w:rFonts w:ascii="Times New Roman" w:hAnsi="Times New Roman" w:cs="Times New Roman"/>
          <w:sz w:val="24"/>
          <w:szCs w:val="24"/>
        </w:rPr>
        <w:t>protein</w:t>
      </w:r>
      <w:r w:rsidRPr="003A33CA">
        <w:rPr>
          <w:rFonts w:ascii="Times New Roman" w:hAnsi="Times New Roman" w:cs="Times New Roman"/>
          <w:sz w:val="24"/>
          <w:szCs w:val="24"/>
        </w:rPr>
        <w:t xml:space="preserve"> molecules called histone which </w:t>
      </w:r>
      <w:r w:rsidR="00013B8F">
        <w:rPr>
          <w:rFonts w:ascii="Times New Roman" w:hAnsi="Times New Roman" w:cs="Times New Roman"/>
          <w:sz w:val="24"/>
          <w:szCs w:val="24"/>
        </w:rPr>
        <w:t>is</w:t>
      </w:r>
      <w:r w:rsidRPr="003A33CA">
        <w:rPr>
          <w:rFonts w:ascii="Times New Roman" w:hAnsi="Times New Roman" w:cs="Times New Roman"/>
          <w:sz w:val="24"/>
          <w:szCs w:val="24"/>
        </w:rPr>
        <w:t xml:space="preserve"> wrapped by </w:t>
      </w:r>
      <w:r w:rsidR="00013B8F">
        <w:rPr>
          <w:rFonts w:ascii="Times New Roman" w:hAnsi="Times New Roman" w:cs="Times New Roman"/>
          <w:sz w:val="24"/>
          <w:szCs w:val="24"/>
        </w:rPr>
        <w:t>double-strand</w:t>
      </w:r>
      <w:r w:rsidRPr="003A33CA">
        <w:rPr>
          <w:rFonts w:ascii="Times New Roman" w:hAnsi="Times New Roman" w:cs="Times New Roman"/>
          <w:sz w:val="24"/>
          <w:szCs w:val="24"/>
        </w:rPr>
        <w:t xml:space="preserve"> DNA twice around it.</w:t>
      </w:r>
    </w:p>
    <w:p w14:paraId="65D789A6" w14:textId="77777777" w:rsidR="00B82F26" w:rsidRPr="00965418" w:rsidRDefault="00B82F26" w:rsidP="00B82F26">
      <w:pPr>
        <w:pStyle w:val="ListParagraph"/>
        <w:tabs>
          <w:tab w:val="left" w:pos="0"/>
        </w:tabs>
        <w:spacing w:before="240" w:after="200"/>
        <w:ind w:left="284" w:hanging="284"/>
        <w:rPr>
          <w:rFonts w:ascii="Times New Roman" w:hAnsi="Times New Roman" w:cs="Times New Roman"/>
          <w:sz w:val="24"/>
          <w:szCs w:val="24"/>
        </w:rPr>
      </w:pPr>
    </w:p>
    <w:p w14:paraId="18C892DA" w14:textId="77777777" w:rsidR="00975E35" w:rsidRPr="0001615F" w:rsidRDefault="00975E35" w:rsidP="00975E35">
      <w:pPr>
        <w:tabs>
          <w:tab w:val="left" w:pos="0"/>
        </w:tabs>
        <w:spacing w:after="200"/>
        <w:rPr>
          <w:rFonts w:ascii="Times New Roman" w:hAnsi="Times New Roman" w:cs="Times New Roman"/>
          <w:sz w:val="28"/>
          <w:szCs w:val="28"/>
        </w:rPr>
      </w:pPr>
    </w:p>
    <w:p w14:paraId="61B67E19" w14:textId="77777777" w:rsidR="0001615F" w:rsidRPr="0001615F" w:rsidRDefault="0001615F" w:rsidP="0001615F">
      <w:pPr>
        <w:pStyle w:val="ListParagraph"/>
        <w:tabs>
          <w:tab w:val="left" w:pos="0"/>
        </w:tabs>
        <w:spacing w:before="240" w:after="200"/>
        <w:ind w:left="284" w:hanging="284"/>
        <w:rPr>
          <w:rFonts w:ascii="Times New Roman" w:hAnsi="Times New Roman" w:cs="Times New Roman"/>
          <w:sz w:val="28"/>
          <w:szCs w:val="28"/>
        </w:rPr>
      </w:pPr>
    </w:p>
    <w:p w14:paraId="31107B2C" w14:textId="77777777" w:rsidR="00763B6B" w:rsidRPr="00763B6B" w:rsidRDefault="00763B6B" w:rsidP="008B5E45">
      <w:pPr>
        <w:pStyle w:val="ListParagraph"/>
        <w:tabs>
          <w:tab w:val="left" w:pos="0"/>
        </w:tabs>
        <w:spacing w:after="200"/>
        <w:ind w:left="284" w:hanging="720"/>
        <w:rPr>
          <w:rFonts w:ascii="Times New Roman" w:hAnsi="Times New Roman" w:cs="Times New Roman"/>
          <w:sz w:val="28"/>
          <w:szCs w:val="28"/>
        </w:rPr>
      </w:pPr>
    </w:p>
    <w:p w14:paraId="605204A6" w14:textId="77777777" w:rsidR="00763B6B" w:rsidRPr="00763B6B" w:rsidRDefault="00763B6B" w:rsidP="008B5E45">
      <w:pPr>
        <w:pStyle w:val="ListParagraph"/>
        <w:tabs>
          <w:tab w:val="left" w:pos="0"/>
        </w:tabs>
        <w:spacing w:after="200"/>
        <w:ind w:left="284" w:hanging="720"/>
        <w:rPr>
          <w:rFonts w:ascii="Times New Roman" w:hAnsi="Times New Roman" w:cs="Times New Roman"/>
          <w:sz w:val="28"/>
          <w:szCs w:val="28"/>
        </w:rPr>
      </w:pPr>
    </w:p>
    <w:p w14:paraId="458940F3" w14:textId="77777777" w:rsidR="00763B6B" w:rsidRDefault="00763B6B" w:rsidP="008B5E45">
      <w:pPr>
        <w:pStyle w:val="ListParagraph"/>
        <w:tabs>
          <w:tab w:val="left" w:pos="0"/>
        </w:tabs>
        <w:spacing w:after="200"/>
        <w:ind w:left="284" w:hanging="720"/>
        <w:rPr>
          <w:rFonts w:ascii="Times New Roman" w:hAnsi="Times New Roman" w:cs="Times New Roman"/>
          <w:sz w:val="28"/>
          <w:szCs w:val="28"/>
        </w:rPr>
      </w:pPr>
    </w:p>
    <w:p w14:paraId="3D8D92A7" w14:textId="77777777" w:rsidR="006C7AC3" w:rsidRDefault="006C7AC3" w:rsidP="008B5E45">
      <w:pPr>
        <w:pStyle w:val="ListParagraph"/>
        <w:tabs>
          <w:tab w:val="left" w:pos="0"/>
        </w:tabs>
        <w:spacing w:after="200"/>
        <w:ind w:left="284" w:hanging="720"/>
        <w:rPr>
          <w:rFonts w:ascii="Times New Roman" w:hAnsi="Times New Roman" w:cs="Times New Roman"/>
          <w:sz w:val="28"/>
          <w:szCs w:val="28"/>
        </w:rPr>
      </w:pPr>
    </w:p>
    <w:p w14:paraId="7B3FEB7A" w14:textId="77777777" w:rsidR="004E3F19" w:rsidRPr="004E3F19" w:rsidRDefault="004E3F19" w:rsidP="006C7AC3">
      <w:pPr>
        <w:pStyle w:val="ListParagraph"/>
        <w:spacing w:after="200"/>
        <w:ind w:left="0" w:firstLine="802"/>
        <w:rPr>
          <w:rFonts w:ascii="Times New Roman" w:hAnsi="Times New Roman" w:cs="Times New Roman"/>
          <w:sz w:val="28"/>
          <w:szCs w:val="28"/>
        </w:rPr>
      </w:pPr>
    </w:p>
    <w:p w14:paraId="5E39AD37" w14:textId="77777777" w:rsidR="00903AEA" w:rsidRPr="000D3E18" w:rsidRDefault="00903AEA" w:rsidP="00903AEA">
      <w:pPr>
        <w:pStyle w:val="ListParagraph"/>
        <w:spacing w:after="200"/>
        <w:ind w:left="802"/>
        <w:rPr>
          <w:rFonts w:ascii="Times New Roman" w:hAnsi="Times New Roman" w:cs="Times New Roman"/>
          <w:b/>
          <w:sz w:val="28"/>
          <w:szCs w:val="28"/>
        </w:rPr>
      </w:pPr>
    </w:p>
    <w:p w14:paraId="65B70799" w14:textId="77777777" w:rsidR="00942B68" w:rsidRDefault="00942B68" w:rsidP="00942B68">
      <w:pPr>
        <w:pStyle w:val="ListParagraph"/>
        <w:spacing w:after="200"/>
        <w:ind w:left="87"/>
        <w:rPr>
          <w:rFonts w:ascii="Times New Roman" w:hAnsi="Times New Roman" w:cs="Times New Roman"/>
          <w:sz w:val="28"/>
          <w:szCs w:val="28"/>
        </w:rPr>
      </w:pPr>
    </w:p>
    <w:p w14:paraId="39AB52A6" w14:textId="77777777" w:rsidR="002364A9" w:rsidRPr="002364A9" w:rsidRDefault="002364A9" w:rsidP="00942B68">
      <w:pPr>
        <w:pStyle w:val="ListParagraph"/>
        <w:spacing w:after="200"/>
        <w:ind w:left="87"/>
        <w:rPr>
          <w:rFonts w:ascii="Times New Roman" w:hAnsi="Times New Roman" w:cs="Times New Roman"/>
          <w:sz w:val="28"/>
          <w:szCs w:val="28"/>
        </w:rPr>
      </w:pPr>
      <w:r>
        <w:rPr>
          <w:rFonts w:ascii="Times New Roman" w:hAnsi="Times New Roman" w:cs="Times New Roman"/>
          <w:sz w:val="28"/>
          <w:szCs w:val="28"/>
        </w:rPr>
        <w:t xml:space="preserve">      </w:t>
      </w:r>
    </w:p>
    <w:p w14:paraId="7C8E6A84" w14:textId="77777777" w:rsidR="00942B68" w:rsidRPr="00942B68" w:rsidRDefault="00942B68" w:rsidP="00942B68">
      <w:pPr>
        <w:pStyle w:val="ListParagraph"/>
        <w:spacing w:after="200"/>
        <w:ind w:left="87"/>
        <w:rPr>
          <w:rFonts w:ascii="Times New Roman" w:hAnsi="Times New Roman" w:cs="Times New Roman"/>
          <w:b/>
          <w:sz w:val="28"/>
          <w:szCs w:val="28"/>
        </w:rPr>
      </w:pPr>
    </w:p>
    <w:p w14:paraId="7E993D57" w14:textId="77777777" w:rsidR="006309FE" w:rsidRPr="006309FE" w:rsidRDefault="006309FE" w:rsidP="006309FE">
      <w:pPr>
        <w:pStyle w:val="ListParagraph"/>
        <w:spacing w:after="200"/>
        <w:ind w:left="442"/>
        <w:rPr>
          <w:rFonts w:ascii="Times New Roman" w:hAnsi="Times New Roman" w:cs="Times New Roman"/>
          <w:sz w:val="28"/>
          <w:szCs w:val="28"/>
        </w:rPr>
      </w:pPr>
    </w:p>
    <w:p w14:paraId="57D32851" w14:textId="77777777" w:rsidR="006309FE" w:rsidRPr="00207458" w:rsidRDefault="006309FE" w:rsidP="006309FE">
      <w:pPr>
        <w:pStyle w:val="ListParagraph"/>
        <w:spacing w:after="200"/>
        <w:ind w:left="-278"/>
        <w:rPr>
          <w:rFonts w:ascii="Times New Roman" w:hAnsi="Times New Roman" w:cs="Times New Roman"/>
          <w:sz w:val="28"/>
          <w:szCs w:val="28"/>
        </w:rPr>
      </w:pPr>
    </w:p>
    <w:p w14:paraId="5ABE930D" w14:textId="77777777" w:rsidR="00C07CE7" w:rsidRPr="00C07CE7" w:rsidRDefault="006309FE" w:rsidP="00FB128B">
      <w:pPr>
        <w:spacing w:after="200"/>
        <w:ind w:left="-993"/>
        <w:rPr>
          <w:rFonts w:ascii="Times New Roman" w:hAnsi="Times New Roman" w:cs="Times New Roman"/>
          <w:sz w:val="28"/>
          <w:szCs w:val="28"/>
        </w:rPr>
      </w:pPr>
      <w:r>
        <w:rPr>
          <w:rFonts w:ascii="Times New Roman" w:hAnsi="Times New Roman" w:cs="Times New Roman"/>
          <w:sz w:val="28"/>
          <w:szCs w:val="28"/>
        </w:rPr>
        <w:t xml:space="preserve">         </w:t>
      </w:r>
    </w:p>
    <w:p w14:paraId="5C1C3B94" w14:textId="77777777" w:rsidR="00C07CE7" w:rsidRPr="006D218D" w:rsidRDefault="00C07CE7" w:rsidP="00FB128B">
      <w:pPr>
        <w:spacing w:after="200"/>
        <w:ind w:left="-993"/>
        <w:rPr>
          <w:rFonts w:ascii="Times New Roman" w:hAnsi="Times New Roman" w:cs="Times New Roman"/>
          <w:sz w:val="28"/>
          <w:szCs w:val="28"/>
        </w:rPr>
      </w:pPr>
    </w:p>
    <w:p w14:paraId="42267F26" w14:textId="77777777" w:rsidR="00FB128B" w:rsidRPr="00FB128B" w:rsidRDefault="00FB128B" w:rsidP="00FB128B">
      <w:pPr>
        <w:spacing w:after="200"/>
        <w:ind w:left="-993"/>
        <w:rPr>
          <w:rFonts w:ascii="Times New Roman" w:hAnsi="Times New Roman" w:cs="Times New Roman"/>
          <w:b/>
          <w:sz w:val="28"/>
          <w:szCs w:val="28"/>
        </w:rPr>
      </w:pPr>
    </w:p>
    <w:sectPr w:rsidR="00FB128B" w:rsidRPr="00FB128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84D691" w14:textId="77777777" w:rsidR="008C0055" w:rsidRDefault="008C0055" w:rsidP="00903AEA">
      <w:pPr>
        <w:spacing w:after="0" w:line="240" w:lineRule="auto"/>
      </w:pPr>
      <w:r>
        <w:separator/>
      </w:r>
    </w:p>
  </w:endnote>
  <w:endnote w:type="continuationSeparator" w:id="0">
    <w:p w14:paraId="21E766AD" w14:textId="77777777" w:rsidR="008C0055" w:rsidRDefault="008C0055" w:rsidP="00903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70CAF" w14:textId="77777777" w:rsidR="008C0055" w:rsidRDefault="008C0055" w:rsidP="00903AEA">
      <w:pPr>
        <w:spacing w:after="0" w:line="240" w:lineRule="auto"/>
      </w:pPr>
      <w:r>
        <w:separator/>
      </w:r>
    </w:p>
  </w:footnote>
  <w:footnote w:type="continuationSeparator" w:id="0">
    <w:p w14:paraId="1F1FE716" w14:textId="77777777" w:rsidR="008C0055" w:rsidRDefault="008C0055" w:rsidP="00903A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D2B63"/>
    <w:multiLevelType w:val="hybridMultilevel"/>
    <w:tmpl w:val="6CFC67FE"/>
    <w:lvl w:ilvl="0" w:tplc="EB6670C8">
      <w:start w:val="1"/>
      <w:numFmt w:val="bullet"/>
      <w:lvlText w:val=""/>
      <w:lvlJc w:val="left"/>
      <w:pPr>
        <w:ind w:left="720" w:hanging="360"/>
      </w:pPr>
      <w:rPr>
        <w:rFonts w:ascii="Wingdings" w:hAnsi="Wingdings" w:hint="default"/>
        <w:b w:val="0"/>
        <w:i w:val="0"/>
        <w:color w:val="BF8F00" w:themeColor="accent4" w:themeShade="BF"/>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A4DCC"/>
    <w:multiLevelType w:val="hybridMultilevel"/>
    <w:tmpl w:val="44ACD338"/>
    <w:lvl w:ilvl="0" w:tplc="EB6670C8">
      <w:start w:val="1"/>
      <w:numFmt w:val="bullet"/>
      <w:lvlText w:val=""/>
      <w:lvlJc w:val="left"/>
      <w:pPr>
        <w:ind w:left="720" w:hanging="360"/>
      </w:pPr>
      <w:rPr>
        <w:rFonts w:ascii="Wingdings" w:hAnsi="Wingdings" w:hint="default"/>
        <w:b w:val="0"/>
        <w:i w:val="0"/>
        <w:color w:val="BF8F00" w:themeColor="accent4" w:themeShade="BF"/>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707A3"/>
    <w:multiLevelType w:val="hybridMultilevel"/>
    <w:tmpl w:val="6B005C94"/>
    <w:lvl w:ilvl="0" w:tplc="31E22A12">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0A71075"/>
    <w:multiLevelType w:val="hybridMultilevel"/>
    <w:tmpl w:val="1CECFCD4"/>
    <w:lvl w:ilvl="0" w:tplc="EB6670C8">
      <w:start w:val="1"/>
      <w:numFmt w:val="bullet"/>
      <w:lvlText w:val=""/>
      <w:lvlJc w:val="left"/>
      <w:pPr>
        <w:ind w:left="720" w:hanging="360"/>
      </w:pPr>
      <w:rPr>
        <w:rFonts w:ascii="Wingdings" w:hAnsi="Wingdings" w:hint="default"/>
        <w:b w:val="0"/>
        <w:i w:val="0"/>
        <w:color w:val="BF8F00" w:themeColor="accent4" w:themeShade="BF"/>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05C3C"/>
    <w:multiLevelType w:val="hybridMultilevel"/>
    <w:tmpl w:val="0E04EC18"/>
    <w:lvl w:ilvl="0" w:tplc="EB6670C8">
      <w:start w:val="1"/>
      <w:numFmt w:val="bullet"/>
      <w:lvlText w:val=""/>
      <w:lvlJc w:val="left"/>
      <w:pPr>
        <w:ind w:left="720" w:hanging="360"/>
      </w:pPr>
      <w:rPr>
        <w:rFonts w:ascii="Wingdings" w:hAnsi="Wingdings" w:hint="default"/>
        <w:b w:val="0"/>
        <w:i w:val="0"/>
        <w:color w:val="BF8F00" w:themeColor="accent4" w:themeShade="BF"/>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5E5A08"/>
    <w:multiLevelType w:val="hybridMultilevel"/>
    <w:tmpl w:val="9A7AC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2656C8"/>
    <w:multiLevelType w:val="hybridMultilevel"/>
    <w:tmpl w:val="44363E9A"/>
    <w:lvl w:ilvl="0" w:tplc="EB6670C8">
      <w:start w:val="1"/>
      <w:numFmt w:val="bullet"/>
      <w:lvlText w:val=""/>
      <w:lvlJc w:val="left"/>
      <w:pPr>
        <w:ind w:left="720" w:hanging="360"/>
      </w:pPr>
      <w:rPr>
        <w:rFonts w:ascii="Wingdings" w:hAnsi="Wingdings" w:hint="default"/>
        <w:b w:val="0"/>
        <w:i w:val="0"/>
        <w:color w:val="BF8F00" w:themeColor="accent4" w:themeShade="BF"/>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85433A"/>
    <w:multiLevelType w:val="hybridMultilevel"/>
    <w:tmpl w:val="B0B0F1C6"/>
    <w:lvl w:ilvl="0" w:tplc="EB6670C8">
      <w:start w:val="1"/>
      <w:numFmt w:val="bullet"/>
      <w:lvlText w:val=""/>
      <w:lvlJc w:val="left"/>
      <w:pPr>
        <w:ind w:left="720" w:hanging="360"/>
      </w:pPr>
      <w:rPr>
        <w:rFonts w:ascii="Wingdings" w:hAnsi="Wingdings" w:hint="default"/>
        <w:b w:val="0"/>
        <w:i w:val="0"/>
        <w:color w:val="BF8F00" w:themeColor="accent4" w:themeShade="BF"/>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0C36CB"/>
    <w:multiLevelType w:val="hybridMultilevel"/>
    <w:tmpl w:val="665C5F3C"/>
    <w:lvl w:ilvl="0" w:tplc="EB6670C8">
      <w:start w:val="1"/>
      <w:numFmt w:val="bullet"/>
      <w:lvlText w:val=""/>
      <w:lvlJc w:val="left"/>
      <w:pPr>
        <w:ind w:left="720" w:hanging="360"/>
      </w:pPr>
      <w:rPr>
        <w:rFonts w:ascii="Wingdings" w:hAnsi="Wingdings" w:hint="default"/>
        <w:b w:val="0"/>
        <w:i w:val="0"/>
        <w:color w:val="BF8F00" w:themeColor="accent4" w:themeShade="BF"/>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420E7F"/>
    <w:multiLevelType w:val="hybridMultilevel"/>
    <w:tmpl w:val="A60CAEFE"/>
    <w:lvl w:ilvl="0" w:tplc="EB6670C8">
      <w:start w:val="1"/>
      <w:numFmt w:val="bullet"/>
      <w:lvlText w:val=""/>
      <w:lvlJc w:val="left"/>
      <w:pPr>
        <w:ind w:left="720" w:hanging="360"/>
      </w:pPr>
      <w:rPr>
        <w:rFonts w:ascii="Wingdings" w:hAnsi="Wingdings" w:hint="default"/>
        <w:b w:val="0"/>
        <w:i w:val="0"/>
        <w:color w:val="BF8F00" w:themeColor="accent4" w:themeShade="BF"/>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7D2098"/>
    <w:multiLevelType w:val="hybridMultilevel"/>
    <w:tmpl w:val="2430C140"/>
    <w:lvl w:ilvl="0" w:tplc="EB6670C8">
      <w:start w:val="1"/>
      <w:numFmt w:val="bullet"/>
      <w:lvlText w:val=""/>
      <w:lvlJc w:val="left"/>
      <w:pPr>
        <w:ind w:left="578" w:hanging="360"/>
      </w:pPr>
      <w:rPr>
        <w:rFonts w:ascii="Wingdings" w:hAnsi="Wingdings" w:hint="default"/>
        <w:b w:val="0"/>
        <w:i w:val="0"/>
        <w:color w:val="BF8F00" w:themeColor="accent4" w:themeShade="BF"/>
        <w:sz w:val="24"/>
        <w:u w:val="none"/>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1" w15:restartNumberingAfterBreak="0">
    <w:nsid w:val="5D9A17C2"/>
    <w:multiLevelType w:val="hybridMultilevel"/>
    <w:tmpl w:val="23167D50"/>
    <w:lvl w:ilvl="0" w:tplc="EB6670C8">
      <w:start w:val="1"/>
      <w:numFmt w:val="bullet"/>
      <w:lvlText w:val=""/>
      <w:lvlJc w:val="left"/>
      <w:pPr>
        <w:ind w:left="720" w:hanging="360"/>
      </w:pPr>
      <w:rPr>
        <w:rFonts w:ascii="Wingdings" w:hAnsi="Wingdings" w:hint="default"/>
        <w:b w:val="0"/>
        <w:i w:val="0"/>
        <w:color w:val="BF8F00" w:themeColor="accent4" w:themeShade="BF"/>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CF4067"/>
    <w:multiLevelType w:val="hybridMultilevel"/>
    <w:tmpl w:val="EEBC2D54"/>
    <w:lvl w:ilvl="0" w:tplc="EB6670C8">
      <w:start w:val="1"/>
      <w:numFmt w:val="bullet"/>
      <w:lvlText w:val=""/>
      <w:lvlJc w:val="left"/>
      <w:pPr>
        <w:ind w:left="720" w:hanging="360"/>
      </w:pPr>
      <w:rPr>
        <w:rFonts w:ascii="Wingdings" w:hAnsi="Wingdings" w:hint="default"/>
        <w:b w:val="0"/>
        <w:i w:val="0"/>
        <w:color w:val="BF8F00" w:themeColor="accent4" w:themeShade="BF"/>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9852FF"/>
    <w:multiLevelType w:val="hybridMultilevel"/>
    <w:tmpl w:val="87205DC0"/>
    <w:lvl w:ilvl="0" w:tplc="E13406E4">
      <w:start w:val="1"/>
      <w:numFmt w:val="bullet"/>
      <w:lvlText w:val=""/>
      <w:lvlJc w:val="left"/>
      <w:pPr>
        <w:ind w:left="720" w:hanging="360"/>
      </w:pPr>
      <w:rPr>
        <w:rFonts w:ascii="Wingdings" w:hAnsi="Wingdings" w:hint="default"/>
        <w:b w:val="0"/>
        <w:i w:val="0"/>
        <w:color w:val="ED7D31" w:themeColor="accent2"/>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C67DAB"/>
    <w:multiLevelType w:val="hybridMultilevel"/>
    <w:tmpl w:val="E124E23A"/>
    <w:lvl w:ilvl="0" w:tplc="EB6670C8">
      <w:start w:val="1"/>
      <w:numFmt w:val="bullet"/>
      <w:lvlText w:val=""/>
      <w:lvlJc w:val="left"/>
      <w:pPr>
        <w:ind w:left="720" w:hanging="360"/>
      </w:pPr>
      <w:rPr>
        <w:rFonts w:ascii="Wingdings" w:hAnsi="Wingdings" w:hint="default"/>
        <w:b w:val="0"/>
        <w:i w:val="0"/>
        <w:color w:val="BF8F00" w:themeColor="accent4" w:themeShade="BF"/>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DA7D4D"/>
    <w:multiLevelType w:val="hybridMultilevel"/>
    <w:tmpl w:val="6EC87376"/>
    <w:lvl w:ilvl="0" w:tplc="E13406E4">
      <w:start w:val="1"/>
      <w:numFmt w:val="bullet"/>
      <w:lvlText w:val=""/>
      <w:lvlJc w:val="left"/>
      <w:pPr>
        <w:ind w:left="578" w:hanging="360"/>
      </w:pPr>
      <w:rPr>
        <w:rFonts w:ascii="Wingdings" w:hAnsi="Wingdings" w:hint="default"/>
        <w:b w:val="0"/>
        <w:i w:val="0"/>
        <w:color w:val="ED7D31" w:themeColor="accent2"/>
        <w:sz w:val="24"/>
        <w:u w:val="none"/>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6" w15:restartNumberingAfterBreak="0">
    <w:nsid w:val="74E2573C"/>
    <w:multiLevelType w:val="hybridMultilevel"/>
    <w:tmpl w:val="FE467848"/>
    <w:lvl w:ilvl="0" w:tplc="E13406E4">
      <w:start w:val="1"/>
      <w:numFmt w:val="bullet"/>
      <w:lvlText w:val=""/>
      <w:lvlJc w:val="left"/>
      <w:pPr>
        <w:ind w:left="720" w:hanging="360"/>
      </w:pPr>
      <w:rPr>
        <w:rFonts w:ascii="Wingdings" w:hAnsi="Wingdings" w:hint="default"/>
        <w:b w:val="0"/>
        <w:i w:val="0"/>
        <w:color w:val="ED7D31" w:themeColor="accent2"/>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3"/>
  </w:num>
  <w:num w:numId="4">
    <w:abstractNumId w:val="8"/>
  </w:num>
  <w:num w:numId="5">
    <w:abstractNumId w:val="10"/>
  </w:num>
  <w:num w:numId="6">
    <w:abstractNumId w:val="11"/>
  </w:num>
  <w:num w:numId="7">
    <w:abstractNumId w:val="9"/>
  </w:num>
  <w:num w:numId="8">
    <w:abstractNumId w:val="1"/>
  </w:num>
  <w:num w:numId="9">
    <w:abstractNumId w:val="0"/>
  </w:num>
  <w:num w:numId="10">
    <w:abstractNumId w:val="14"/>
  </w:num>
  <w:num w:numId="11">
    <w:abstractNumId w:val="6"/>
  </w:num>
  <w:num w:numId="12">
    <w:abstractNumId w:val="4"/>
  </w:num>
  <w:num w:numId="13">
    <w:abstractNumId w:val="7"/>
  </w:num>
  <w:num w:numId="14">
    <w:abstractNumId w:val="5"/>
  </w:num>
  <w:num w:numId="15">
    <w:abstractNumId w:val="13"/>
  </w:num>
  <w:num w:numId="16">
    <w:abstractNumId w:val="15"/>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E6A"/>
    <w:rsid w:val="0000495C"/>
    <w:rsid w:val="00013B8F"/>
    <w:rsid w:val="0001615F"/>
    <w:rsid w:val="000540E3"/>
    <w:rsid w:val="00076C9C"/>
    <w:rsid w:val="000C3009"/>
    <w:rsid w:val="000C5CAF"/>
    <w:rsid w:val="000D3E18"/>
    <w:rsid w:val="000E3C37"/>
    <w:rsid w:val="00105635"/>
    <w:rsid w:val="00111D8D"/>
    <w:rsid w:val="00120685"/>
    <w:rsid w:val="00135B0C"/>
    <w:rsid w:val="00156639"/>
    <w:rsid w:val="00187A1F"/>
    <w:rsid w:val="00207458"/>
    <w:rsid w:val="002364A9"/>
    <w:rsid w:val="00236A6B"/>
    <w:rsid w:val="002651A0"/>
    <w:rsid w:val="00266C32"/>
    <w:rsid w:val="002C384D"/>
    <w:rsid w:val="002E3F62"/>
    <w:rsid w:val="002F55EA"/>
    <w:rsid w:val="00354555"/>
    <w:rsid w:val="00367C96"/>
    <w:rsid w:val="003928D5"/>
    <w:rsid w:val="003A33CA"/>
    <w:rsid w:val="00445643"/>
    <w:rsid w:val="00475379"/>
    <w:rsid w:val="004A5668"/>
    <w:rsid w:val="004C371F"/>
    <w:rsid w:val="004E3F19"/>
    <w:rsid w:val="005212E8"/>
    <w:rsid w:val="00524CC7"/>
    <w:rsid w:val="00570487"/>
    <w:rsid w:val="005B04BF"/>
    <w:rsid w:val="00605E6A"/>
    <w:rsid w:val="006308EB"/>
    <w:rsid w:val="006309FE"/>
    <w:rsid w:val="006A79FB"/>
    <w:rsid w:val="006C7AC3"/>
    <w:rsid w:val="006D218D"/>
    <w:rsid w:val="006D6C31"/>
    <w:rsid w:val="006E240A"/>
    <w:rsid w:val="00713F96"/>
    <w:rsid w:val="00763B6B"/>
    <w:rsid w:val="007937DE"/>
    <w:rsid w:val="007A2513"/>
    <w:rsid w:val="007C4733"/>
    <w:rsid w:val="007E565D"/>
    <w:rsid w:val="0081388D"/>
    <w:rsid w:val="0086643C"/>
    <w:rsid w:val="00874E66"/>
    <w:rsid w:val="00881AA6"/>
    <w:rsid w:val="008B0EF1"/>
    <w:rsid w:val="008B5E45"/>
    <w:rsid w:val="008C0055"/>
    <w:rsid w:val="008E00BE"/>
    <w:rsid w:val="00903962"/>
    <w:rsid w:val="00903AEA"/>
    <w:rsid w:val="009055CE"/>
    <w:rsid w:val="009360E7"/>
    <w:rsid w:val="00942B68"/>
    <w:rsid w:val="00965418"/>
    <w:rsid w:val="0097217C"/>
    <w:rsid w:val="00975E35"/>
    <w:rsid w:val="009C1D3E"/>
    <w:rsid w:val="009D7FD8"/>
    <w:rsid w:val="009E568A"/>
    <w:rsid w:val="00A83503"/>
    <w:rsid w:val="00A83F6D"/>
    <w:rsid w:val="00A84AFF"/>
    <w:rsid w:val="00B7530E"/>
    <w:rsid w:val="00B80E92"/>
    <w:rsid w:val="00B82F26"/>
    <w:rsid w:val="00BF41AC"/>
    <w:rsid w:val="00C07CE7"/>
    <w:rsid w:val="00C211CF"/>
    <w:rsid w:val="00CA2AE0"/>
    <w:rsid w:val="00CF0D86"/>
    <w:rsid w:val="00D13F60"/>
    <w:rsid w:val="00DB5D75"/>
    <w:rsid w:val="00E3405E"/>
    <w:rsid w:val="00E7415D"/>
    <w:rsid w:val="00EE1DDE"/>
    <w:rsid w:val="00EE4755"/>
    <w:rsid w:val="00F40660"/>
    <w:rsid w:val="00F46CBB"/>
    <w:rsid w:val="00F71766"/>
    <w:rsid w:val="00F767A7"/>
    <w:rsid w:val="00FA726C"/>
    <w:rsid w:val="00FB128B"/>
    <w:rsid w:val="00FB1A08"/>
    <w:rsid w:val="00FC577B"/>
    <w:rsid w:val="00FD2185"/>
    <w:rsid w:val="00FF344F"/>
    <w:rsid w:val="00FF437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30952"/>
  <w15:chartTrackingRefBased/>
  <w15:docId w15:val="{01215FB3-32B9-4042-9C63-DA7697AD8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CE7"/>
    <w:pPr>
      <w:ind w:left="720"/>
      <w:contextualSpacing/>
    </w:pPr>
  </w:style>
  <w:style w:type="paragraph" w:styleId="Header">
    <w:name w:val="header"/>
    <w:basedOn w:val="Normal"/>
    <w:link w:val="HeaderChar"/>
    <w:uiPriority w:val="99"/>
    <w:unhideWhenUsed/>
    <w:rsid w:val="00903A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AEA"/>
  </w:style>
  <w:style w:type="paragraph" w:styleId="Footer">
    <w:name w:val="footer"/>
    <w:basedOn w:val="Normal"/>
    <w:link w:val="FooterChar"/>
    <w:uiPriority w:val="99"/>
    <w:unhideWhenUsed/>
    <w:rsid w:val="00903A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AEA"/>
  </w:style>
  <w:style w:type="table" w:styleId="TableGrid">
    <w:name w:val="Table Grid"/>
    <w:basedOn w:val="TableNormal"/>
    <w:uiPriority w:val="39"/>
    <w:rsid w:val="00016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75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E76CB-4F5A-1542-92C6-EE72EB5E7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vardhan vk</dc:creator>
  <cp:keywords/>
  <dc:description/>
  <cp:lastModifiedBy>rmonikavinusha@gmail.com</cp:lastModifiedBy>
  <cp:revision>2</cp:revision>
  <dcterms:created xsi:type="dcterms:W3CDTF">2023-01-08T15:52:00Z</dcterms:created>
  <dcterms:modified xsi:type="dcterms:W3CDTF">2023-01-08T15:52:00Z</dcterms:modified>
</cp:coreProperties>
</file>